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7D" w:rsidRDefault="00374B7D" w:rsidP="00374B7D">
      <w:pPr>
        <w:pStyle w:val="20"/>
        <w:jc w:val="center"/>
        <w:rPr>
          <w:b/>
        </w:rPr>
      </w:pPr>
      <w:r>
        <w:rPr>
          <w:b/>
        </w:rPr>
        <w:t xml:space="preserve">Возможности технологии предметно-языкового интегрированного обучения в достижении </w:t>
      </w:r>
      <w:proofErr w:type="gramStart"/>
      <w:r>
        <w:rPr>
          <w:b/>
        </w:rPr>
        <w:t>образовательных</w:t>
      </w:r>
      <w:proofErr w:type="gramEnd"/>
    </w:p>
    <w:p w:rsidR="00374B7D" w:rsidRDefault="00374B7D" w:rsidP="00374B7D">
      <w:pPr>
        <w:pStyle w:val="20"/>
        <w:jc w:val="center"/>
        <w:rPr>
          <w:b/>
        </w:rPr>
      </w:pPr>
      <w:r>
        <w:rPr>
          <w:b/>
        </w:rPr>
        <w:t>результатов ФГОС ОО на уроках английского языка.</w:t>
      </w:r>
    </w:p>
    <w:p w:rsidR="00374B7D" w:rsidRDefault="00374B7D" w:rsidP="00374B7D">
      <w:pPr>
        <w:pStyle w:val="20"/>
      </w:pPr>
      <w:r>
        <w:t xml:space="preserve">Автор: </w:t>
      </w:r>
      <w:proofErr w:type="spellStart"/>
      <w:r>
        <w:t>Базутова</w:t>
      </w:r>
      <w:proofErr w:type="spellEnd"/>
      <w:r>
        <w:t xml:space="preserve"> Флора </w:t>
      </w:r>
      <w:proofErr w:type="spellStart"/>
      <w:r>
        <w:t>Гюльмагомедовна</w:t>
      </w:r>
      <w:proofErr w:type="spellEnd"/>
    </w:p>
    <w:p w:rsidR="00374B7D" w:rsidRDefault="00374B7D" w:rsidP="00374B7D">
      <w:pPr>
        <w:pStyle w:val="20"/>
      </w:pPr>
      <w:r>
        <w:t>Организация: МКОУ «</w:t>
      </w:r>
      <w:proofErr w:type="spellStart"/>
      <w:r>
        <w:t>Джульджагская</w:t>
      </w:r>
      <w:proofErr w:type="spellEnd"/>
      <w:r>
        <w:t xml:space="preserve"> СОШ»</w:t>
      </w:r>
    </w:p>
    <w:p w:rsidR="00374B7D" w:rsidRDefault="00374B7D" w:rsidP="00374B7D">
      <w:pPr>
        <w:pStyle w:val="20"/>
      </w:pPr>
      <w:r>
        <w:t>Населенный пункт: Дагестан, Табасаранский район</w:t>
      </w:r>
    </w:p>
    <w:p w:rsidR="00374B7D" w:rsidRDefault="00374B7D" w:rsidP="00374B7D">
      <w:pPr>
        <w:pStyle w:val="20"/>
      </w:pPr>
      <w:r>
        <w:t xml:space="preserve">     Сегодня важно дать учащимся как можно больше знаний и развивать способности ученика самостоятельно ставить учебные цели, проектировать пути их реализации, контролировать и оценивать свои успехи, то есть умение учиться. </w:t>
      </w:r>
      <w:proofErr w:type="gramStart"/>
      <w:r>
        <w:t>Адекватным ответом на вызовы времени является активное привлечение в учебном процессе технологии предметно-языковое интегрированное обучение).</w:t>
      </w:r>
      <w:proofErr w:type="gramEnd"/>
      <w:r>
        <w:t xml:space="preserve"> Эта технология применяется во многих странах и получает всё большую популярность в России, имеет практико-ориентированную направленность и рассматривает изучение иностранного языка.     </w:t>
      </w:r>
    </w:p>
    <w:p w:rsidR="00374B7D" w:rsidRDefault="00374B7D" w:rsidP="00374B7D">
      <w:pPr>
        <w:pStyle w:val="20"/>
      </w:pPr>
      <w:r>
        <w:t xml:space="preserve">     Принципиально важно, что эта технология не предполагает углубленного изучения языка. Эта технология способствует достижению всех видов результатов нового стандарта. В основе технологии  лежит принцип «4C»: </w:t>
      </w:r>
      <w:proofErr w:type="spellStart"/>
      <w:r>
        <w:t>Content</w:t>
      </w:r>
      <w:proofErr w:type="spellEnd"/>
      <w:r>
        <w:t xml:space="preserve">, </w:t>
      </w:r>
      <w:proofErr w:type="spellStart"/>
      <w:r>
        <w:t>Cognition</w:t>
      </w:r>
      <w:proofErr w:type="spellEnd"/>
      <w:r>
        <w:t xml:space="preserve">, </w:t>
      </w:r>
      <w:proofErr w:type="spellStart"/>
      <w:r>
        <w:t>Communication</w:t>
      </w:r>
      <w:proofErr w:type="spellEnd"/>
      <w:r>
        <w:t xml:space="preserve"> и </w:t>
      </w:r>
      <w:proofErr w:type="spellStart"/>
      <w:r>
        <w:t>Culture</w:t>
      </w:r>
      <w:proofErr w:type="spellEnd"/>
      <w:r>
        <w:t xml:space="preserve"> (содержание, познание, общение и культура). На уроках английского языка согласно ФГОС должна быть составляющая, направленная на достижение предметных результатов (</w:t>
      </w:r>
      <w:proofErr w:type="spellStart"/>
      <w:r>
        <w:t>Content</w:t>
      </w:r>
      <w:proofErr w:type="spellEnd"/>
      <w:r>
        <w:t xml:space="preserve">); </w:t>
      </w:r>
      <w:proofErr w:type="spellStart"/>
      <w:r>
        <w:t>метапредметных</w:t>
      </w:r>
      <w:proofErr w:type="spellEnd"/>
      <w:r>
        <w:t xml:space="preserve"> результатов: регулятивных, познавательных (</w:t>
      </w:r>
      <w:proofErr w:type="spellStart"/>
      <w:r>
        <w:t>Cognition</w:t>
      </w:r>
      <w:proofErr w:type="spellEnd"/>
      <w:r>
        <w:t>) и коммуникативных (</w:t>
      </w:r>
      <w:proofErr w:type="spellStart"/>
      <w:r>
        <w:t>Communication</w:t>
      </w:r>
      <w:proofErr w:type="spellEnd"/>
      <w:r>
        <w:t>), а также личностных результатов (</w:t>
      </w:r>
      <w:proofErr w:type="spellStart"/>
      <w:r>
        <w:t>Culture</w:t>
      </w:r>
      <w:proofErr w:type="spellEnd"/>
      <w:r>
        <w:t xml:space="preserve">). Дети успешны лишь в том, что их искренне интересует. Технология  способствует созданию пространства выбора образовательной деятельности для определения и развития у школьников личных и профессиональных интересов, склонностей, способностей и связанных с ними </w:t>
      </w:r>
      <w:proofErr w:type="spellStart"/>
      <w:r>
        <w:t>метапредметных</w:t>
      </w:r>
      <w:proofErr w:type="spellEnd"/>
      <w:r>
        <w:t xml:space="preserve"> умений и навыков. </w:t>
      </w:r>
    </w:p>
    <w:p w:rsidR="00374B7D" w:rsidRDefault="00374B7D" w:rsidP="00374B7D">
      <w:pPr>
        <w:pStyle w:val="20"/>
      </w:pPr>
      <w:r>
        <w:t xml:space="preserve">     На уроке английского языка по технологии  предлагается использовать комплексное содержание, освоение которого осуществляется разными способами переработки информации. Технология  предполагает активное использование различных визуальных организаторов. </w:t>
      </w:r>
    </w:p>
    <w:p w:rsidR="00374B7D" w:rsidRDefault="00374B7D" w:rsidP="00374B7D">
      <w:pPr>
        <w:pStyle w:val="20"/>
      </w:pPr>
      <w:r>
        <w:t xml:space="preserve">     Итак, основными особенностями технологии являются: активное обучение, реалистичность и </w:t>
      </w:r>
      <w:proofErr w:type="spellStart"/>
      <w:r>
        <w:t>продукто-ориентированность</w:t>
      </w:r>
      <w:proofErr w:type="spellEnd"/>
      <w:r>
        <w:t xml:space="preserve">. Иностранный </w:t>
      </w:r>
      <w:r>
        <w:lastRenderedPageBreak/>
        <w:t xml:space="preserve">язык становится частью образовательной среды школы, выбравшей предметно-языковое обучение. </w:t>
      </w:r>
    </w:p>
    <w:p w:rsidR="00794FC3" w:rsidRDefault="00374B7D"/>
    <w:sectPr w:rsidR="00794FC3" w:rsidSect="00B6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B7D"/>
    <w:rsid w:val="001F5A76"/>
    <w:rsid w:val="00374B7D"/>
    <w:rsid w:val="003A2A63"/>
    <w:rsid w:val="003B483E"/>
    <w:rsid w:val="003F4EE5"/>
    <w:rsid w:val="006718CA"/>
    <w:rsid w:val="006D4F56"/>
    <w:rsid w:val="0074788C"/>
    <w:rsid w:val="00A45766"/>
    <w:rsid w:val="00B65391"/>
    <w:rsid w:val="00C11CF4"/>
    <w:rsid w:val="00F0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-2268" w:right="-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тиль2 Знак"/>
    <w:basedOn w:val="a0"/>
    <w:link w:val="20"/>
    <w:locked/>
    <w:rsid w:val="00374B7D"/>
    <w:rPr>
      <w:rFonts w:ascii="Times New Roman" w:hAnsi="Times New Roman" w:cs="Times New Roman"/>
      <w:sz w:val="28"/>
      <w:szCs w:val="28"/>
      <w:shd w:val="clear" w:color="auto" w:fill="F6F6F6"/>
      <w:lang w:eastAsia="ru-RU"/>
    </w:rPr>
  </w:style>
  <w:style w:type="paragraph" w:customStyle="1" w:styleId="20">
    <w:name w:val="Стиль2"/>
    <w:basedOn w:val="a"/>
    <w:link w:val="2"/>
    <w:qFormat/>
    <w:rsid w:val="00374B7D"/>
    <w:pPr>
      <w:shd w:val="clear" w:color="auto" w:fill="F6F6F6"/>
      <w:spacing w:before="0" w:beforeAutospacing="0" w:after="200" w:afterAutospacing="0" w:line="276" w:lineRule="auto"/>
      <w:ind w:left="0" w:right="0"/>
    </w:pPr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Мартин</dc:creator>
  <cp:lastModifiedBy>Мартин</cp:lastModifiedBy>
  <cp:revision>2</cp:revision>
  <dcterms:created xsi:type="dcterms:W3CDTF">2024-12-29T16:45:00Z</dcterms:created>
  <dcterms:modified xsi:type="dcterms:W3CDTF">2024-12-29T16:46:00Z</dcterms:modified>
</cp:coreProperties>
</file>