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92" w:rsidRPr="00AE75AD" w:rsidRDefault="00D03892" w:rsidP="00D03892">
      <w:pPr>
        <w:jc w:val="center"/>
        <w:rPr>
          <w:rFonts w:ascii="Times New Roman" w:hAnsi="Times New Roman" w:cs="Times New Roman"/>
          <w:sz w:val="48"/>
          <w:szCs w:val="40"/>
        </w:rPr>
      </w:pPr>
      <w:r w:rsidRPr="00AE75AD">
        <w:rPr>
          <w:rFonts w:ascii="Times New Roman" w:hAnsi="Times New Roman" w:cs="Times New Roman"/>
          <w:sz w:val="48"/>
          <w:szCs w:val="40"/>
        </w:rPr>
        <w:t>МБОУ «Средняя общеобразовательная школа №127 Приволжского района города Казани»</w:t>
      </w:r>
    </w:p>
    <w:p w:rsidR="00D03892" w:rsidRPr="00AE75AD" w:rsidRDefault="00D03892" w:rsidP="00D03892">
      <w:pPr>
        <w:jc w:val="center"/>
        <w:rPr>
          <w:rFonts w:ascii="Times New Roman" w:hAnsi="Times New Roman" w:cs="Times New Roman"/>
          <w:sz w:val="48"/>
          <w:szCs w:val="40"/>
        </w:rPr>
      </w:pPr>
    </w:p>
    <w:p w:rsidR="00D03892" w:rsidRPr="00AE75AD" w:rsidRDefault="00D03892" w:rsidP="00D03892">
      <w:pPr>
        <w:jc w:val="center"/>
        <w:rPr>
          <w:rFonts w:ascii="Times New Roman" w:hAnsi="Times New Roman" w:cs="Times New Roman"/>
          <w:sz w:val="48"/>
          <w:szCs w:val="40"/>
        </w:rPr>
      </w:pPr>
    </w:p>
    <w:p w:rsidR="00D03892" w:rsidRPr="00AE75AD" w:rsidRDefault="00D03892" w:rsidP="00D03892">
      <w:pPr>
        <w:jc w:val="center"/>
        <w:rPr>
          <w:rFonts w:ascii="Times New Roman" w:hAnsi="Times New Roman" w:cs="Times New Roman"/>
          <w:sz w:val="48"/>
          <w:szCs w:val="40"/>
        </w:rPr>
      </w:pPr>
    </w:p>
    <w:p w:rsidR="00D03892" w:rsidRDefault="00D03892" w:rsidP="00D03892">
      <w:pPr>
        <w:rPr>
          <w:rFonts w:ascii="Times New Roman" w:hAnsi="Times New Roman" w:cs="Times New Roman"/>
          <w:b/>
          <w:sz w:val="52"/>
          <w:szCs w:val="40"/>
        </w:rPr>
      </w:pPr>
      <w:r w:rsidRPr="00DF5817">
        <w:rPr>
          <w:rFonts w:ascii="Times New Roman" w:hAnsi="Times New Roman" w:cs="Times New Roman"/>
          <w:b/>
          <w:sz w:val="160"/>
          <w:szCs w:val="40"/>
        </w:rPr>
        <w:t xml:space="preserve"> </w:t>
      </w:r>
      <w:r w:rsidR="008D7D3B">
        <w:rPr>
          <w:rFonts w:ascii="Times New Roman" w:hAnsi="Times New Roman" w:cs="Times New Roman"/>
          <w:b/>
          <w:sz w:val="52"/>
          <w:szCs w:val="40"/>
        </w:rPr>
        <w:t>Статья</w:t>
      </w:r>
      <w:bookmarkStart w:id="0" w:name="_GoBack"/>
      <w:bookmarkEnd w:id="0"/>
      <w:r w:rsidRPr="00D03892">
        <w:rPr>
          <w:rFonts w:ascii="Times New Roman" w:hAnsi="Times New Roman" w:cs="Times New Roman"/>
          <w:b/>
          <w:sz w:val="52"/>
          <w:szCs w:val="40"/>
        </w:rPr>
        <w:t xml:space="preserve"> на тему:</w:t>
      </w:r>
      <w:r>
        <w:rPr>
          <w:rFonts w:ascii="Times New Roman" w:hAnsi="Times New Roman" w:cs="Times New Roman"/>
          <w:b/>
          <w:sz w:val="52"/>
          <w:szCs w:val="40"/>
        </w:rPr>
        <w:t xml:space="preserve"> </w:t>
      </w:r>
    </w:p>
    <w:p w:rsidR="00D03892" w:rsidRPr="00DF5817" w:rsidRDefault="00D03892" w:rsidP="00D03892">
      <w:pPr>
        <w:jc w:val="center"/>
        <w:rPr>
          <w:rFonts w:ascii="Times New Roman" w:hAnsi="Times New Roman" w:cs="Times New Roman"/>
          <w:b/>
          <w:sz w:val="160"/>
          <w:szCs w:val="40"/>
        </w:rPr>
      </w:pPr>
      <w:proofErr w:type="spellStart"/>
      <w:r w:rsidRPr="00D03892">
        <w:rPr>
          <w:rFonts w:ascii="Times New Roman" w:hAnsi="Times New Roman" w:cs="Times New Roman"/>
          <w:sz w:val="52"/>
          <w:szCs w:val="40"/>
        </w:rPr>
        <w:t>Цифровизация</w:t>
      </w:r>
      <w:proofErr w:type="spellEnd"/>
      <w:r w:rsidRPr="00D03892">
        <w:rPr>
          <w:rFonts w:ascii="Times New Roman" w:hAnsi="Times New Roman" w:cs="Times New Roman"/>
          <w:sz w:val="52"/>
          <w:szCs w:val="40"/>
        </w:rPr>
        <w:t xml:space="preserve"> в начальных классах возможности и вызовы</w:t>
      </w:r>
    </w:p>
    <w:p w:rsidR="00D03892" w:rsidRDefault="00D03892" w:rsidP="00D03892">
      <w:pPr>
        <w:rPr>
          <w:rFonts w:ascii="Times New Roman" w:hAnsi="Times New Roman" w:cs="Times New Roman"/>
          <w:i/>
          <w:sz w:val="72"/>
          <w:szCs w:val="40"/>
        </w:rPr>
      </w:pPr>
    </w:p>
    <w:p w:rsidR="00D03892" w:rsidRDefault="00D03892" w:rsidP="00D03892">
      <w:pPr>
        <w:rPr>
          <w:rFonts w:ascii="Times New Roman" w:hAnsi="Times New Roman" w:cs="Times New Roman"/>
          <w:i/>
          <w:sz w:val="72"/>
          <w:szCs w:val="40"/>
        </w:rPr>
      </w:pPr>
    </w:p>
    <w:p w:rsidR="00D03892" w:rsidRPr="00D03892" w:rsidRDefault="00D03892" w:rsidP="00D03892">
      <w:pPr>
        <w:jc w:val="right"/>
        <w:rPr>
          <w:rFonts w:ascii="Times New Roman" w:hAnsi="Times New Roman" w:cs="Times New Roman"/>
          <w:i/>
          <w:sz w:val="44"/>
          <w:szCs w:val="40"/>
        </w:rPr>
      </w:pPr>
      <w:r>
        <w:rPr>
          <w:rFonts w:ascii="Times New Roman" w:hAnsi="Times New Roman" w:cs="Times New Roman"/>
          <w:i/>
          <w:sz w:val="44"/>
          <w:szCs w:val="40"/>
        </w:rPr>
        <w:t>Подготовила</w:t>
      </w:r>
      <w:r w:rsidRPr="00D03892">
        <w:rPr>
          <w:rFonts w:ascii="Times New Roman" w:hAnsi="Times New Roman" w:cs="Times New Roman"/>
          <w:i/>
          <w:sz w:val="44"/>
          <w:szCs w:val="40"/>
        </w:rPr>
        <w:t xml:space="preserve">: </w:t>
      </w:r>
    </w:p>
    <w:p w:rsidR="00D03892" w:rsidRDefault="00D03892" w:rsidP="00D03892">
      <w:pPr>
        <w:jc w:val="right"/>
        <w:rPr>
          <w:rFonts w:ascii="Times New Roman" w:hAnsi="Times New Roman" w:cs="Times New Roman"/>
          <w:i/>
          <w:sz w:val="44"/>
          <w:szCs w:val="40"/>
        </w:rPr>
      </w:pPr>
      <w:r>
        <w:rPr>
          <w:rFonts w:ascii="Times New Roman" w:hAnsi="Times New Roman" w:cs="Times New Roman"/>
          <w:i/>
          <w:sz w:val="44"/>
          <w:szCs w:val="40"/>
        </w:rPr>
        <w:t>учитель начальных классов</w:t>
      </w:r>
    </w:p>
    <w:p w:rsidR="00D03892" w:rsidRPr="00D03892" w:rsidRDefault="00D03892" w:rsidP="00D03892">
      <w:pPr>
        <w:jc w:val="right"/>
        <w:rPr>
          <w:rFonts w:ascii="Times New Roman" w:hAnsi="Times New Roman" w:cs="Times New Roman"/>
          <w:i/>
          <w:sz w:val="44"/>
          <w:szCs w:val="40"/>
        </w:rPr>
      </w:pPr>
      <w:proofErr w:type="spellStart"/>
      <w:r w:rsidRPr="00D03892">
        <w:rPr>
          <w:rFonts w:ascii="Times New Roman" w:hAnsi="Times New Roman" w:cs="Times New Roman"/>
          <w:i/>
          <w:sz w:val="44"/>
          <w:szCs w:val="40"/>
        </w:rPr>
        <w:t>Гарифуллина</w:t>
      </w:r>
      <w:proofErr w:type="spellEnd"/>
      <w:r w:rsidRPr="00D03892">
        <w:rPr>
          <w:rFonts w:ascii="Times New Roman" w:hAnsi="Times New Roman" w:cs="Times New Roman"/>
          <w:i/>
          <w:sz w:val="44"/>
          <w:szCs w:val="40"/>
        </w:rPr>
        <w:t xml:space="preserve"> </w:t>
      </w:r>
      <w:proofErr w:type="spellStart"/>
      <w:r w:rsidRPr="00D03892">
        <w:rPr>
          <w:rFonts w:ascii="Times New Roman" w:hAnsi="Times New Roman" w:cs="Times New Roman"/>
          <w:i/>
          <w:sz w:val="44"/>
          <w:szCs w:val="40"/>
        </w:rPr>
        <w:t>Гулина</w:t>
      </w:r>
      <w:proofErr w:type="spellEnd"/>
      <w:r w:rsidRPr="00D03892">
        <w:rPr>
          <w:rFonts w:ascii="Times New Roman" w:hAnsi="Times New Roman" w:cs="Times New Roman"/>
          <w:i/>
          <w:sz w:val="44"/>
          <w:szCs w:val="40"/>
        </w:rPr>
        <w:t xml:space="preserve"> </w:t>
      </w:r>
      <w:proofErr w:type="spellStart"/>
      <w:r w:rsidRPr="00D03892">
        <w:rPr>
          <w:rFonts w:ascii="Times New Roman" w:hAnsi="Times New Roman" w:cs="Times New Roman"/>
          <w:i/>
          <w:sz w:val="44"/>
          <w:szCs w:val="40"/>
        </w:rPr>
        <w:t>Фаритовна</w:t>
      </w:r>
      <w:proofErr w:type="spellEnd"/>
    </w:p>
    <w:p w:rsid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</w:pPr>
    </w:p>
    <w:p w:rsid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</w:pPr>
    </w:p>
    <w:p w:rsid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</w:pPr>
    </w:p>
    <w:p w:rsid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</w:pPr>
    </w:p>
    <w:p w:rsidR="00D03892" w:rsidRP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</w:pPr>
      <w:r w:rsidRPr="00D03892">
        <w:rPr>
          <w:rFonts w:ascii="Times New Roman" w:eastAsia="Times New Roman" w:hAnsi="Times New Roman" w:cs="Times New Roman"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Казань, 2024</w:t>
      </w:r>
    </w:p>
    <w:p w:rsidR="00D03892" w:rsidRP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lastRenderedPageBreak/>
        <w:t>Введение</w:t>
      </w:r>
    </w:p>
    <w:p w:rsidR="00D03892" w:rsidRP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proofErr w:type="spellStart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Цифровизация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современного общества стремительно меняет способы получения и передачи знаний. Начальная школа, будучи важнейшим этапом в образовании ребенка, не остается в стороне от этих изменений. Внедрение цифровых технологий в образовательный процесс начальных классов открывает перед учителями, учениками и родителями новые возможности для повышения качества обучения и воспитания. Однако, наряду с возможностями, </w:t>
      </w:r>
      <w:proofErr w:type="spellStart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цифровизация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несет с собой и ряд вызовов, требующих особого внимания и стратегического подхода.</w:t>
      </w:r>
    </w:p>
    <w:p w:rsidR="00D03892" w:rsidRP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Исторический контекст и развитие </w:t>
      </w:r>
      <w:proofErr w:type="spellStart"/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цифровизации</w:t>
      </w:r>
      <w:proofErr w:type="spellEnd"/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в образовании</w:t>
      </w:r>
    </w:p>
    <w:p w:rsidR="00D03892" w:rsidRP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История </w:t>
      </w:r>
      <w:proofErr w:type="spellStart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цифровизации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образования начинается с появления первых компьютеров в школах в середине XX века. Первоначально компьютеры использовались преимущественно для выполнения математических расчетов и проведения простых учебных программ. Однако с развитием информационных технологий и интернета в конце XX – начале XXI веков, </w:t>
      </w:r>
      <w:proofErr w:type="spellStart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цифровизация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начала оказывать значительное влияние на образовательный процесс.</w:t>
      </w:r>
    </w:p>
    <w:p w:rsidR="00D03892" w:rsidRP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Сегодня </w:t>
      </w:r>
      <w:proofErr w:type="spellStart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цифровизация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охватывает широкий спектр инструментов и технологий, включая электронные учебники, онлайн-платформы, виртуальные лаборатории, образовательные игры и приложения. Эти инструменты помогают учителям организовать уроки более эффективно, а ученикам – получать знания в удобной и интерактивной форме.</w:t>
      </w:r>
    </w:p>
    <w:p w:rsidR="00D03892" w:rsidRP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Возможности </w:t>
      </w:r>
      <w:proofErr w:type="spellStart"/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цифровизации</w:t>
      </w:r>
      <w:proofErr w:type="spellEnd"/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в начальных классах</w:t>
      </w:r>
    </w:p>
    <w:p w:rsidR="00D03892" w:rsidRPr="00D03892" w:rsidRDefault="00D03892" w:rsidP="00D03892">
      <w:pPr>
        <w:numPr>
          <w:ilvl w:val="0"/>
          <w:numId w:val="1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Интерактивные учебные материалы</w:t>
      </w:r>
      <w:proofErr w:type="gramStart"/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О</w:t>
      </w:r>
      <w:proofErr w:type="gram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дним из ключевых преимуществ </w:t>
      </w:r>
      <w:proofErr w:type="spellStart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цифровизации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является возможность использования интерактивных учебных материалов. Мультимедийные ресурсы, такие как видео, аудио, анимации и интерактивные презентации, делают обучение более привлекательным и динамичным. Ученики могут не только слышать и видеть информацию, но и взаимодействовать с ней, что способствует лучшему усвоению материала.</w:t>
      </w:r>
    </w:p>
    <w:p w:rsidR="00D03892" w:rsidRPr="00D03892" w:rsidRDefault="00D03892" w:rsidP="00D03892">
      <w:pPr>
        <w:numPr>
          <w:ilvl w:val="0"/>
          <w:numId w:val="1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Персонализированное обучение</w:t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Цифровые платформы позволяют учителям создавать индивидуальные образовательные маршруты для каждого ученика. Анализируя успехи и затруднения учеников, учитель может корректировать программу обучения, предлагая дополнительные задания или, наоборот, упрощенные варианты. Это способствует развитию самостоятельности и ответственности у младших школьников.</w:t>
      </w:r>
    </w:p>
    <w:p w:rsidR="00D03892" w:rsidRPr="00D03892" w:rsidRDefault="00D03892" w:rsidP="00D03892">
      <w:pPr>
        <w:numPr>
          <w:ilvl w:val="0"/>
          <w:numId w:val="1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Автоматизация административных задач</w:t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Современные цифровые инструменты значительно упрощают выполнение административных задач. Автоматизация учета посещаемости, выставления оценок, составления расписания и ведения документации позволяет учителям больше времени уделять непосредственно преподавательской деятельности.</w:t>
      </w:r>
    </w:p>
    <w:p w:rsidR="00D03892" w:rsidRPr="00D03892" w:rsidRDefault="00D03892" w:rsidP="00D03892">
      <w:pPr>
        <w:numPr>
          <w:ilvl w:val="0"/>
          <w:numId w:val="1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lastRenderedPageBreak/>
        <w:t>Дистанционное обучение</w:t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Пандемия COVID-19 продемонстрировала важность дистанционного обучения. </w:t>
      </w:r>
      <w:proofErr w:type="spellStart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Цифровизация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позволила продолжить образовательный процесс даже в условиях вынужденной изоляции. Благодаря онлайн-платформам и видеоконференциям ученики могли продолжать обучение дома, оставаясь на связи с учителем и своими сверстниками.</w:t>
      </w:r>
    </w:p>
    <w:p w:rsidR="00D03892" w:rsidRP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Вызовы </w:t>
      </w:r>
      <w:proofErr w:type="spellStart"/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цифровизации</w:t>
      </w:r>
      <w:proofErr w:type="spellEnd"/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в начальных классах</w:t>
      </w:r>
    </w:p>
    <w:p w:rsidR="00D03892" w:rsidRPr="00D03892" w:rsidRDefault="00D03892" w:rsidP="00D03892">
      <w:pPr>
        <w:numPr>
          <w:ilvl w:val="0"/>
          <w:numId w:val="2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Неравенство доступа</w:t>
      </w:r>
      <w:proofErr w:type="gramStart"/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О</w:t>
      </w:r>
      <w:proofErr w:type="gram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дним из самых серьезных вызовов </w:t>
      </w:r>
      <w:proofErr w:type="spellStart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цифровизации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является неравенство в доступе к технологиям. Не все семьи могут позволить себе современные устройства и стабильное </w:t>
      </w:r>
      <w:proofErr w:type="spellStart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интернет-соединение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. Это создает цифровой разрыв, который влияет на качество образования детей из разных социальных слоев.</w:t>
      </w:r>
    </w:p>
    <w:p w:rsidR="00D03892" w:rsidRPr="00D03892" w:rsidRDefault="00D03892" w:rsidP="00D03892">
      <w:pPr>
        <w:numPr>
          <w:ilvl w:val="0"/>
          <w:numId w:val="2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Безопасность данных</w:t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Использование цифровых платформ требует строгого соблюдения правил защиты персональных данных. Дети, особенно младшего возраста, могут не осознавать потенциальные риски, связанные с утечкой личной информации. Обеспечение безопасности данных должно быть приоритетом для всех участников образовательного процесса.</w:t>
      </w:r>
    </w:p>
    <w:p w:rsidR="00D03892" w:rsidRPr="00D03892" w:rsidRDefault="00D03892" w:rsidP="00D03892">
      <w:pPr>
        <w:numPr>
          <w:ilvl w:val="0"/>
          <w:numId w:val="2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Цифровая грамотность</w:t>
      </w:r>
    </w:p>
    <w:p w:rsidR="00D03892" w:rsidRP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Для успешного использования цифровых технологий необходимо владеть определенными навыками. Учителя должны быть готовы обучать не только предмету, но и основам цифровой грамотности. Также важно прививать ученикам навыки безопасного и ответственного использования интернета.</w:t>
      </w:r>
    </w:p>
    <w:p w:rsidR="00D03892" w:rsidRPr="00D03892" w:rsidRDefault="00D03892" w:rsidP="00D03892">
      <w:pPr>
        <w:numPr>
          <w:ilvl w:val="0"/>
          <w:numId w:val="2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Отсутствие личного контакта</w:t>
      </w:r>
      <w:proofErr w:type="gramStart"/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олностью дистанционные формы обучения могут привести к недостатку личного общения и эмоциональной поддержки среди учеников. Личное взаимодействие с учителем и сверстниками играет важную роль в социализации и формировании личности ребенка.</w:t>
      </w:r>
    </w:p>
    <w:p w:rsidR="00D03892" w:rsidRP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Технологии и инструменты для </w:t>
      </w:r>
      <w:proofErr w:type="spellStart"/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цифровизации</w:t>
      </w:r>
      <w:proofErr w:type="spellEnd"/>
    </w:p>
    <w:p w:rsidR="00D03892" w:rsidRPr="00D03892" w:rsidRDefault="00D03892" w:rsidP="00D03892">
      <w:pPr>
        <w:numPr>
          <w:ilvl w:val="0"/>
          <w:numId w:val="3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Электронные учебники и образовательные </w:t>
      </w:r>
      <w:proofErr w:type="spellStart"/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платформы</w:t>
      </w: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Электронные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учебники и образовательные платформы предоставляют доступ к обширным базам данных, интерактивным заданиям и тестам. Они позволяют учителям гибко управлять учебным процессом, а ученикам – учиться в удобное время и в комфортном темпе.</w:t>
      </w:r>
    </w:p>
    <w:p w:rsidR="00D03892" w:rsidRPr="00D03892" w:rsidRDefault="00D03892" w:rsidP="00D03892">
      <w:pPr>
        <w:numPr>
          <w:ilvl w:val="0"/>
          <w:numId w:val="3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Виртуальные лаборатории и </w:t>
      </w:r>
      <w:proofErr w:type="spellStart"/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симуляторы</w:t>
      </w: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Виртуальные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лаборатории и симуляторы дают возможность проводить эксперименты и исследования в безопасной среде. Это особенно актуально для предметов естественнонаучного цикла, где проведение реальных экспериментов может быть опасным или дорогостоящим.</w:t>
      </w:r>
    </w:p>
    <w:p w:rsidR="00D03892" w:rsidRPr="00D03892" w:rsidRDefault="00D03892" w:rsidP="00D03892">
      <w:pPr>
        <w:numPr>
          <w:ilvl w:val="0"/>
          <w:numId w:val="3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Образовательные игры и </w:t>
      </w:r>
      <w:proofErr w:type="spellStart"/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приложения</w:t>
      </w: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Образовательные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игры и приложения помогают сделать обучение более увлекательным и </w:t>
      </w: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lastRenderedPageBreak/>
        <w:t>мотивирующим. Они развивают логическое мышление, память и внимание, а также способствуют формированию интереса к учебе.</w:t>
      </w:r>
    </w:p>
    <w:p w:rsidR="00D03892" w:rsidRP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b/>
          <w:bCs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Заключение</w:t>
      </w:r>
    </w:p>
    <w:p w:rsidR="00D03892" w:rsidRP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ab/>
      </w:r>
      <w:proofErr w:type="spellStart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Цифровизация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в начальных классах открывает перед образовательной системой огромные перспективы. Новые технологии позволяют сделать обучение более интерактивным, индивидуализированным и доступным. Однако для полноценного использования этих возможностей необходимо учитывать существующие вызовы и находить пути их преодоления.</w:t>
      </w:r>
    </w:p>
    <w:p w:rsidR="00D03892" w:rsidRPr="00D03892" w:rsidRDefault="00D03892" w:rsidP="00D03892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7"/>
          <w:szCs w:val="27"/>
          <w:lang w:eastAsia="ru-RU"/>
        </w:rPr>
      </w:pPr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Важно помнить, что </w:t>
      </w:r>
      <w:proofErr w:type="spellStart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>цифровизация</w:t>
      </w:r>
      <w:proofErr w:type="spellEnd"/>
      <w:r w:rsidRPr="00D03892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  <w:lang w:eastAsia="ru-RU"/>
        </w:rPr>
        <w:t xml:space="preserve"> – это не самоцель, а инструмент для улучшения качества образования. Она должна дополнять, а не заменять традиционные методы обучения. Баланс между инновационными технологиями и классическими педагогическими подходами поможет создать благоприятные условия для гармоничного развития младших школьников.</w:t>
      </w:r>
    </w:p>
    <w:p w:rsidR="001811C7" w:rsidRDefault="008D7D3B"/>
    <w:sectPr w:rsidR="0018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4926"/>
    <w:multiLevelType w:val="multilevel"/>
    <w:tmpl w:val="1BF4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05461"/>
    <w:multiLevelType w:val="multilevel"/>
    <w:tmpl w:val="A2BA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70141"/>
    <w:multiLevelType w:val="multilevel"/>
    <w:tmpl w:val="7C66F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1A"/>
    <w:rsid w:val="002C1C1A"/>
    <w:rsid w:val="007F2969"/>
    <w:rsid w:val="008D7D3B"/>
    <w:rsid w:val="00D03892"/>
    <w:rsid w:val="00E5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2024-12-29T21:52:00Z</dcterms:created>
  <dcterms:modified xsi:type="dcterms:W3CDTF">2024-12-29T21:58:00Z</dcterms:modified>
</cp:coreProperties>
</file>