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596" w:rsidRDefault="00397596"/>
    <w:p w:rsidR="00397596" w:rsidRPr="00663DD9" w:rsidRDefault="00397596" w:rsidP="00663DD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63DD9">
        <w:rPr>
          <w:rFonts w:ascii="Times New Roman" w:hAnsi="Times New Roman" w:cs="Times New Roman"/>
          <w:sz w:val="28"/>
          <w:szCs w:val="28"/>
        </w:rPr>
        <w:t>Дидактическая игра как средство развития речи детей старшего дошкольного возраста.</w:t>
      </w:r>
    </w:p>
    <w:p w:rsidR="00397596" w:rsidRPr="00663DD9" w:rsidRDefault="00397596" w:rsidP="00663DD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97596" w:rsidRPr="00663DD9" w:rsidRDefault="00397596" w:rsidP="00663DD9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3DD9">
        <w:rPr>
          <w:rFonts w:ascii="Times New Roman" w:hAnsi="Times New Roman" w:cs="Times New Roman"/>
          <w:sz w:val="28"/>
          <w:szCs w:val="28"/>
        </w:rPr>
        <w:t xml:space="preserve">Говорить умеют все, но лишь немногие владеют правильной и грамотной речью. В общении мы используем речь как мост для передачи своих мыслей; это уникальный дар, разделяющий человека от других обитателей земного шара. Именно через общение мы реализуем себя как личность. Дошкольный возраст является временем активного речевого развития, овладение родным языком — одним из важнейших достижений этого периода, основой воспитания и обучения. Л.С. </w:t>
      </w:r>
      <w:proofErr w:type="spellStart"/>
      <w:r w:rsidRPr="00663DD9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663DD9">
        <w:rPr>
          <w:rFonts w:ascii="Times New Roman" w:hAnsi="Times New Roman" w:cs="Times New Roman"/>
          <w:sz w:val="28"/>
          <w:szCs w:val="28"/>
        </w:rPr>
        <w:t xml:space="preserve"> подчеркивал, что интеллектуальное развитие ребенка тесно связано с речью. Игровая деятельность, любимая детьми, позволяет в процессе игры общаться, познавать новое и развивать мышление. Дидактические игры, являясь мощным инструментом речевого развития, повышают эффективность воспитания в детском саду. Они способствуют активизации словаря, развитию логики, артикуляции и диалогической речи. </w:t>
      </w:r>
      <w:proofErr w:type="gramStart"/>
      <w:r w:rsidRPr="00663DD9">
        <w:rPr>
          <w:rFonts w:ascii="Times New Roman" w:hAnsi="Times New Roman" w:cs="Times New Roman"/>
          <w:sz w:val="28"/>
          <w:szCs w:val="28"/>
        </w:rPr>
        <w:t>Все виды дидактических игр - от игр с предметами до настольно-печатных - важны для формировани</w:t>
      </w:r>
      <w:r w:rsidR="00663DD9">
        <w:rPr>
          <w:rFonts w:ascii="Times New Roman" w:hAnsi="Times New Roman" w:cs="Times New Roman"/>
          <w:sz w:val="28"/>
          <w:szCs w:val="28"/>
        </w:rPr>
        <w:t>я речевых умений и навыков, при</w:t>
      </w:r>
      <w:r w:rsidRPr="00663DD9">
        <w:rPr>
          <w:rFonts w:ascii="Times New Roman" w:hAnsi="Times New Roman" w:cs="Times New Roman"/>
          <w:sz w:val="28"/>
          <w:szCs w:val="28"/>
        </w:rPr>
        <w:t>нося в образовательный процесс радость и увлечение.</w:t>
      </w:r>
      <w:proofErr w:type="gramEnd"/>
    </w:p>
    <w:p w:rsidR="00397596" w:rsidRPr="00663DD9" w:rsidRDefault="00AC5F21" w:rsidP="00663DD9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3DD9">
        <w:rPr>
          <w:rStyle w:val="highlight"/>
          <w:rFonts w:ascii="Times New Roman" w:hAnsi="Times New Roman" w:cs="Times New Roman"/>
          <w:sz w:val="28"/>
          <w:szCs w:val="28"/>
        </w:rPr>
        <w:t>Воспитание</w:t>
      </w:r>
      <w:r w:rsidRPr="00663DD9">
        <w:rPr>
          <w:rStyle w:val="resulthover"/>
          <w:rFonts w:ascii="Times New Roman" w:hAnsi="Times New Roman" w:cs="Times New Roman"/>
          <w:sz w:val="28"/>
          <w:szCs w:val="28"/>
        </w:rPr>
        <w:t xml:space="preserve">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речевых</w:t>
      </w:r>
      <w:r w:rsidRPr="00663DD9">
        <w:rPr>
          <w:rStyle w:val="resulthover"/>
          <w:rFonts w:ascii="Times New Roman" w:hAnsi="Times New Roman" w:cs="Times New Roman"/>
          <w:sz w:val="28"/>
          <w:szCs w:val="28"/>
        </w:rPr>
        <w:t xml:space="preserve">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навыков</w:t>
      </w:r>
      <w:r w:rsidRPr="00663DD9">
        <w:rPr>
          <w:rStyle w:val="resulthover"/>
          <w:rFonts w:ascii="Times New Roman" w:hAnsi="Times New Roman" w:cs="Times New Roman"/>
          <w:sz w:val="28"/>
          <w:szCs w:val="28"/>
        </w:rPr>
        <w:t xml:space="preserve"> у </w:t>
      </w:r>
      <w:r w:rsidR="00663DD9">
        <w:rPr>
          <w:rStyle w:val="highlight"/>
          <w:rFonts w:ascii="Times New Roman" w:hAnsi="Times New Roman" w:cs="Times New Roman"/>
          <w:sz w:val="28"/>
          <w:szCs w:val="28"/>
        </w:rPr>
        <w:t>детей</w:t>
      </w:r>
      <w:r w:rsidRPr="00663DD9">
        <w:rPr>
          <w:rStyle w:val="resulthover"/>
          <w:rFonts w:ascii="Times New Roman" w:hAnsi="Times New Roman" w:cs="Times New Roman"/>
          <w:sz w:val="28"/>
          <w:szCs w:val="28"/>
        </w:rPr>
        <w:t xml:space="preserve"> является одной из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основных</w:t>
      </w:r>
      <w:r w:rsidRPr="00663DD9">
        <w:rPr>
          <w:rStyle w:val="resulthover"/>
          <w:rFonts w:ascii="Times New Roman" w:hAnsi="Times New Roman" w:cs="Times New Roman"/>
          <w:sz w:val="28"/>
          <w:szCs w:val="28"/>
        </w:rPr>
        <w:t xml:space="preserve">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целей,</w:t>
      </w:r>
      <w:r w:rsidRPr="00663DD9">
        <w:rPr>
          <w:rStyle w:val="resulthover"/>
          <w:rFonts w:ascii="Times New Roman" w:hAnsi="Times New Roman" w:cs="Times New Roman"/>
          <w:sz w:val="28"/>
          <w:szCs w:val="28"/>
        </w:rPr>
        <w:t xml:space="preserve">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достигаемых</w:t>
      </w:r>
      <w:r w:rsidRPr="00663DD9">
        <w:rPr>
          <w:rStyle w:val="resulthover"/>
          <w:rFonts w:ascii="Times New Roman" w:hAnsi="Times New Roman" w:cs="Times New Roman"/>
          <w:sz w:val="28"/>
          <w:szCs w:val="28"/>
        </w:rPr>
        <w:t xml:space="preserve"> в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учреждениях</w:t>
      </w:r>
      <w:r w:rsidRPr="00663DD9">
        <w:rPr>
          <w:rStyle w:val="resulthover"/>
          <w:rFonts w:ascii="Times New Roman" w:hAnsi="Times New Roman" w:cs="Times New Roman"/>
          <w:sz w:val="28"/>
          <w:szCs w:val="28"/>
        </w:rPr>
        <w:t xml:space="preserve">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дошкольного</w:t>
      </w:r>
      <w:r w:rsidRPr="00663DD9">
        <w:rPr>
          <w:rStyle w:val="resulthover"/>
          <w:rFonts w:ascii="Times New Roman" w:hAnsi="Times New Roman" w:cs="Times New Roman"/>
          <w:sz w:val="28"/>
          <w:szCs w:val="28"/>
        </w:rPr>
        <w:t xml:space="preserve">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образования.</w:t>
      </w:r>
      <w:r w:rsidRPr="00663DD9">
        <w:rPr>
          <w:rStyle w:val="resulthover"/>
          <w:rFonts w:ascii="Times New Roman" w:hAnsi="Times New Roman" w:cs="Times New Roman"/>
          <w:sz w:val="28"/>
          <w:szCs w:val="28"/>
        </w:rPr>
        <w:t xml:space="preserve"> </w:t>
      </w:r>
      <w:r w:rsidRPr="00663DD9">
        <w:rPr>
          <w:rFonts w:ascii="Times New Roman" w:hAnsi="Times New Roman" w:cs="Times New Roman"/>
          <w:sz w:val="28"/>
          <w:szCs w:val="28"/>
        </w:rPr>
        <w:t xml:space="preserve">Для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более</w:t>
      </w:r>
      <w:r w:rsidRPr="00663DD9">
        <w:rPr>
          <w:rFonts w:ascii="Times New Roman" w:hAnsi="Times New Roman" w:cs="Times New Roman"/>
          <w:sz w:val="28"/>
          <w:szCs w:val="28"/>
        </w:rPr>
        <w:t xml:space="preserve">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эффективного</w:t>
      </w:r>
      <w:r w:rsidRPr="00663DD9">
        <w:rPr>
          <w:rFonts w:ascii="Times New Roman" w:hAnsi="Times New Roman" w:cs="Times New Roman"/>
          <w:sz w:val="28"/>
          <w:szCs w:val="28"/>
        </w:rPr>
        <w:t xml:space="preserve">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освоения</w:t>
      </w:r>
      <w:r w:rsidRPr="00663DD9">
        <w:rPr>
          <w:rFonts w:ascii="Times New Roman" w:hAnsi="Times New Roman" w:cs="Times New Roman"/>
          <w:sz w:val="28"/>
          <w:szCs w:val="28"/>
        </w:rPr>
        <w:t xml:space="preserve">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информации</w:t>
      </w:r>
      <w:r w:rsidRPr="00663DD9">
        <w:rPr>
          <w:rFonts w:ascii="Times New Roman" w:hAnsi="Times New Roman" w:cs="Times New Roman"/>
          <w:sz w:val="28"/>
          <w:szCs w:val="28"/>
        </w:rPr>
        <w:t xml:space="preserve"> и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развития</w:t>
      </w:r>
      <w:r w:rsidRPr="00663DD9">
        <w:rPr>
          <w:rFonts w:ascii="Times New Roman" w:hAnsi="Times New Roman" w:cs="Times New Roman"/>
          <w:sz w:val="28"/>
          <w:szCs w:val="28"/>
        </w:rPr>
        <w:t xml:space="preserve">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правильной</w:t>
      </w:r>
      <w:r w:rsidRPr="00663DD9">
        <w:rPr>
          <w:rFonts w:ascii="Times New Roman" w:hAnsi="Times New Roman" w:cs="Times New Roman"/>
          <w:sz w:val="28"/>
          <w:szCs w:val="28"/>
        </w:rPr>
        <w:t xml:space="preserve">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коммуникации</w:t>
      </w:r>
      <w:r w:rsidRPr="00663DD9">
        <w:rPr>
          <w:rFonts w:ascii="Times New Roman" w:hAnsi="Times New Roman" w:cs="Times New Roman"/>
          <w:sz w:val="28"/>
          <w:szCs w:val="28"/>
        </w:rPr>
        <w:t xml:space="preserve">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важно</w:t>
      </w:r>
      <w:r w:rsidRPr="00663DD9">
        <w:rPr>
          <w:rFonts w:ascii="Times New Roman" w:hAnsi="Times New Roman" w:cs="Times New Roman"/>
          <w:sz w:val="28"/>
          <w:szCs w:val="28"/>
        </w:rPr>
        <w:t xml:space="preserve">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применять</w:t>
      </w:r>
      <w:r w:rsidRPr="00663DD9">
        <w:rPr>
          <w:rFonts w:ascii="Times New Roman" w:hAnsi="Times New Roman" w:cs="Times New Roman"/>
          <w:sz w:val="28"/>
          <w:szCs w:val="28"/>
        </w:rPr>
        <w:t xml:space="preserve">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методики</w:t>
      </w:r>
      <w:r w:rsidRPr="00663DD9">
        <w:rPr>
          <w:rFonts w:ascii="Times New Roman" w:hAnsi="Times New Roman" w:cs="Times New Roman"/>
          <w:sz w:val="28"/>
          <w:szCs w:val="28"/>
        </w:rPr>
        <w:t xml:space="preserve"> и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инструменты,</w:t>
      </w:r>
      <w:r w:rsidRPr="00663DD9">
        <w:rPr>
          <w:rFonts w:ascii="Times New Roman" w:hAnsi="Times New Roman" w:cs="Times New Roman"/>
          <w:sz w:val="28"/>
          <w:szCs w:val="28"/>
        </w:rPr>
        <w:t xml:space="preserve">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способствующие</w:t>
      </w:r>
      <w:r w:rsidRPr="00663DD9">
        <w:rPr>
          <w:rFonts w:ascii="Times New Roman" w:hAnsi="Times New Roman" w:cs="Times New Roman"/>
          <w:sz w:val="28"/>
          <w:szCs w:val="28"/>
        </w:rPr>
        <w:t xml:space="preserve">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глубокому</w:t>
      </w:r>
      <w:r w:rsidRPr="00663DD9">
        <w:rPr>
          <w:rFonts w:ascii="Times New Roman" w:hAnsi="Times New Roman" w:cs="Times New Roman"/>
          <w:sz w:val="28"/>
          <w:szCs w:val="28"/>
        </w:rPr>
        <w:t xml:space="preserve">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поглощению</w:t>
      </w:r>
      <w:r w:rsidRPr="00663DD9">
        <w:rPr>
          <w:rFonts w:ascii="Times New Roman" w:hAnsi="Times New Roman" w:cs="Times New Roman"/>
          <w:sz w:val="28"/>
          <w:szCs w:val="28"/>
        </w:rPr>
        <w:t xml:space="preserve"> знаний в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указанной</w:t>
      </w:r>
      <w:r w:rsidRPr="00663DD9">
        <w:rPr>
          <w:rFonts w:ascii="Times New Roman" w:hAnsi="Times New Roman" w:cs="Times New Roman"/>
          <w:sz w:val="28"/>
          <w:szCs w:val="28"/>
        </w:rPr>
        <w:t xml:space="preserve">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сфере.</w:t>
      </w:r>
      <w:r w:rsidRPr="00663DD9">
        <w:rPr>
          <w:rFonts w:ascii="Times New Roman" w:hAnsi="Times New Roman" w:cs="Times New Roman"/>
          <w:sz w:val="28"/>
          <w:szCs w:val="28"/>
        </w:rPr>
        <w:t xml:space="preserve">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Наиболее</w:t>
      </w:r>
      <w:r w:rsidRPr="00663DD9">
        <w:rPr>
          <w:rFonts w:ascii="Times New Roman" w:hAnsi="Times New Roman" w:cs="Times New Roman"/>
          <w:sz w:val="28"/>
          <w:szCs w:val="28"/>
        </w:rPr>
        <w:t xml:space="preserve">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эффективным</w:t>
      </w:r>
      <w:r w:rsidRPr="00663DD9">
        <w:rPr>
          <w:rFonts w:ascii="Times New Roman" w:hAnsi="Times New Roman" w:cs="Times New Roman"/>
          <w:sz w:val="28"/>
          <w:szCs w:val="28"/>
        </w:rPr>
        <w:t xml:space="preserve">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инструментом</w:t>
      </w:r>
      <w:r w:rsidRPr="00663DD9">
        <w:rPr>
          <w:rFonts w:ascii="Times New Roman" w:hAnsi="Times New Roman" w:cs="Times New Roman"/>
          <w:sz w:val="28"/>
          <w:szCs w:val="28"/>
        </w:rPr>
        <w:t xml:space="preserve">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для</w:t>
      </w:r>
      <w:r w:rsidRPr="00663DD9">
        <w:rPr>
          <w:rFonts w:ascii="Times New Roman" w:hAnsi="Times New Roman" w:cs="Times New Roman"/>
          <w:sz w:val="28"/>
          <w:szCs w:val="28"/>
        </w:rPr>
        <w:t xml:space="preserve">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развития</w:t>
      </w:r>
      <w:r w:rsidRPr="00663DD9">
        <w:rPr>
          <w:rFonts w:ascii="Times New Roman" w:hAnsi="Times New Roman" w:cs="Times New Roman"/>
          <w:sz w:val="28"/>
          <w:szCs w:val="28"/>
        </w:rPr>
        <w:t xml:space="preserve">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речевых</w:t>
      </w:r>
      <w:r w:rsidRPr="00663DD9">
        <w:rPr>
          <w:rFonts w:ascii="Times New Roman" w:hAnsi="Times New Roman" w:cs="Times New Roman"/>
          <w:sz w:val="28"/>
          <w:szCs w:val="28"/>
        </w:rPr>
        <w:t xml:space="preserve">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навыков</w:t>
      </w:r>
      <w:r w:rsidRPr="00663DD9">
        <w:rPr>
          <w:rFonts w:ascii="Times New Roman" w:hAnsi="Times New Roman" w:cs="Times New Roman"/>
          <w:sz w:val="28"/>
          <w:szCs w:val="28"/>
        </w:rPr>
        <w:t xml:space="preserve"> у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детей</w:t>
      </w:r>
      <w:r w:rsidRPr="00663DD9">
        <w:rPr>
          <w:rFonts w:ascii="Times New Roman" w:hAnsi="Times New Roman" w:cs="Times New Roman"/>
          <w:sz w:val="28"/>
          <w:szCs w:val="28"/>
        </w:rPr>
        <w:t xml:space="preserve">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дошкольного</w:t>
      </w:r>
      <w:r w:rsidRPr="00663DD9">
        <w:rPr>
          <w:rFonts w:ascii="Times New Roman" w:hAnsi="Times New Roman" w:cs="Times New Roman"/>
          <w:sz w:val="28"/>
          <w:szCs w:val="28"/>
        </w:rPr>
        <w:t xml:space="preserve">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возраста</w:t>
      </w:r>
      <w:r w:rsidRPr="00663DD9">
        <w:rPr>
          <w:rFonts w:ascii="Times New Roman" w:hAnsi="Times New Roman" w:cs="Times New Roman"/>
          <w:sz w:val="28"/>
          <w:szCs w:val="28"/>
        </w:rPr>
        <w:t xml:space="preserve">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выступает</w:t>
      </w:r>
      <w:r w:rsidRPr="00663DD9">
        <w:rPr>
          <w:rFonts w:ascii="Times New Roman" w:hAnsi="Times New Roman" w:cs="Times New Roman"/>
          <w:sz w:val="28"/>
          <w:szCs w:val="28"/>
        </w:rPr>
        <w:t xml:space="preserve">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образовательная</w:t>
      </w:r>
      <w:r w:rsidRPr="00663DD9">
        <w:rPr>
          <w:rFonts w:ascii="Times New Roman" w:hAnsi="Times New Roman" w:cs="Times New Roman"/>
          <w:sz w:val="28"/>
          <w:szCs w:val="28"/>
        </w:rPr>
        <w:t xml:space="preserve"> игра.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Внедрение</w:t>
      </w:r>
      <w:r w:rsidRPr="00663DD9">
        <w:rPr>
          <w:rFonts w:ascii="Times New Roman" w:hAnsi="Times New Roman" w:cs="Times New Roman"/>
          <w:sz w:val="28"/>
          <w:szCs w:val="28"/>
        </w:rPr>
        <w:t xml:space="preserve">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образовательных</w:t>
      </w:r>
      <w:r w:rsidRPr="00663DD9">
        <w:rPr>
          <w:rFonts w:ascii="Times New Roman" w:hAnsi="Times New Roman" w:cs="Times New Roman"/>
          <w:sz w:val="28"/>
          <w:szCs w:val="28"/>
        </w:rPr>
        <w:t xml:space="preserve"> игр в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работу</w:t>
      </w:r>
      <w:r w:rsidRPr="00663DD9">
        <w:rPr>
          <w:rFonts w:ascii="Times New Roman" w:hAnsi="Times New Roman" w:cs="Times New Roman"/>
          <w:sz w:val="28"/>
          <w:szCs w:val="28"/>
        </w:rPr>
        <w:t xml:space="preserve">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детских</w:t>
      </w:r>
      <w:r w:rsidRPr="00663DD9">
        <w:rPr>
          <w:rFonts w:ascii="Times New Roman" w:hAnsi="Times New Roman" w:cs="Times New Roman"/>
          <w:sz w:val="28"/>
          <w:szCs w:val="28"/>
        </w:rPr>
        <w:t xml:space="preserve">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садов</w:t>
      </w:r>
      <w:r w:rsidRPr="00663DD9">
        <w:rPr>
          <w:rFonts w:ascii="Times New Roman" w:hAnsi="Times New Roman" w:cs="Times New Roman"/>
          <w:sz w:val="28"/>
          <w:szCs w:val="28"/>
        </w:rPr>
        <w:t xml:space="preserve">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увеличивает</w:t>
      </w:r>
      <w:r w:rsidRPr="00663DD9">
        <w:rPr>
          <w:rFonts w:ascii="Times New Roman" w:hAnsi="Times New Roman" w:cs="Times New Roman"/>
          <w:sz w:val="28"/>
          <w:szCs w:val="28"/>
        </w:rPr>
        <w:t xml:space="preserve">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результативность</w:t>
      </w:r>
      <w:r w:rsidRPr="00663DD9">
        <w:rPr>
          <w:rFonts w:ascii="Times New Roman" w:hAnsi="Times New Roman" w:cs="Times New Roman"/>
          <w:sz w:val="28"/>
          <w:szCs w:val="28"/>
        </w:rPr>
        <w:t xml:space="preserve">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процесса</w:t>
      </w:r>
      <w:r w:rsidRPr="00663DD9">
        <w:rPr>
          <w:rFonts w:ascii="Times New Roman" w:hAnsi="Times New Roman" w:cs="Times New Roman"/>
          <w:sz w:val="28"/>
          <w:szCs w:val="28"/>
        </w:rPr>
        <w:t xml:space="preserve"> воспитания и </w:t>
      </w:r>
      <w:r w:rsidRPr="00663DD9">
        <w:rPr>
          <w:rStyle w:val="highlight"/>
          <w:rFonts w:ascii="Times New Roman" w:hAnsi="Times New Roman" w:cs="Times New Roman"/>
          <w:sz w:val="28"/>
          <w:szCs w:val="28"/>
        </w:rPr>
        <w:t>образования.</w:t>
      </w:r>
    </w:p>
    <w:p w:rsidR="00397596" w:rsidRPr="00663DD9" w:rsidRDefault="00AC5F21" w:rsidP="00663DD9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3DD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Как писал Л.С. </w:t>
      </w:r>
      <w:proofErr w:type="spellStart"/>
      <w:r w:rsidRPr="00663DD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Выготский</w:t>
      </w:r>
      <w:proofErr w:type="spellEnd"/>
      <w:r w:rsidRPr="00663DD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 «Есть все фактические и теоретические основания утверждать, что не только интеллектуальное развитие ребенка, но и формирование его характера, эмоций и личности в целом находится в непосредственной зависимости от речи».</w:t>
      </w:r>
    </w:p>
    <w:p w:rsidR="00397596" w:rsidRPr="00663DD9" w:rsidRDefault="00AC5F21" w:rsidP="00663DD9">
      <w:pPr>
        <w:rPr>
          <w:rFonts w:ascii="Times New Roman" w:hAnsi="Times New Roman" w:cs="Times New Roman"/>
          <w:sz w:val="28"/>
        </w:rPr>
      </w:pPr>
      <w:r w:rsidRPr="00663DD9">
        <w:rPr>
          <w:rFonts w:ascii="Times New Roman" w:hAnsi="Times New Roman" w:cs="Times New Roman"/>
          <w:sz w:val="28"/>
        </w:rPr>
        <w:t>Известно, что игра является основным видом деятельности детей. В процессе игры малыши взаимодействуют друг с другом, узнают новое, учатся общаться, развивают мышление и речь. «Без игры невозможно полноценное умственное развитие. Игра – это яркое окно, через которое в сознание ребенка проникает поток знаний, представлений и понятий. Она – искра, которая пробуждает любопытство и стремление к познанию». В. А. Сухомлинский.</w:t>
      </w:r>
    </w:p>
    <w:p w:rsidR="00397596" w:rsidRPr="00663DD9" w:rsidRDefault="00AC5F21" w:rsidP="00663DD9">
      <w:pPr>
        <w:pStyle w:val="a5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663DD9">
        <w:rPr>
          <w:rFonts w:ascii="Times New Roman" w:hAnsi="Times New Roman" w:cs="Times New Roman"/>
          <w:sz w:val="28"/>
        </w:rPr>
        <w:lastRenderedPageBreak/>
        <w:t>Развитие речи у дошкольников представляет собой одну из ключевых задач, решаемых в рамках дошкольного образования. Для успешного освоения материала и формирования правильной речи важно применять методы и инструменты, способствующие эффективному усвоению знаний в этой сфере. Одним из наиболее действенных сре</w:t>
      </w:r>
      <w:proofErr w:type="gramStart"/>
      <w:r w:rsidRPr="00663DD9">
        <w:rPr>
          <w:rFonts w:ascii="Times New Roman" w:hAnsi="Times New Roman" w:cs="Times New Roman"/>
          <w:sz w:val="28"/>
        </w:rPr>
        <w:t>дств в р</w:t>
      </w:r>
      <w:proofErr w:type="gramEnd"/>
      <w:r w:rsidRPr="00663DD9">
        <w:rPr>
          <w:rFonts w:ascii="Times New Roman" w:hAnsi="Times New Roman" w:cs="Times New Roman"/>
          <w:sz w:val="28"/>
        </w:rPr>
        <w:t>азвитии речи детей является дидактическая игра. Внедрение таких игр в образовательный процесс детского сада значительно повышает результативность воспитательной и обучающей деятельности.</w:t>
      </w:r>
    </w:p>
    <w:p w:rsidR="00397596" w:rsidRPr="00663DD9" w:rsidRDefault="00AC5F21" w:rsidP="00663DD9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3DD9"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Дошкольное педагогическое воспитание через игровые методы: образовательные игры как инструмент формирования речи и глубокого освоения учебных материалов в раннем возрасте. Развитие речевых навыков у дошкольников успешно осуществляется посредством подобного подхода, где систематическое включение интерактивных игр становится залогом качественного усвоения знаний.</w:t>
      </w:r>
    </w:p>
    <w:p w:rsidR="00663DD9" w:rsidRPr="00663DD9" w:rsidRDefault="00663DD9" w:rsidP="00663DD9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DD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процессе игры у детей дошкольного возраста:</w:t>
      </w:r>
    </w:p>
    <w:p w:rsidR="00663DD9" w:rsidRPr="00663DD9" w:rsidRDefault="00663DD9" w:rsidP="00663DD9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663DD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повышается речевая мотивация, успешно развиваются коммуникативные навыки;</w:t>
      </w:r>
    </w:p>
    <w:p w:rsidR="00663DD9" w:rsidRPr="00663DD9" w:rsidRDefault="00663DD9" w:rsidP="00663DD9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663DD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обогащается и активизируется словарь детей;</w:t>
      </w:r>
    </w:p>
    <w:p w:rsidR="00663DD9" w:rsidRPr="00663DD9" w:rsidRDefault="00663DD9" w:rsidP="00663DD9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663DD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развивается речевое дыхание и правильная артикуляция, логика речи, связная и образная речь;</w:t>
      </w:r>
    </w:p>
    <w:p w:rsidR="00663DD9" w:rsidRPr="00663DD9" w:rsidRDefault="00663DD9" w:rsidP="00663DD9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663DD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совершенствуется диалогическая речь, ее грамотный строй;</w:t>
      </w:r>
    </w:p>
    <w:p w:rsidR="00663DD9" w:rsidRPr="00663DD9" w:rsidRDefault="00663DD9" w:rsidP="00663DD9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663DD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развивается внимание, память, мышление, воображение;</w:t>
      </w:r>
    </w:p>
    <w:p w:rsidR="00663DD9" w:rsidRPr="00663DD9" w:rsidRDefault="00663DD9" w:rsidP="00663DD9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663DD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дети запоминают большее количество речевого материала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663DD9" w:rsidRPr="00663DD9" w:rsidRDefault="00663DD9" w:rsidP="00663DD9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DD9">
        <w:rPr>
          <w:rFonts w:ascii="Times New Roman" w:hAnsi="Times New Roman" w:cs="Times New Roman"/>
          <w:sz w:val="28"/>
          <w:szCs w:val="28"/>
          <w:lang w:eastAsia="ru-RU"/>
        </w:rPr>
        <w:t>В последние годы отмечается увеличение количества детей, имеющих нарушения речи. В наше время дети больше проводят время за компьютером и телефоном, общение дома детей сведено к минимуму, родители полагают, что достаточно тех занятий по развитию речи, которые приводятся в детском саду, однако, как видно из практики этого недостаточно для формирования речевых умений и навыков. В решении данной проблемы отличным помощником служит дидактическая игра.</w:t>
      </w:r>
    </w:p>
    <w:p w:rsidR="00397596" w:rsidRPr="00663DD9" w:rsidRDefault="00663DD9" w:rsidP="00663DD9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3D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Игры образовательного характера – живительный ключ к детской энергии: воодушевляют, зажигают искренний интерес и незримо наполняют малышей необходимыми знаниями с мастерским умением. В процессе игры дети активно взаимодействуют друг с другом, выражая свое понимание мира через речь – от формирования грамматических основ до плавного развития связной и диалогической речи. Благодаря такому подходу детская речь становится кристально чистой и понятной. Дидактические игры не только обогащают ум, но и завораживают своей визуальной выразительностью – яркими красками и привлекательным дизайном, что делает их магнитом для маленьких исследователей. Создание подобных игр становится доступным творческим процессом: из подручных материалов рождаются уникальные </w:t>
      </w:r>
      <w:r w:rsidRPr="00663DD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пособия, в которых дети сами участвуют как соавторы – превращая занятие по созданию игры в захватывающее приключение и стимулирующее развитие.</w:t>
      </w:r>
    </w:p>
    <w:p w:rsidR="00663DD9" w:rsidRPr="00663DD9" w:rsidRDefault="00663DD9" w:rsidP="00663DD9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DD9">
        <w:rPr>
          <w:rFonts w:ascii="Times New Roman" w:hAnsi="Times New Roman" w:cs="Times New Roman"/>
          <w:sz w:val="28"/>
          <w:szCs w:val="28"/>
          <w:lang w:eastAsia="ru-RU"/>
        </w:rPr>
        <w:t>Все дидактические игры можно разделить на три основных вида: игры с предметами (игрушками, природным материалом), настольно-печатные и словесные игры.</w:t>
      </w:r>
    </w:p>
    <w:p w:rsidR="00663DD9" w:rsidRPr="00663DD9" w:rsidRDefault="00663DD9" w:rsidP="00663DD9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DD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Игры с предметами</w:t>
      </w:r>
    </w:p>
    <w:p w:rsidR="00663DD9" w:rsidRPr="00663DD9" w:rsidRDefault="00663DD9" w:rsidP="00663DD9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DD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играх с предметами используются игрушки и реальные предметы, Играя с ними, дети учатся сравнивать, устанавливать сходство и различие предметов. С помощью данных игр дети знакомятся со свойствами предметов и их признаками: цветом, величиной, формой, качеством. Данные игры способствуют активизации словаря, развитию памяти, логического мышления.</w:t>
      </w:r>
    </w:p>
    <w:p w:rsidR="00663DD9" w:rsidRPr="00663DD9" w:rsidRDefault="00663DD9" w:rsidP="00663DD9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DD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 время дидактических игр с предметами ребенок учится мыслить, анализировать, сравнивать предметы между собой, он становится более внимательным, расширяется его кругозор, у него улучшается мелкая моторика. Примеры игр с предметами: «Волшебный мешочек», «Радуга».</w:t>
      </w:r>
    </w:p>
    <w:p w:rsidR="00663DD9" w:rsidRPr="00663DD9" w:rsidRDefault="00663DD9" w:rsidP="00663DD9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DD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Настольно печатные игры</w:t>
      </w:r>
    </w:p>
    <w:p w:rsidR="00663DD9" w:rsidRPr="00663DD9" w:rsidRDefault="00663DD9" w:rsidP="00663DD9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DD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Данные игры очень нравятся детям, они несут не только развлекательный характер, но и являются отличным помощником в речевом развитии детей. Настольно-печатные игры способствуют развитию связной речи, грамматического строя речи, обогащают словарный запас, развивают воображение, мышление, память.</w:t>
      </w:r>
    </w:p>
    <w:p w:rsidR="00663DD9" w:rsidRPr="00663DD9" w:rsidRDefault="00663DD9" w:rsidP="00663DD9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DD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Существуют различные виды настольно-печатных игр, способствующих речевому развитию. Это различные «</w:t>
      </w:r>
      <w:proofErr w:type="spellStart"/>
      <w:r w:rsidRPr="00663DD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ходилки</w:t>
      </w:r>
      <w:proofErr w:type="spellEnd"/>
      <w:r w:rsidRPr="00663DD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домино, лото, звуковые дорожки, кубики с условными знаками. </w:t>
      </w:r>
      <w:r w:rsidRPr="00663DD9">
        <w:rPr>
          <w:rFonts w:ascii="Times New Roman" w:hAnsi="Times New Roman" w:cs="Times New Roman"/>
          <w:sz w:val="28"/>
          <w:szCs w:val="28"/>
          <w:lang w:eastAsia="ru-RU"/>
        </w:rPr>
        <w:t>К таким играм относятся: «Подбери слова к рассказу», «Читаем и составляем рассказ из слов», «Составь рассказ по картинкам», «Звуковые дорожки».</w:t>
      </w:r>
    </w:p>
    <w:p w:rsidR="00663DD9" w:rsidRPr="00663DD9" w:rsidRDefault="00663DD9" w:rsidP="00663DD9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DD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Словесные игры</w:t>
      </w:r>
    </w:p>
    <w:p w:rsidR="00663DD9" w:rsidRPr="00663DD9" w:rsidRDefault="00663DD9" w:rsidP="00663DD9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DD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Словесные игры построены на словах и действиях играющих. Данные игры способствуют решать разнообразные мыслительные задачи; описывать предмет, выделяя характерные их признаки; отгадывают по описанию; находить признаки сходства и различия; группировать предметы по различным свойствам, признакам. Данные игры имеют большое значение для развития мышления ребенка, так как в них дети учатся высказывать самостоятельные суждения, делать выводы и умозаключения, не полагаясь на суждения других замечать логические ошибки.</w:t>
      </w:r>
    </w:p>
    <w:p w:rsidR="00663DD9" w:rsidRPr="00663DD9" w:rsidRDefault="00663DD9" w:rsidP="00663DD9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DD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Словесные игры развивают у детей речь и мышление, фантазию и воображение. Для словесных игр не нужен никакой реквизит, играть в них можно по дороге в детский сад, в очереди или во время поездки в транспорте.</w:t>
      </w:r>
    </w:p>
    <w:p w:rsidR="00663DD9" w:rsidRPr="00663DD9" w:rsidRDefault="00663DD9" w:rsidP="00663DD9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DD9">
        <w:rPr>
          <w:rFonts w:ascii="Times New Roman" w:hAnsi="Times New Roman" w:cs="Times New Roman"/>
          <w:sz w:val="28"/>
          <w:szCs w:val="28"/>
          <w:lang w:eastAsia="ru-RU"/>
        </w:rPr>
        <w:t>Примеры словесных игр:</w:t>
      </w:r>
      <w:r w:rsidRPr="00663DD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63DD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«Что это за птица (зверь)?» «Придумай небылицу», «Отвечай быстро», «Назови три предмета», «Кто больше назовет предметов?».</w:t>
      </w:r>
    </w:p>
    <w:p w:rsidR="00757493" w:rsidRPr="00757493" w:rsidRDefault="00757493" w:rsidP="00757493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757493">
        <w:rPr>
          <w:rFonts w:ascii="Times New Roman" w:hAnsi="Times New Roman" w:cs="Times New Roman"/>
          <w:sz w:val="28"/>
        </w:rPr>
        <w:lastRenderedPageBreak/>
        <w:t xml:space="preserve">Следует отметить, что дидактические игры создают широкие возможности для повышения речевой активности у старших дошкольников. Такие игры </w:t>
      </w:r>
      <w:proofErr w:type="spellStart"/>
      <w:r w:rsidRPr="00757493">
        <w:rPr>
          <w:rFonts w:ascii="Times New Roman" w:hAnsi="Times New Roman" w:cs="Times New Roman"/>
          <w:sz w:val="28"/>
        </w:rPr>
        <w:t>целенаправлены</w:t>
      </w:r>
      <w:proofErr w:type="spellEnd"/>
      <w:r w:rsidRPr="00757493">
        <w:rPr>
          <w:rFonts w:ascii="Times New Roman" w:hAnsi="Times New Roman" w:cs="Times New Roman"/>
          <w:sz w:val="28"/>
        </w:rPr>
        <w:t xml:space="preserve"> на развитие умений пользоваться речью как средством общения, на обогащение активного словаря, формирование связной, грамматически правильной диалогической и монологической речи, а также на улучшение звуковой и интонационной культуры речи, фонематического слуха и развитие звуковой активности.</w:t>
      </w:r>
    </w:p>
    <w:p w:rsidR="00757493" w:rsidRPr="00757493" w:rsidRDefault="00757493" w:rsidP="00757493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757493">
        <w:rPr>
          <w:rFonts w:ascii="Times New Roman" w:hAnsi="Times New Roman" w:cs="Times New Roman"/>
          <w:sz w:val="28"/>
        </w:rPr>
        <w:t>Регулярные занятия с играми играют важную роль в познавательном развитии детей, так как способствуют совершенствованию памяти, особенно в отношении припоминания, а также улучшают произвольное внимание и ускоряют мышление. В результате речь детей становится более четкой, правильной и выразительной. Научные данные показывают, что систематическое использование дидактических игр при обучении речи младших дошкольников обладает высокой эффективностью.</w:t>
      </w:r>
    </w:p>
    <w:p w:rsidR="00663DD9" w:rsidRPr="00663DD9" w:rsidRDefault="00663DD9" w:rsidP="00663DD9">
      <w:pPr>
        <w:ind w:firstLine="851"/>
        <w:jc w:val="both"/>
      </w:pPr>
    </w:p>
    <w:p w:rsidR="00663DD9" w:rsidRDefault="00663DD9" w:rsidP="00663DD9">
      <w:pPr>
        <w:ind w:firstLine="851"/>
        <w:jc w:val="both"/>
      </w:pPr>
    </w:p>
    <w:p w:rsidR="00663DD9" w:rsidRDefault="00663DD9" w:rsidP="00663DD9">
      <w:pPr>
        <w:ind w:firstLine="851"/>
        <w:jc w:val="both"/>
      </w:pPr>
    </w:p>
    <w:p w:rsidR="00663DD9" w:rsidRDefault="00663DD9" w:rsidP="00663DD9">
      <w:pPr>
        <w:ind w:firstLine="851"/>
        <w:jc w:val="both"/>
      </w:pPr>
    </w:p>
    <w:p w:rsidR="00663DD9" w:rsidRDefault="00663DD9" w:rsidP="00663DD9">
      <w:pPr>
        <w:ind w:firstLine="851"/>
        <w:jc w:val="both"/>
      </w:pPr>
    </w:p>
    <w:p w:rsidR="00663DD9" w:rsidRDefault="00663DD9" w:rsidP="00663DD9">
      <w:pPr>
        <w:ind w:firstLine="851"/>
        <w:jc w:val="both"/>
      </w:pPr>
    </w:p>
    <w:p w:rsidR="00663DD9" w:rsidRDefault="00663DD9" w:rsidP="00663DD9">
      <w:pPr>
        <w:ind w:firstLine="851"/>
        <w:jc w:val="both"/>
      </w:pPr>
    </w:p>
    <w:p w:rsidR="00663DD9" w:rsidRDefault="00663DD9" w:rsidP="00663DD9">
      <w:pPr>
        <w:ind w:firstLine="851"/>
        <w:jc w:val="both"/>
      </w:pPr>
    </w:p>
    <w:p w:rsidR="00663DD9" w:rsidRDefault="00663DD9" w:rsidP="00663DD9">
      <w:pPr>
        <w:ind w:firstLine="851"/>
        <w:jc w:val="both"/>
      </w:pPr>
    </w:p>
    <w:p w:rsidR="00663DD9" w:rsidRDefault="00663DD9" w:rsidP="00663DD9">
      <w:pPr>
        <w:ind w:firstLine="851"/>
        <w:jc w:val="both"/>
      </w:pPr>
    </w:p>
    <w:p w:rsidR="00397596" w:rsidRDefault="00397596" w:rsidP="00663DD9">
      <w:pPr>
        <w:ind w:firstLine="851"/>
        <w:jc w:val="both"/>
      </w:pPr>
    </w:p>
    <w:sectPr w:rsidR="00397596" w:rsidSect="0039759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D68BE"/>
    <w:multiLevelType w:val="multilevel"/>
    <w:tmpl w:val="69C8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596"/>
    <w:rsid w:val="001D488F"/>
    <w:rsid w:val="00397596"/>
    <w:rsid w:val="004C3299"/>
    <w:rsid w:val="00663DD9"/>
    <w:rsid w:val="00702174"/>
    <w:rsid w:val="00757493"/>
    <w:rsid w:val="007C0ADE"/>
    <w:rsid w:val="00AC5F21"/>
    <w:rsid w:val="00B90E9B"/>
    <w:rsid w:val="00E30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174"/>
  </w:style>
  <w:style w:type="paragraph" w:styleId="2">
    <w:name w:val="heading 2"/>
    <w:basedOn w:val="a"/>
    <w:link w:val="20"/>
    <w:uiPriority w:val="9"/>
    <w:qFormat/>
    <w:rsid w:val="003975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75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9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7596"/>
    <w:rPr>
      <w:b/>
      <w:bCs/>
    </w:rPr>
  </w:style>
  <w:style w:type="paragraph" w:styleId="a5">
    <w:name w:val="No Spacing"/>
    <w:uiPriority w:val="1"/>
    <w:qFormat/>
    <w:rsid w:val="00397596"/>
    <w:pPr>
      <w:spacing w:after="0" w:line="240" w:lineRule="auto"/>
    </w:pPr>
  </w:style>
  <w:style w:type="character" w:customStyle="1" w:styleId="resulthover">
    <w:name w:val="result_hover"/>
    <w:basedOn w:val="a0"/>
    <w:rsid w:val="00AC5F21"/>
  </w:style>
  <w:style w:type="character" w:customStyle="1" w:styleId="highlight">
    <w:name w:val="highlight"/>
    <w:basedOn w:val="a0"/>
    <w:rsid w:val="00AC5F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8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TRANSAS</Company>
  <LinksUpToDate>false</LinksUpToDate>
  <CharactersWithSpaces>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Мельникова</dc:creator>
  <cp:lastModifiedBy>Любовь Мельникова</cp:lastModifiedBy>
  <cp:revision>3</cp:revision>
  <dcterms:created xsi:type="dcterms:W3CDTF">2025-01-04T18:48:00Z</dcterms:created>
  <dcterms:modified xsi:type="dcterms:W3CDTF">2025-01-04T19:28:00Z</dcterms:modified>
</cp:coreProperties>
</file>