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0B7" w:rsidRDefault="007C4156">
      <w:pPr>
        <w:spacing w:before="64"/>
        <w:ind w:left="566"/>
        <w:jc w:val="center"/>
        <w:rPr>
          <w:sz w:val="13"/>
        </w:rPr>
      </w:pPr>
      <w:r>
        <w:rPr>
          <w:spacing w:val="-2"/>
          <w:sz w:val="13"/>
        </w:rPr>
        <w:t>ФЕДЕРАЛЬНОЕ</w:t>
      </w:r>
      <w:r>
        <w:rPr>
          <w:spacing w:val="10"/>
          <w:sz w:val="13"/>
        </w:rPr>
        <w:t xml:space="preserve"> </w:t>
      </w:r>
      <w:r>
        <w:rPr>
          <w:spacing w:val="-2"/>
          <w:sz w:val="13"/>
        </w:rPr>
        <w:t>ГОСУДАРСТВЕННОЕ</w:t>
      </w:r>
      <w:r>
        <w:rPr>
          <w:spacing w:val="11"/>
          <w:sz w:val="13"/>
        </w:rPr>
        <w:t xml:space="preserve"> </w:t>
      </w:r>
      <w:r>
        <w:rPr>
          <w:spacing w:val="-2"/>
          <w:sz w:val="13"/>
        </w:rPr>
        <w:t>АВТОНОМНОЕ</w:t>
      </w:r>
      <w:r>
        <w:rPr>
          <w:spacing w:val="10"/>
          <w:sz w:val="13"/>
        </w:rPr>
        <w:t xml:space="preserve"> </w:t>
      </w:r>
      <w:r>
        <w:rPr>
          <w:spacing w:val="-2"/>
          <w:sz w:val="13"/>
        </w:rPr>
        <w:t>ОБРАЗОВАТЕЛЬНОЕ</w:t>
      </w:r>
      <w:r>
        <w:rPr>
          <w:spacing w:val="11"/>
          <w:sz w:val="13"/>
        </w:rPr>
        <w:t xml:space="preserve"> </w:t>
      </w:r>
      <w:r>
        <w:rPr>
          <w:spacing w:val="-2"/>
          <w:sz w:val="13"/>
        </w:rPr>
        <w:t>УЧРЕЖДЕНИЕ</w:t>
      </w:r>
      <w:r>
        <w:rPr>
          <w:spacing w:val="50"/>
          <w:sz w:val="13"/>
        </w:rPr>
        <w:t xml:space="preserve"> </w:t>
      </w:r>
      <w:r>
        <w:rPr>
          <w:spacing w:val="-2"/>
          <w:sz w:val="13"/>
        </w:rPr>
        <w:t>ВЫСШЕГО</w:t>
      </w:r>
      <w:r>
        <w:rPr>
          <w:spacing w:val="5"/>
          <w:sz w:val="13"/>
        </w:rPr>
        <w:t xml:space="preserve"> </w:t>
      </w:r>
      <w:r>
        <w:rPr>
          <w:spacing w:val="-2"/>
          <w:sz w:val="13"/>
        </w:rPr>
        <w:t>ОБРАЗОВАНИЯ</w:t>
      </w:r>
    </w:p>
    <w:p w:rsidR="00E750B7" w:rsidRDefault="007C4156">
      <w:pPr>
        <w:pStyle w:val="1"/>
        <w:spacing w:before="4"/>
        <w:ind w:left="936" w:right="375"/>
      </w:pPr>
      <w:r>
        <w:t>«БЕЛГОРОДСКИЙ</w:t>
      </w:r>
      <w:r>
        <w:rPr>
          <w:spacing w:val="-18"/>
        </w:rPr>
        <w:t xml:space="preserve"> </w:t>
      </w:r>
      <w:r>
        <w:t>ГОСУДАРСТВЕННЫЙ</w:t>
      </w:r>
      <w:r>
        <w:rPr>
          <w:spacing w:val="-17"/>
        </w:rPr>
        <w:t xml:space="preserve"> </w:t>
      </w:r>
      <w:r>
        <w:t>НАЦИОНАЛЬНЫЙ ИССЛЕДОВАТЕЛЬСКИЙ УНИВЕРСИТЕТ»</w:t>
      </w:r>
    </w:p>
    <w:p w:rsidR="00E750B7" w:rsidRDefault="007C4156">
      <w:pPr>
        <w:tabs>
          <w:tab w:val="left" w:pos="1661"/>
        </w:tabs>
        <w:spacing w:line="274" w:lineRule="exact"/>
        <w:ind w:left="466"/>
        <w:jc w:val="center"/>
        <w:rPr>
          <w:b/>
          <w:sz w:val="24"/>
        </w:rPr>
      </w:pPr>
      <w:proofErr w:type="gramStart"/>
      <w:r>
        <w:rPr>
          <w:b/>
          <w:sz w:val="24"/>
        </w:rPr>
        <w:t>(</w:t>
      </w:r>
      <w:r>
        <w:rPr>
          <w:b/>
          <w:spacing w:val="42"/>
          <w:sz w:val="24"/>
        </w:rPr>
        <w:t xml:space="preserve"> </w:t>
      </w:r>
      <w:r>
        <w:rPr>
          <w:b/>
          <w:sz w:val="24"/>
        </w:rPr>
        <w:t>Н</w:t>
      </w:r>
      <w:proofErr w:type="gramEnd"/>
      <w:r>
        <w:rPr>
          <w:b/>
          <w:spacing w:val="41"/>
          <w:sz w:val="24"/>
        </w:rPr>
        <w:t xml:space="preserve"> </w:t>
      </w:r>
      <w:r>
        <w:rPr>
          <w:b/>
          <w:sz w:val="24"/>
        </w:rPr>
        <w:t>И</w:t>
      </w:r>
      <w:r>
        <w:rPr>
          <w:b/>
          <w:spacing w:val="36"/>
          <w:sz w:val="24"/>
        </w:rPr>
        <w:t xml:space="preserve"> </w:t>
      </w:r>
      <w:r>
        <w:rPr>
          <w:b/>
          <w:spacing w:val="-10"/>
          <w:sz w:val="24"/>
        </w:rPr>
        <w:t>У</w:t>
      </w:r>
      <w:r>
        <w:rPr>
          <w:b/>
          <w:sz w:val="24"/>
        </w:rPr>
        <w:tab/>
        <w:t>«</w:t>
      </w:r>
      <w:r>
        <w:rPr>
          <w:b/>
          <w:spacing w:val="35"/>
          <w:sz w:val="24"/>
        </w:rPr>
        <w:t xml:space="preserve"> </w:t>
      </w:r>
      <w:r>
        <w:rPr>
          <w:b/>
          <w:sz w:val="24"/>
        </w:rPr>
        <w:t>Б</w:t>
      </w:r>
      <w:r>
        <w:rPr>
          <w:b/>
          <w:spacing w:val="40"/>
          <w:sz w:val="24"/>
        </w:rPr>
        <w:t xml:space="preserve"> </w:t>
      </w:r>
      <w:r>
        <w:rPr>
          <w:b/>
          <w:sz w:val="24"/>
        </w:rPr>
        <w:t>е</w:t>
      </w:r>
      <w:r>
        <w:rPr>
          <w:b/>
          <w:spacing w:val="39"/>
          <w:sz w:val="24"/>
        </w:rPr>
        <w:t xml:space="preserve"> </w:t>
      </w:r>
      <w:r>
        <w:rPr>
          <w:b/>
          <w:sz w:val="24"/>
        </w:rPr>
        <w:t>л</w:t>
      </w:r>
      <w:r>
        <w:rPr>
          <w:b/>
          <w:spacing w:val="40"/>
          <w:sz w:val="24"/>
        </w:rPr>
        <w:t xml:space="preserve"> </w:t>
      </w:r>
      <w:r>
        <w:rPr>
          <w:b/>
          <w:sz w:val="24"/>
        </w:rPr>
        <w:t>Г</w:t>
      </w:r>
      <w:r>
        <w:rPr>
          <w:b/>
          <w:spacing w:val="41"/>
          <w:sz w:val="24"/>
        </w:rPr>
        <w:t xml:space="preserve"> </w:t>
      </w:r>
      <w:r>
        <w:rPr>
          <w:b/>
          <w:sz w:val="24"/>
        </w:rPr>
        <w:t>У</w:t>
      </w:r>
      <w:r>
        <w:rPr>
          <w:b/>
          <w:spacing w:val="37"/>
          <w:sz w:val="24"/>
        </w:rPr>
        <w:t xml:space="preserve"> </w:t>
      </w:r>
      <w:r>
        <w:rPr>
          <w:b/>
          <w:sz w:val="24"/>
        </w:rPr>
        <w:t>»</w:t>
      </w:r>
      <w:r>
        <w:rPr>
          <w:b/>
          <w:spacing w:val="40"/>
          <w:sz w:val="24"/>
        </w:rPr>
        <w:t xml:space="preserve"> </w:t>
      </w:r>
      <w:r>
        <w:rPr>
          <w:b/>
          <w:spacing w:val="-10"/>
          <w:sz w:val="24"/>
        </w:rPr>
        <w:t>)</w:t>
      </w:r>
    </w:p>
    <w:p w:rsidR="00E750B7" w:rsidRDefault="00E750B7">
      <w:pPr>
        <w:pStyle w:val="a3"/>
        <w:spacing w:before="78"/>
        <w:ind w:left="0" w:firstLine="0"/>
        <w:jc w:val="left"/>
        <w:rPr>
          <w:b/>
          <w:sz w:val="24"/>
        </w:rPr>
      </w:pPr>
    </w:p>
    <w:p w:rsidR="00E750B7" w:rsidRDefault="007C4156">
      <w:pPr>
        <w:pStyle w:val="a3"/>
        <w:spacing w:line="264" w:lineRule="auto"/>
        <w:ind w:left="2078" w:right="790" w:firstLine="922"/>
        <w:jc w:val="left"/>
      </w:pPr>
      <w:r>
        <w:t>ПЕДАГОГИЧЕСКИЙ ИНСТИТУТ ФАКУЛЬТЕТ</w:t>
      </w:r>
      <w:r>
        <w:rPr>
          <w:spacing w:val="-18"/>
        </w:rPr>
        <w:t xml:space="preserve"> </w:t>
      </w:r>
      <w:r>
        <w:t>ИСТОРИКО-ФИЛОЛОГИЧЕСКИЙ</w:t>
      </w: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spacing w:before="105"/>
        <w:ind w:left="0" w:firstLine="0"/>
        <w:jc w:val="left"/>
      </w:pPr>
    </w:p>
    <w:p w:rsidR="00E750B7" w:rsidRDefault="007C4156">
      <w:pPr>
        <w:pStyle w:val="1"/>
        <w:spacing w:before="0"/>
        <w:ind w:left="560"/>
      </w:pPr>
      <w:r>
        <w:rPr>
          <w:spacing w:val="-2"/>
        </w:rPr>
        <w:t>СТАТЬЯ</w:t>
      </w:r>
    </w:p>
    <w:p w:rsidR="00E750B7" w:rsidRDefault="007C4156">
      <w:pPr>
        <w:pStyle w:val="2"/>
        <w:spacing w:before="322"/>
        <w:ind w:right="246" w:firstLine="0"/>
        <w:jc w:val="center"/>
      </w:pPr>
      <w:r>
        <w:t>по</w:t>
      </w:r>
      <w:r>
        <w:rPr>
          <w:spacing w:val="-11"/>
        </w:rPr>
        <w:t xml:space="preserve"> </w:t>
      </w:r>
      <w:r>
        <w:t>теме</w:t>
      </w:r>
      <w:r>
        <w:rPr>
          <w:spacing w:val="-7"/>
        </w:rPr>
        <w:t xml:space="preserve"> </w:t>
      </w:r>
      <w:r>
        <w:t>"Административная</w:t>
      </w:r>
      <w:r>
        <w:rPr>
          <w:spacing w:val="-5"/>
        </w:rPr>
        <w:t xml:space="preserve"> </w:t>
      </w:r>
      <w:r>
        <w:t>ответственность</w:t>
      </w:r>
      <w:r>
        <w:rPr>
          <w:spacing w:val="-10"/>
        </w:rPr>
        <w:t xml:space="preserve"> </w:t>
      </w:r>
      <w:r>
        <w:t>за</w:t>
      </w:r>
      <w:r>
        <w:rPr>
          <w:spacing w:val="-7"/>
        </w:rPr>
        <w:t xml:space="preserve"> </w:t>
      </w:r>
      <w:r>
        <w:t>правонарушение</w:t>
      </w:r>
      <w:r>
        <w:rPr>
          <w:spacing w:val="-7"/>
        </w:rPr>
        <w:t xml:space="preserve"> </w:t>
      </w:r>
      <w:r>
        <w:t>в образовательной сфере "</w:t>
      </w:r>
    </w:p>
    <w:p w:rsidR="00E750B7" w:rsidRDefault="00E750B7">
      <w:pPr>
        <w:pStyle w:val="a3"/>
        <w:ind w:left="0" w:firstLine="0"/>
        <w:jc w:val="left"/>
        <w:rPr>
          <w:b/>
        </w:rPr>
      </w:pPr>
    </w:p>
    <w:p w:rsidR="00E750B7" w:rsidRDefault="00E750B7">
      <w:pPr>
        <w:pStyle w:val="a3"/>
        <w:spacing w:before="315"/>
        <w:ind w:left="0" w:firstLine="0"/>
        <w:jc w:val="left"/>
        <w:rPr>
          <w:b/>
        </w:rPr>
      </w:pPr>
    </w:p>
    <w:p w:rsidR="00E750B7" w:rsidRDefault="007C4156">
      <w:pPr>
        <w:pStyle w:val="a3"/>
        <w:ind w:left="3087" w:right="2528" w:firstLine="8"/>
        <w:jc w:val="center"/>
      </w:pPr>
      <w:r>
        <w:t>студента очной формы обучения направления</w:t>
      </w:r>
      <w:r>
        <w:rPr>
          <w:spacing w:val="-18"/>
        </w:rPr>
        <w:t xml:space="preserve"> </w:t>
      </w:r>
      <w:r>
        <w:t>подготовки</w:t>
      </w:r>
      <w:r>
        <w:rPr>
          <w:spacing w:val="-17"/>
        </w:rPr>
        <w:t xml:space="preserve"> </w:t>
      </w:r>
      <w:r>
        <w:t>История</w:t>
      </w:r>
    </w:p>
    <w:p w:rsidR="00E750B7" w:rsidRDefault="00E750B7">
      <w:pPr>
        <w:pStyle w:val="a3"/>
        <w:spacing w:before="139"/>
        <w:ind w:left="0" w:firstLine="0"/>
        <w:jc w:val="left"/>
      </w:pPr>
    </w:p>
    <w:p w:rsidR="00E750B7" w:rsidRDefault="007C4156">
      <w:pPr>
        <w:pStyle w:val="a3"/>
        <w:ind w:left="2995" w:right="2431" w:firstLine="0"/>
        <w:jc w:val="center"/>
      </w:pPr>
      <w:r>
        <w:t>1</w:t>
      </w:r>
      <w:r>
        <w:rPr>
          <w:spacing w:val="-14"/>
        </w:rPr>
        <w:t xml:space="preserve"> </w:t>
      </w:r>
      <w:r>
        <w:t>курса</w:t>
      </w:r>
      <w:r>
        <w:rPr>
          <w:spacing w:val="-13"/>
        </w:rPr>
        <w:t xml:space="preserve"> </w:t>
      </w:r>
      <w:r>
        <w:t>группы</w:t>
      </w:r>
      <w:r>
        <w:rPr>
          <w:spacing w:val="-14"/>
        </w:rPr>
        <w:t xml:space="preserve"> </w:t>
      </w:r>
      <w:r>
        <w:t>№02032405 Переход Дарья Валерьевна</w:t>
      </w: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spacing w:before="16"/>
        <w:ind w:left="0" w:firstLine="0"/>
        <w:jc w:val="left"/>
      </w:pPr>
    </w:p>
    <w:p w:rsidR="00E750B7" w:rsidRDefault="007C4156">
      <w:pPr>
        <w:pStyle w:val="a3"/>
        <w:ind w:left="0" w:right="26" w:firstLine="0"/>
        <w:jc w:val="right"/>
      </w:pPr>
      <w:r>
        <w:t>Проверила:</w:t>
      </w:r>
      <w:r>
        <w:rPr>
          <w:spacing w:val="-12"/>
        </w:rPr>
        <w:t xml:space="preserve"> </w:t>
      </w:r>
      <w:proofErr w:type="spellStart"/>
      <w:r>
        <w:t>Колтунова</w:t>
      </w:r>
      <w:proofErr w:type="spellEnd"/>
      <w:r>
        <w:rPr>
          <w:spacing w:val="-9"/>
        </w:rPr>
        <w:t xml:space="preserve"> </w:t>
      </w:r>
      <w:r>
        <w:rPr>
          <w:spacing w:val="-2"/>
        </w:rPr>
        <w:t>Татьяна</w:t>
      </w:r>
    </w:p>
    <w:p w:rsidR="00E750B7" w:rsidRDefault="007C4156">
      <w:pPr>
        <w:pStyle w:val="a3"/>
        <w:spacing w:before="158"/>
        <w:ind w:left="0" w:right="24" w:firstLine="0"/>
        <w:jc w:val="right"/>
      </w:pPr>
      <w:r>
        <w:rPr>
          <w:spacing w:val="-2"/>
        </w:rPr>
        <w:t>Владимировна</w:t>
      </w: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ind w:left="0" w:firstLine="0"/>
        <w:jc w:val="left"/>
      </w:pPr>
    </w:p>
    <w:p w:rsidR="00E750B7" w:rsidRDefault="00E750B7">
      <w:pPr>
        <w:pStyle w:val="a3"/>
        <w:spacing w:before="243"/>
        <w:ind w:left="0" w:firstLine="0"/>
        <w:jc w:val="left"/>
      </w:pPr>
    </w:p>
    <w:p w:rsidR="00E750B7" w:rsidRDefault="007C4156">
      <w:pPr>
        <w:pStyle w:val="a3"/>
        <w:ind w:left="560" w:firstLine="0"/>
        <w:jc w:val="center"/>
      </w:pPr>
      <w:r>
        <w:t>Белгород</w:t>
      </w:r>
      <w:r>
        <w:rPr>
          <w:spacing w:val="-11"/>
        </w:rPr>
        <w:t xml:space="preserve"> </w:t>
      </w:r>
      <w:r>
        <w:rPr>
          <w:spacing w:val="-4"/>
        </w:rPr>
        <w:t>2024</w:t>
      </w:r>
    </w:p>
    <w:p w:rsidR="00E750B7" w:rsidRDefault="00E750B7">
      <w:pPr>
        <w:pStyle w:val="a3"/>
        <w:jc w:val="center"/>
        <w:sectPr w:rsidR="00E750B7">
          <w:type w:val="continuous"/>
          <w:pgSz w:w="11910" w:h="16840"/>
          <w:pgMar w:top="780" w:right="1417" w:bottom="280" w:left="850" w:header="720" w:footer="720" w:gutter="0"/>
          <w:cols w:space="720"/>
        </w:sectPr>
      </w:pPr>
    </w:p>
    <w:p w:rsidR="00E750B7" w:rsidRDefault="007C4156">
      <w:pPr>
        <w:pStyle w:val="1"/>
        <w:ind w:left="564"/>
      </w:pPr>
      <w:r>
        <w:rPr>
          <w:spacing w:val="-2"/>
        </w:rPr>
        <w:lastRenderedPageBreak/>
        <w:t>СОДЕРЖАНИЕ</w:t>
      </w:r>
    </w:p>
    <w:sdt>
      <w:sdtPr>
        <w:id w:val="-1959018271"/>
        <w:docPartObj>
          <w:docPartGallery w:val="Table of Contents"/>
          <w:docPartUnique/>
        </w:docPartObj>
      </w:sdtPr>
      <w:sdtContent>
        <w:p w:rsidR="00E750B7" w:rsidRDefault="00E750B7" w:rsidP="00BE4C6C">
          <w:pPr>
            <w:pStyle w:val="11"/>
            <w:tabs>
              <w:tab w:val="right" w:leader="dot" w:pos="9619"/>
            </w:tabs>
            <w:spacing w:before="159"/>
            <w:ind w:left="0"/>
            <w:rPr>
              <w:rFonts w:ascii="Arial MT" w:hAnsi="Arial MT"/>
              <w:sz w:val="20"/>
            </w:rPr>
          </w:pPr>
        </w:p>
        <w:p w:rsidR="00E750B7" w:rsidRDefault="007C4156">
          <w:pPr>
            <w:pStyle w:val="11"/>
            <w:numPr>
              <w:ilvl w:val="0"/>
              <w:numId w:val="3"/>
            </w:numPr>
            <w:tabs>
              <w:tab w:val="left" w:pos="872"/>
            </w:tabs>
            <w:ind w:left="872" w:hanging="282"/>
          </w:pPr>
          <w:hyperlink w:anchor="_bookmark1" w:history="1">
            <w:r>
              <w:t>Правовое</w:t>
            </w:r>
            <w:r>
              <w:rPr>
                <w:spacing w:val="-17"/>
              </w:rPr>
              <w:t xml:space="preserve"> </w:t>
            </w:r>
            <w:r>
              <w:t>регулирование</w:t>
            </w:r>
            <w:r>
              <w:rPr>
                <w:spacing w:val="-16"/>
              </w:rPr>
              <w:t xml:space="preserve"> </w:t>
            </w:r>
            <w:r>
              <w:t>административной</w:t>
            </w:r>
            <w:r>
              <w:rPr>
                <w:spacing w:val="-17"/>
              </w:rPr>
              <w:t xml:space="preserve"> </w:t>
            </w:r>
            <w:r>
              <w:t>ответственности</w:t>
            </w:r>
            <w:r>
              <w:rPr>
                <w:spacing w:val="-14"/>
              </w:rPr>
              <w:t xml:space="preserve"> </w:t>
            </w:r>
            <w:r>
              <w:rPr>
                <w:spacing w:val="-10"/>
              </w:rPr>
              <w:t>в</w:t>
            </w:r>
          </w:hyperlink>
        </w:p>
        <w:p w:rsidR="00E750B7" w:rsidRPr="00C163B2" w:rsidRDefault="007C4156">
          <w:pPr>
            <w:pStyle w:val="11"/>
            <w:tabs>
              <w:tab w:val="right" w:leader="dot" w:pos="9619"/>
            </w:tabs>
            <w:spacing w:before="163"/>
          </w:pPr>
          <w:hyperlink w:anchor="_bookmark1" w:history="1">
            <w:r w:rsidRPr="00C163B2">
              <w:rPr>
                <w:spacing w:val="-2"/>
              </w:rPr>
              <w:t>образовательной</w:t>
            </w:r>
            <w:r w:rsidRPr="00C163B2">
              <w:rPr>
                <w:spacing w:val="5"/>
              </w:rPr>
              <w:t xml:space="preserve"> </w:t>
            </w:r>
            <w:r w:rsidRPr="00C163B2">
              <w:rPr>
                <w:spacing w:val="-2"/>
              </w:rPr>
              <w:t>сфере</w:t>
            </w:r>
            <w:r w:rsidRPr="00C163B2">
              <w:tab/>
            </w:r>
          </w:hyperlink>
        </w:p>
        <w:p w:rsidR="00E750B7" w:rsidRPr="00C163B2" w:rsidRDefault="007C4156">
          <w:pPr>
            <w:pStyle w:val="21"/>
            <w:numPr>
              <w:ilvl w:val="1"/>
              <w:numId w:val="3"/>
            </w:numPr>
            <w:tabs>
              <w:tab w:val="left" w:pos="1285"/>
              <w:tab w:val="right" w:leader="dot" w:pos="9619"/>
            </w:tabs>
            <w:spacing w:before="158"/>
            <w:ind w:hanging="493"/>
          </w:pPr>
          <w:hyperlink w:anchor="_bookmark2" w:history="1">
            <w:r w:rsidRPr="00C163B2">
              <w:t>Анализ</w:t>
            </w:r>
            <w:r w:rsidRPr="00C163B2">
              <w:rPr>
                <w:spacing w:val="-12"/>
              </w:rPr>
              <w:t xml:space="preserve"> </w:t>
            </w:r>
            <w:r w:rsidRPr="00C163B2">
              <w:t>нормативных</w:t>
            </w:r>
            <w:r w:rsidRPr="00C163B2">
              <w:rPr>
                <w:spacing w:val="-15"/>
              </w:rPr>
              <w:t xml:space="preserve"> </w:t>
            </w:r>
            <w:r w:rsidRPr="00C163B2">
              <w:rPr>
                <w:spacing w:val="-4"/>
              </w:rPr>
              <w:t>актов</w:t>
            </w:r>
            <w:r w:rsidRPr="00C163B2">
              <w:tab/>
            </w:r>
            <w:r w:rsidR="00C163B2">
              <w:rPr>
                <w:spacing w:val="-10"/>
              </w:rPr>
              <w:t>3</w:t>
            </w:r>
          </w:hyperlink>
        </w:p>
        <w:p w:rsidR="00E750B7" w:rsidRPr="00C163B2" w:rsidRDefault="007C4156">
          <w:pPr>
            <w:pStyle w:val="21"/>
            <w:numPr>
              <w:ilvl w:val="1"/>
              <w:numId w:val="3"/>
            </w:numPr>
            <w:tabs>
              <w:tab w:val="left" w:pos="1285"/>
            </w:tabs>
            <w:ind w:hanging="493"/>
          </w:pPr>
          <w:hyperlink w:anchor="_bookmark3" w:history="1">
            <w:r w:rsidRPr="00C163B2">
              <w:t>Особенности</w:t>
            </w:r>
            <w:r w:rsidRPr="00C163B2">
              <w:rPr>
                <w:spacing w:val="-17"/>
              </w:rPr>
              <w:t xml:space="preserve"> </w:t>
            </w:r>
            <w:r w:rsidRPr="00C163B2">
              <w:t>применения</w:t>
            </w:r>
            <w:r w:rsidRPr="00C163B2">
              <w:rPr>
                <w:spacing w:val="-16"/>
              </w:rPr>
              <w:t xml:space="preserve"> </w:t>
            </w:r>
            <w:r w:rsidRPr="00C163B2">
              <w:t>административной</w:t>
            </w:r>
            <w:r w:rsidRPr="00C163B2">
              <w:rPr>
                <w:spacing w:val="-17"/>
              </w:rPr>
              <w:t xml:space="preserve"> </w:t>
            </w:r>
            <w:r w:rsidRPr="00C163B2">
              <w:t>ответственности</w:t>
            </w:r>
            <w:r w:rsidRPr="00C163B2">
              <w:rPr>
                <w:spacing w:val="-17"/>
              </w:rPr>
              <w:t xml:space="preserve"> </w:t>
            </w:r>
            <w:r w:rsidRPr="00C163B2">
              <w:rPr>
                <w:spacing w:val="-10"/>
              </w:rPr>
              <w:t>в</w:t>
            </w:r>
          </w:hyperlink>
        </w:p>
        <w:p w:rsidR="00E750B7" w:rsidRPr="00C163B2" w:rsidRDefault="007C4156">
          <w:pPr>
            <w:pStyle w:val="21"/>
            <w:tabs>
              <w:tab w:val="right" w:leader="dot" w:pos="9619"/>
            </w:tabs>
            <w:ind w:left="792" w:firstLine="0"/>
          </w:pPr>
          <w:hyperlink w:anchor="_bookmark3" w:history="1">
            <w:r w:rsidRPr="00C163B2">
              <w:rPr>
                <w:spacing w:val="-2"/>
              </w:rPr>
              <w:t>образовании</w:t>
            </w:r>
            <w:r w:rsidRPr="00C163B2">
              <w:tab/>
            </w:r>
            <w:r w:rsidR="00C163B2">
              <w:rPr>
                <w:spacing w:val="-10"/>
              </w:rPr>
              <w:t>5</w:t>
            </w:r>
          </w:hyperlink>
        </w:p>
        <w:p w:rsidR="00E750B7" w:rsidRPr="00C163B2" w:rsidRDefault="007C4156">
          <w:pPr>
            <w:pStyle w:val="11"/>
            <w:numPr>
              <w:ilvl w:val="0"/>
              <w:numId w:val="3"/>
            </w:numPr>
            <w:tabs>
              <w:tab w:val="left" w:pos="872"/>
              <w:tab w:val="right" w:leader="dot" w:pos="9617"/>
            </w:tabs>
            <w:spacing w:before="163" w:line="362" w:lineRule="auto"/>
            <w:ind w:left="590" w:right="17" w:firstLine="0"/>
          </w:pPr>
          <w:hyperlink w:anchor="_bookmark10" w:history="1">
            <w:r w:rsidRPr="00C163B2">
              <w:t>Проблемы и перспективы развития системы административной</w:t>
            </w:r>
          </w:hyperlink>
          <w:r w:rsidRPr="00C163B2">
            <w:t xml:space="preserve"> </w:t>
          </w:r>
          <w:hyperlink w:anchor="_bookmark10" w:history="1">
            <w:r w:rsidRPr="00C163B2">
              <w:t>ответственности</w:t>
            </w:r>
            <w:r w:rsidRPr="00C163B2">
              <w:rPr>
                <w:spacing w:val="-9"/>
              </w:rPr>
              <w:t xml:space="preserve"> </w:t>
            </w:r>
            <w:r w:rsidRPr="00C163B2">
              <w:t>в</w:t>
            </w:r>
            <w:r w:rsidRPr="00C163B2">
              <w:rPr>
                <w:spacing w:val="-10"/>
              </w:rPr>
              <w:t xml:space="preserve"> </w:t>
            </w:r>
            <w:r w:rsidRPr="00C163B2">
              <w:rPr>
                <w:spacing w:val="-2"/>
              </w:rPr>
              <w:t>образовании</w:t>
            </w:r>
            <w:r w:rsidRPr="00C163B2">
              <w:tab/>
            </w:r>
          </w:hyperlink>
        </w:p>
        <w:p w:rsidR="00E750B7" w:rsidRPr="00C163B2" w:rsidRDefault="007C4156">
          <w:pPr>
            <w:pStyle w:val="21"/>
            <w:numPr>
              <w:ilvl w:val="1"/>
              <w:numId w:val="3"/>
            </w:numPr>
            <w:tabs>
              <w:tab w:val="left" w:pos="1285"/>
              <w:tab w:val="right" w:leader="dot" w:pos="9617"/>
            </w:tabs>
            <w:spacing w:before="0" w:line="314" w:lineRule="exact"/>
            <w:ind w:hanging="493"/>
          </w:pPr>
          <w:hyperlink w:anchor="_bookmark11" w:history="1">
            <w:r w:rsidRPr="00C163B2">
              <w:t>Недостатки</w:t>
            </w:r>
            <w:r w:rsidRPr="00C163B2">
              <w:rPr>
                <w:spacing w:val="-16"/>
              </w:rPr>
              <w:t xml:space="preserve"> </w:t>
            </w:r>
            <w:r w:rsidRPr="00C163B2">
              <w:t>текущей</w:t>
            </w:r>
            <w:r w:rsidRPr="00C163B2">
              <w:rPr>
                <w:spacing w:val="-14"/>
              </w:rPr>
              <w:t xml:space="preserve"> </w:t>
            </w:r>
            <w:r w:rsidRPr="00C163B2">
              <w:rPr>
                <w:spacing w:val="-2"/>
              </w:rPr>
              <w:t>системы</w:t>
            </w:r>
            <w:r w:rsidRPr="00C163B2">
              <w:tab/>
            </w:r>
            <w:r w:rsidRPr="00C163B2">
              <w:rPr>
                <w:spacing w:val="-5"/>
              </w:rPr>
              <w:t>7</w:t>
            </w:r>
          </w:hyperlink>
        </w:p>
        <w:p w:rsidR="00E750B7" w:rsidRPr="00C163B2" w:rsidRDefault="007C4156">
          <w:pPr>
            <w:pStyle w:val="21"/>
            <w:numPr>
              <w:ilvl w:val="1"/>
              <w:numId w:val="3"/>
            </w:numPr>
            <w:tabs>
              <w:tab w:val="left" w:pos="1285"/>
              <w:tab w:val="right" w:leader="dot" w:pos="9617"/>
            </w:tabs>
            <w:spacing w:before="164"/>
            <w:ind w:hanging="493"/>
          </w:pPr>
          <w:hyperlink w:anchor="_bookmark12" w:history="1">
            <w:r w:rsidRPr="00C163B2">
              <w:t>Пути</w:t>
            </w:r>
            <w:r w:rsidRPr="00C163B2">
              <w:rPr>
                <w:spacing w:val="-8"/>
              </w:rPr>
              <w:t xml:space="preserve"> </w:t>
            </w:r>
            <w:r w:rsidRPr="00C163B2">
              <w:rPr>
                <w:spacing w:val="-2"/>
              </w:rPr>
              <w:t>усовершенствования</w:t>
            </w:r>
            <w:r w:rsidRPr="00C163B2">
              <w:tab/>
            </w:r>
            <w:r w:rsidRPr="00C163B2">
              <w:rPr>
                <w:spacing w:val="-5"/>
              </w:rPr>
              <w:t>9</w:t>
            </w:r>
          </w:hyperlink>
        </w:p>
        <w:p w:rsidR="00E750B7" w:rsidRDefault="00C163B2" w:rsidP="00C163B2">
          <w:pPr>
            <w:pStyle w:val="11"/>
            <w:tabs>
              <w:tab w:val="right" w:leader="dot" w:pos="9617"/>
            </w:tabs>
            <w:spacing w:before="159"/>
            <w:ind w:left="142"/>
            <w:rPr>
              <w:rFonts w:ascii="Arial MT" w:hAnsi="Arial MT"/>
              <w:sz w:val="20"/>
            </w:rPr>
            <w:sectPr w:rsidR="00E750B7">
              <w:footerReference w:type="default" r:id="rId8"/>
              <w:pgSz w:w="11910" w:h="16840"/>
              <w:pgMar w:top="1360" w:right="1417" w:bottom="1180" w:left="850" w:header="0" w:footer="994" w:gutter="0"/>
              <w:pgNumType w:start="2"/>
              <w:cols w:space="720"/>
            </w:sectPr>
          </w:pPr>
          <w:r>
            <w:t xml:space="preserve">      3. </w:t>
          </w:r>
          <w:hyperlink w:anchor="_bookmark15" w:history="1">
            <w:r w:rsidR="007C4156">
              <w:t>Список</w:t>
            </w:r>
            <w:r w:rsidR="007C4156">
              <w:rPr>
                <w:spacing w:val="-12"/>
              </w:rPr>
              <w:t xml:space="preserve"> </w:t>
            </w:r>
            <w:r w:rsidR="007C4156">
              <w:t>использованных</w:t>
            </w:r>
            <w:r w:rsidR="007C4156">
              <w:rPr>
                <w:spacing w:val="-15"/>
              </w:rPr>
              <w:t xml:space="preserve"> </w:t>
            </w:r>
            <w:r w:rsidR="007C4156">
              <w:rPr>
                <w:spacing w:val="-2"/>
              </w:rPr>
              <w:t>источников</w:t>
            </w:r>
            <w:r w:rsidR="007C4156">
              <w:tab/>
            </w:r>
            <w:r>
              <w:rPr>
                <w:spacing w:val="-5"/>
              </w:rPr>
              <w:t>12</w:t>
            </w:r>
            <w:bookmarkStart w:id="0" w:name="_GoBack"/>
            <w:bookmarkEnd w:id="0"/>
          </w:hyperlink>
        </w:p>
      </w:sdtContent>
    </w:sdt>
    <w:p w:rsidR="00BE4C6C" w:rsidRDefault="00BE4C6C" w:rsidP="00BE4C6C">
      <w:pPr>
        <w:pStyle w:val="1"/>
        <w:tabs>
          <w:tab w:val="left" w:pos="1438"/>
          <w:tab w:val="left" w:pos="1440"/>
        </w:tabs>
        <w:spacing w:line="362" w:lineRule="auto"/>
        <w:ind w:left="0" w:right="588"/>
      </w:pPr>
      <w:bookmarkStart w:id="1" w:name="Введение"/>
      <w:bookmarkStart w:id="2" w:name="_bookmark0"/>
      <w:bookmarkEnd w:id="1"/>
      <w:bookmarkEnd w:id="2"/>
      <w:r>
        <w:lastRenderedPageBreak/>
        <w:t>ПРАВОВОЕ</w:t>
      </w:r>
      <w:r>
        <w:rPr>
          <w:spacing w:val="-18"/>
        </w:rPr>
        <w:t xml:space="preserve"> </w:t>
      </w:r>
      <w:r>
        <w:t>РЕГУЛИРОВАНИЕ</w:t>
      </w:r>
      <w:r>
        <w:rPr>
          <w:spacing w:val="-17"/>
        </w:rPr>
        <w:t xml:space="preserve"> </w:t>
      </w:r>
      <w:r>
        <w:t>АДМИНИСТРАТИВНОЙ ОТВЕТСТВЕННОСТИ В ОБРАЗОВАТЕЛЬНОЙ СФЕРЕ</w:t>
      </w:r>
    </w:p>
    <w:p w:rsidR="00BE4C6C" w:rsidRDefault="00BE4C6C" w:rsidP="00BE4C6C">
      <w:pPr>
        <w:pStyle w:val="2"/>
        <w:numPr>
          <w:ilvl w:val="1"/>
          <w:numId w:val="2"/>
        </w:numPr>
        <w:tabs>
          <w:tab w:val="left" w:pos="3570"/>
        </w:tabs>
        <w:spacing w:line="315" w:lineRule="exact"/>
        <w:ind w:left="3570" w:hanging="493"/>
        <w:jc w:val="both"/>
      </w:pPr>
      <w:r>
        <w:t>Анализ</w:t>
      </w:r>
      <w:r>
        <w:rPr>
          <w:spacing w:val="-14"/>
        </w:rPr>
        <w:t xml:space="preserve"> </w:t>
      </w:r>
      <w:r>
        <w:t>нормативных</w:t>
      </w:r>
      <w:r>
        <w:rPr>
          <w:spacing w:val="-16"/>
        </w:rPr>
        <w:t xml:space="preserve"> </w:t>
      </w:r>
      <w:r>
        <w:rPr>
          <w:spacing w:val="-4"/>
        </w:rPr>
        <w:t>актов</w:t>
      </w:r>
    </w:p>
    <w:p w:rsidR="00BE4C6C" w:rsidRDefault="00BE4C6C" w:rsidP="00BE4C6C">
      <w:pPr>
        <w:pStyle w:val="a3"/>
        <w:spacing w:before="159" w:line="360" w:lineRule="auto"/>
        <w:ind w:right="26"/>
      </w:pPr>
      <w:r>
        <w:t>Анализ нормативных актов, регулирующих административную ответственность</w:t>
      </w:r>
      <w:r>
        <w:rPr>
          <w:spacing w:val="-16"/>
        </w:rPr>
        <w:t xml:space="preserve"> </w:t>
      </w:r>
      <w:r>
        <w:t>в</w:t>
      </w:r>
      <w:r>
        <w:rPr>
          <w:spacing w:val="-11"/>
        </w:rPr>
        <w:t xml:space="preserve"> </w:t>
      </w:r>
      <w:r>
        <w:t>образовательной</w:t>
      </w:r>
      <w:r>
        <w:rPr>
          <w:spacing w:val="-14"/>
        </w:rPr>
        <w:t xml:space="preserve"> </w:t>
      </w:r>
      <w:r>
        <w:t>сфере,</w:t>
      </w:r>
      <w:r>
        <w:rPr>
          <w:spacing w:val="-12"/>
        </w:rPr>
        <w:t xml:space="preserve"> </w:t>
      </w:r>
      <w:r>
        <w:t>представляет</w:t>
      </w:r>
      <w:r>
        <w:rPr>
          <w:spacing w:val="-16"/>
        </w:rPr>
        <w:t xml:space="preserve"> </w:t>
      </w:r>
      <w:r>
        <w:t>собой</w:t>
      </w:r>
      <w:r>
        <w:rPr>
          <w:spacing w:val="-14"/>
        </w:rPr>
        <w:t xml:space="preserve"> </w:t>
      </w:r>
      <w:r>
        <w:t>важный</w:t>
      </w:r>
      <w:r>
        <w:rPr>
          <w:spacing w:val="-14"/>
        </w:rPr>
        <w:t xml:space="preserve"> </w:t>
      </w:r>
      <w:r>
        <w:t>этап в исследовании данного вопроса. В России система законодательства о правонарушениях</w:t>
      </w:r>
      <w:r>
        <w:rPr>
          <w:spacing w:val="-15"/>
        </w:rPr>
        <w:t xml:space="preserve"> </w:t>
      </w:r>
      <w:r>
        <w:t>в</w:t>
      </w:r>
      <w:r>
        <w:rPr>
          <w:spacing w:val="-12"/>
        </w:rPr>
        <w:t xml:space="preserve"> </w:t>
      </w:r>
      <w:r>
        <w:t>области</w:t>
      </w:r>
      <w:r>
        <w:rPr>
          <w:spacing w:val="-10"/>
        </w:rPr>
        <w:t xml:space="preserve"> </w:t>
      </w:r>
      <w:r>
        <w:t>образования</w:t>
      </w:r>
      <w:r>
        <w:rPr>
          <w:spacing w:val="-10"/>
        </w:rPr>
        <w:t xml:space="preserve"> </w:t>
      </w:r>
      <w:r>
        <w:t>включает</w:t>
      </w:r>
      <w:r>
        <w:rPr>
          <w:spacing w:val="-12"/>
        </w:rPr>
        <w:t xml:space="preserve"> </w:t>
      </w:r>
      <w:r>
        <w:t>в</w:t>
      </w:r>
      <w:r>
        <w:rPr>
          <w:spacing w:val="-12"/>
        </w:rPr>
        <w:t xml:space="preserve"> </w:t>
      </w:r>
      <w:r>
        <w:t>себя</w:t>
      </w:r>
      <w:r>
        <w:rPr>
          <w:spacing w:val="-9"/>
        </w:rPr>
        <w:t xml:space="preserve"> </w:t>
      </w:r>
      <w:r>
        <w:t>как</w:t>
      </w:r>
      <w:r>
        <w:rPr>
          <w:spacing w:val="-16"/>
        </w:rPr>
        <w:t xml:space="preserve"> </w:t>
      </w:r>
      <w:r>
        <w:t xml:space="preserve">федеральные, так и региональные акты, которые определяют ответственность за различные виды правонарушений, совершаемых как со стороны образовательных учреждений, так и со стороны их сотрудников и </w:t>
      </w:r>
      <w:r>
        <w:rPr>
          <w:spacing w:val="-2"/>
        </w:rPr>
        <w:t>учащихся.</w:t>
      </w:r>
    </w:p>
    <w:p w:rsidR="00BE4C6C" w:rsidRDefault="00BE4C6C" w:rsidP="00BE4C6C">
      <w:pPr>
        <w:pStyle w:val="a3"/>
        <w:spacing w:before="1" w:line="360" w:lineRule="auto"/>
        <w:ind w:right="23"/>
      </w:pPr>
      <w:r>
        <w:t>На федеральном уровне основным нормативным актом, регулирующим административную ответственность в образовательной сфере, является Кодекс Российской Федерации об административных правонарушениях (КоАП РФ). В частности, статьи 5.57 и 5.59 КоАП РФ содержат положения, касающиеся ответственности за нарушение законодательства в области образования. Эти статьи устанавливают меры ответственности</w:t>
      </w:r>
      <w:r>
        <w:rPr>
          <w:spacing w:val="-11"/>
        </w:rPr>
        <w:t xml:space="preserve"> </w:t>
      </w:r>
      <w:r>
        <w:t>за</w:t>
      </w:r>
      <w:r>
        <w:rPr>
          <w:spacing w:val="-11"/>
        </w:rPr>
        <w:t xml:space="preserve"> </w:t>
      </w:r>
      <w:r>
        <w:t>такие</w:t>
      </w:r>
      <w:r>
        <w:rPr>
          <w:spacing w:val="-11"/>
        </w:rPr>
        <w:t xml:space="preserve"> </w:t>
      </w:r>
      <w:r>
        <w:t>правонарушения,</w:t>
      </w:r>
      <w:r>
        <w:rPr>
          <w:spacing w:val="-10"/>
        </w:rPr>
        <w:t xml:space="preserve"> </w:t>
      </w:r>
      <w:r>
        <w:t>как</w:t>
      </w:r>
      <w:r>
        <w:rPr>
          <w:spacing w:val="-12"/>
        </w:rPr>
        <w:t xml:space="preserve"> </w:t>
      </w:r>
      <w:r>
        <w:t>несоблюдение</w:t>
      </w:r>
      <w:r>
        <w:rPr>
          <w:spacing w:val="-15"/>
        </w:rPr>
        <w:t xml:space="preserve"> </w:t>
      </w:r>
      <w:r>
        <w:t>требований</w:t>
      </w:r>
      <w:r>
        <w:rPr>
          <w:spacing w:val="-12"/>
        </w:rPr>
        <w:t xml:space="preserve"> </w:t>
      </w:r>
      <w:r>
        <w:t xml:space="preserve">к организации образовательного процесса, а также за нарушение прав </w:t>
      </w:r>
      <w:r>
        <w:rPr>
          <w:spacing w:val="-2"/>
        </w:rPr>
        <w:t>обучающихся.</w:t>
      </w:r>
    </w:p>
    <w:p w:rsidR="00BE4C6C" w:rsidRDefault="00BE4C6C" w:rsidP="00BE4C6C">
      <w:pPr>
        <w:pStyle w:val="a3"/>
        <w:spacing w:line="360" w:lineRule="auto"/>
        <w:ind w:right="17"/>
      </w:pPr>
      <w:r>
        <w:t>Важно отметить, что в последние годы наблюдается тенденция к ужесточению мер административной ответственности в образовательной сфере. Это связано с необходимостью повышения качества образования и защиты</w:t>
      </w:r>
      <w:r>
        <w:rPr>
          <w:spacing w:val="-10"/>
        </w:rPr>
        <w:t xml:space="preserve"> </w:t>
      </w:r>
      <w:r>
        <w:t>прав</w:t>
      </w:r>
      <w:r>
        <w:rPr>
          <w:spacing w:val="-11"/>
        </w:rPr>
        <w:t xml:space="preserve"> </w:t>
      </w:r>
      <w:r>
        <w:t>обучающихся.</w:t>
      </w:r>
      <w:r>
        <w:rPr>
          <w:spacing w:val="-8"/>
        </w:rPr>
        <w:t xml:space="preserve"> </w:t>
      </w:r>
      <w:r>
        <w:t>Однако,</w:t>
      </w:r>
      <w:r>
        <w:rPr>
          <w:spacing w:val="-8"/>
        </w:rPr>
        <w:t xml:space="preserve"> </w:t>
      </w:r>
      <w:r>
        <w:t>несмотря</w:t>
      </w:r>
      <w:r>
        <w:rPr>
          <w:spacing w:val="-9"/>
        </w:rPr>
        <w:t xml:space="preserve"> </w:t>
      </w:r>
      <w:r>
        <w:t>на</w:t>
      </w:r>
      <w:r>
        <w:rPr>
          <w:spacing w:val="-10"/>
        </w:rPr>
        <w:t xml:space="preserve"> </w:t>
      </w:r>
      <w:r>
        <w:t>наличие</w:t>
      </w:r>
      <w:r>
        <w:rPr>
          <w:spacing w:val="-10"/>
        </w:rPr>
        <w:t xml:space="preserve"> </w:t>
      </w:r>
      <w:r>
        <w:t>законодательных норм, практика их применения часто вызывает вопросы. В частности, существует проблема недостаточной информированности участников образовательного процесса о своих правах и обязанностях, что приводит к правонарушениям и, как следствие, к необходимости применения мер административной ответственности.</w:t>
      </w:r>
    </w:p>
    <w:p w:rsidR="00BE4C6C" w:rsidRDefault="00BE4C6C" w:rsidP="00BE4C6C">
      <w:pPr>
        <w:pStyle w:val="a3"/>
        <w:spacing w:line="360" w:lineRule="auto"/>
        <w:sectPr w:rsidR="00BE4C6C">
          <w:pgSz w:w="11910" w:h="16840"/>
          <w:pgMar w:top="1360" w:right="1417" w:bottom="1180" w:left="850" w:header="0" w:footer="994" w:gutter="0"/>
          <w:cols w:space="720"/>
        </w:sectPr>
      </w:pPr>
    </w:p>
    <w:p w:rsidR="00BE4C6C" w:rsidRDefault="00BE4C6C" w:rsidP="00BE4C6C">
      <w:pPr>
        <w:pStyle w:val="a3"/>
        <w:spacing w:before="75" w:line="360" w:lineRule="auto"/>
        <w:ind w:right="26"/>
      </w:pPr>
      <w:r>
        <w:lastRenderedPageBreak/>
        <w:t>Региональные нормативные акты также играют значительную роль в регулировании административной ответственности в образовательной сфере.</w:t>
      </w:r>
      <w:r>
        <w:rPr>
          <w:spacing w:val="-1"/>
        </w:rPr>
        <w:t xml:space="preserve"> </w:t>
      </w:r>
      <w:r>
        <w:t>Многие</w:t>
      </w:r>
      <w:r>
        <w:rPr>
          <w:spacing w:val="-3"/>
        </w:rPr>
        <w:t xml:space="preserve"> </w:t>
      </w:r>
      <w:r>
        <w:t>субъекты</w:t>
      </w:r>
      <w:r>
        <w:rPr>
          <w:spacing w:val="-4"/>
        </w:rPr>
        <w:t xml:space="preserve"> </w:t>
      </w:r>
      <w:r>
        <w:t>Российской</w:t>
      </w:r>
      <w:r>
        <w:rPr>
          <w:spacing w:val="-4"/>
        </w:rPr>
        <w:t xml:space="preserve"> </w:t>
      </w:r>
      <w:r>
        <w:t>Федерации</w:t>
      </w:r>
      <w:r>
        <w:rPr>
          <w:spacing w:val="-4"/>
        </w:rPr>
        <w:t xml:space="preserve"> </w:t>
      </w:r>
      <w:r>
        <w:t>принимают</w:t>
      </w:r>
      <w:r>
        <w:rPr>
          <w:spacing w:val="-5"/>
        </w:rPr>
        <w:t xml:space="preserve"> </w:t>
      </w:r>
      <w:r>
        <w:t>свои</w:t>
      </w:r>
      <w:r>
        <w:rPr>
          <w:spacing w:val="-4"/>
        </w:rPr>
        <w:t xml:space="preserve"> </w:t>
      </w:r>
      <w:r>
        <w:t>законы</w:t>
      </w:r>
      <w:r>
        <w:rPr>
          <w:spacing w:val="-4"/>
        </w:rPr>
        <w:t xml:space="preserve"> </w:t>
      </w:r>
      <w:r>
        <w:t xml:space="preserve">и постановления, которые дополняют и уточняют федеральное законодательство. Например, в некоторых регионах могут быть установлены дополнительные меры ответственности для образовательных учреждений за несоблюдение санитарных норм или требований к безопасности образовательного процесса. Однако, такая фрагментация законодательства может привести к правовой неопределенности и затруднениям в </w:t>
      </w:r>
      <w:proofErr w:type="spellStart"/>
      <w:r>
        <w:t>правоприменении</w:t>
      </w:r>
      <w:proofErr w:type="spellEnd"/>
      <w:r>
        <w:t>.</w:t>
      </w:r>
    </w:p>
    <w:p w:rsidR="00BE4C6C" w:rsidRDefault="00BE4C6C" w:rsidP="00BE4C6C">
      <w:pPr>
        <w:pStyle w:val="a3"/>
        <w:spacing w:before="1" w:line="360" w:lineRule="auto"/>
        <w:ind w:right="18"/>
      </w:pPr>
      <w:r>
        <w:t>Кейс-стади</w:t>
      </w:r>
      <w:r w:rsidR="007C4156">
        <w:t>и</w:t>
      </w:r>
      <w:r>
        <w:t>, основанные на реальных примерах применения административной ответственности в</w:t>
      </w:r>
      <w:r>
        <w:rPr>
          <w:spacing w:val="-3"/>
        </w:rPr>
        <w:t xml:space="preserve"> </w:t>
      </w:r>
      <w:r>
        <w:t>образовательной</w:t>
      </w:r>
      <w:r>
        <w:rPr>
          <w:spacing w:val="-1"/>
        </w:rPr>
        <w:t xml:space="preserve"> </w:t>
      </w:r>
      <w:r>
        <w:t xml:space="preserve">сфере, показывают, что в большинстве случаев меры, применяемые к правонарушителям, являются недостаточно эффективными. Например, в случаях нарушения </w:t>
      </w:r>
      <w:proofErr w:type="gramStart"/>
      <w:r>
        <w:t>прав</w:t>
      </w:r>
      <w:proofErr w:type="gramEnd"/>
      <w:r>
        <w:t xml:space="preserve"> обучающихся часто ограничиваются лишь предупреждениями или штрафами, что не всегда способствует изменению поведения правонарушителей. Это подчеркивает необходимость разработки более эффективных механизмов воздействия на правонарушителей, которые могли бы не только наказывать, но и предотвращать повторные </w:t>
      </w:r>
      <w:r>
        <w:rPr>
          <w:spacing w:val="-2"/>
        </w:rPr>
        <w:t>правонарушения.</w:t>
      </w:r>
    </w:p>
    <w:p w:rsidR="00BE4C6C" w:rsidRDefault="00BE4C6C" w:rsidP="00BE4C6C">
      <w:pPr>
        <w:pStyle w:val="a3"/>
        <w:spacing w:line="360" w:lineRule="auto"/>
        <w:ind w:right="17"/>
      </w:pPr>
      <w:r>
        <w:t>Таким образом, анализ нормативных актов, регулирующих административную ответственность в образовательной сфере, показывает, что существующая система нуждается в доработке и совершенствовании. Необходимо</w:t>
      </w:r>
      <w:r>
        <w:rPr>
          <w:spacing w:val="-7"/>
        </w:rPr>
        <w:t xml:space="preserve"> </w:t>
      </w:r>
      <w:r>
        <w:t>не</w:t>
      </w:r>
      <w:r>
        <w:rPr>
          <w:spacing w:val="-7"/>
        </w:rPr>
        <w:t xml:space="preserve"> </w:t>
      </w:r>
      <w:r>
        <w:t>только</w:t>
      </w:r>
      <w:r>
        <w:rPr>
          <w:spacing w:val="-7"/>
        </w:rPr>
        <w:t xml:space="preserve"> </w:t>
      </w:r>
      <w:r>
        <w:t>уточнить</w:t>
      </w:r>
      <w:r>
        <w:rPr>
          <w:spacing w:val="-10"/>
        </w:rPr>
        <w:t xml:space="preserve"> </w:t>
      </w:r>
      <w:r>
        <w:t>и</w:t>
      </w:r>
      <w:r>
        <w:rPr>
          <w:spacing w:val="-7"/>
        </w:rPr>
        <w:t xml:space="preserve"> </w:t>
      </w:r>
      <w:r>
        <w:t>дополнить</w:t>
      </w:r>
      <w:r>
        <w:rPr>
          <w:spacing w:val="-10"/>
        </w:rPr>
        <w:t xml:space="preserve"> </w:t>
      </w:r>
      <w:r>
        <w:t>законодательные</w:t>
      </w:r>
      <w:r>
        <w:rPr>
          <w:spacing w:val="-7"/>
        </w:rPr>
        <w:t xml:space="preserve"> </w:t>
      </w:r>
      <w:r>
        <w:t>нормы,</w:t>
      </w:r>
      <w:r>
        <w:rPr>
          <w:spacing w:val="-5"/>
        </w:rPr>
        <w:t xml:space="preserve"> </w:t>
      </w:r>
      <w:r>
        <w:t>но</w:t>
      </w:r>
      <w:r>
        <w:rPr>
          <w:spacing w:val="-7"/>
        </w:rPr>
        <w:t xml:space="preserve"> </w:t>
      </w:r>
      <w:r>
        <w:t>и повысить уровень информированности участников образовательного процесса о своих правах и обязанностях. Важно также рассмотреть возможность внедрения более гибких и эффективных механизмов реагирования на правонарушения, которые бы способствовали не только наказанию, но и профилактике правонарушений в образовательной сфере.</w:t>
      </w:r>
    </w:p>
    <w:p w:rsidR="00E750B7" w:rsidRPr="00BE4C6C" w:rsidRDefault="00E750B7" w:rsidP="00BE4C6C">
      <w:pPr>
        <w:tabs>
          <w:tab w:val="left" w:pos="1272"/>
        </w:tabs>
        <w:sectPr w:rsidR="00E750B7" w:rsidRPr="00BE4C6C">
          <w:pgSz w:w="11910" w:h="16840"/>
          <w:pgMar w:top="1340" w:right="1417" w:bottom="1180" w:left="850" w:header="0" w:footer="994" w:gutter="0"/>
          <w:cols w:space="720"/>
        </w:sectPr>
      </w:pPr>
    </w:p>
    <w:p w:rsidR="00BE4C6C" w:rsidRDefault="00BE4C6C" w:rsidP="00BE4C6C">
      <w:pPr>
        <w:pStyle w:val="2"/>
        <w:numPr>
          <w:ilvl w:val="1"/>
          <w:numId w:val="2"/>
        </w:numPr>
        <w:tabs>
          <w:tab w:val="left" w:pos="1275"/>
          <w:tab w:val="left" w:pos="4302"/>
        </w:tabs>
        <w:spacing w:before="59" w:line="362" w:lineRule="auto"/>
        <w:ind w:left="4302" w:right="218" w:hanging="3520"/>
        <w:jc w:val="both"/>
      </w:pPr>
      <w:bookmarkStart w:id="3" w:name="1._Правовое_регулирование_административн"/>
      <w:bookmarkStart w:id="4" w:name="_bookmark1"/>
      <w:bookmarkEnd w:id="3"/>
      <w:bookmarkEnd w:id="4"/>
      <w:r>
        <w:lastRenderedPageBreak/>
        <w:t>Особенности</w:t>
      </w:r>
      <w:r>
        <w:rPr>
          <w:spacing w:val="-13"/>
        </w:rPr>
        <w:t xml:space="preserve"> </w:t>
      </w:r>
      <w:r>
        <w:t>применения</w:t>
      </w:r>
      <w:r>
        <w:rPr>
          <w:spacing w:val="-13"/>
        </w:rPr>
        <w:t xml:space="preserve"> </w:t>
      </w:r>
      <w:r>
        <w:t>административной</w:t>
      </w:r>
      <w:r>
        <w:rPr>
          <w:spacing w:val="-9"/>
        </w:rPr>
        <w:t xml:space="preserve"> </w:t>
      </w:r>
      <w:r>
        <w:t>ответственности</w:t>
      </w:r>
      <w:r>
        <w:rPr>
          <w:spacing w:val="-13"/>
        </w:rPr>
        <w:t xml:space="preserve"> </w:t>
      </w:r>
      <w:r>
        <w:t xml:space="preserve">в </w:t>
      </w:r>
      <w:r>
        <w:rPr>
          <w:spacing w:val="-2"/>
        </w:rPr>
        <w:t>образовании</w:t>
      </w:r>
    </w:p>
    <w:p w:rsidR="00BE4C6C" w:rsidRDefault="00BE4C6C" w:rsidP="00BE4C6C">
      <w:pPr>
        <w:pStyle w:val="a3"/>
        <w:spacing w:line="360" w:lineRule="auto"/>
        <w:ind w:right="23"/>
      </w:pPr>
      <w:r>
        <w:t>Административная ответственность в образовательной сфере представляет собой важный инструмент, направленный на поддержание порядка и дисциплины в учебных заведениях. В условиях современных реалий, когда образовательные учреждения сталкиваются с различными правонарушениями, от нарушения учебного процесса до антисоциального поведения учащихся, необходимость применения административных мер становится особенно актуальной.</w:t>
      </w:r>
    </w:p>
    <w:p w:rsidR="00BE4C6C" w:rsidRDefault="00BE4C6C" w:rsidP="00BE4C6C">
      <w:pPr>
        <w:pStyle w:val="a3"/>
        <w:spacing w:line="360" w:lineRule="auto"/>
        <w:ind w:right="19"/>
      </w:pPr>
      <w:r>
        <w:t>Одной из ключевых особенностей применения административной ответственности в образовании является необходимость соблюдения принципа соразмерности. Это означает, что меры, принимаемые в отношении правонарушителей, должны соответствовать характеру и степени тяжести совершенного правонарушения. Например, за незначительные нарушения, такие как опоздание на занятия или несоблюдение</w:t>
      </w:r>
      <w:r>
        <w:rPr>
          <w:spacing w:val="-15"/>
        </w:rPr>
        <w:t xml:space="preserve"> </w:t>
      </w:r>
      <w:proofErr w:type="spellStart"/>
      <w:r>
        <w:t>дресс</w:t>
      </w:r>
      <w:proofErr w:type="spellEnd"/>
      <w:r>
        <w:t>-кода,</w:t>
      </w:r>
      <w:r>
        <w:rPr>
          <w:spacing w:val="-17"/>
        </w:rPr>
        <w:t xml:space="preserve"> </w:t>
      </w:r>
      <w:r>
        <w:t>могут</w:t>
      </w:r>
      <w:r>
        <w:rPr>
          <w:spacing w:val="-16"/>
        </w:rPr>
        <w:t xml:space="preserve"> </w:t>
      </w:r>
      <w:r>
        <w:t>применяться</w:t>
      </w:r>
      <w:r>
        <w:rPr>
          <w:spacing w:val="-14"/>
        </w:rPr>
        <w:t xml:space="preserve"> </w:t>
      </w:r>
      <w:r>
        <w:t>более</w:t>
      </w:r>
      <w:r>
        <w:rPr>
          <w:spacing w:val="-14"/>
        </w:rPr>
        <w:t xml:space="preserve"> </w:t>
      </w:r>
      <w:r>
        <w:t>мягкие</w:t>
      </w:r>
      <w:r>
        <w:rPr>
          <w:spacing w:val="-18"/>
        </w:rPr>
        <w:t xml:space="preserve"> </w:t>
      </w:r>
      <w:r>
        <w:t>меры,</w:t>
      </w:r>
      <w:r>
        <w:rPr>
          <w:spacing w:val="-16"/>
        </w:rPr>
        <w:t xml:space="preserve"> </w:t>
      </w:r>
      <w:r>
        <w:t>такие</w:t>
      </w:r>
      <w:r>
        <w:rPr>
          <w:spacing w:val="-14"/>
        </w:rPr>
        <w:t xml:space="preserve"> </w:t>
      </w:r>
      <w:r>
        <w:t xml:space="preserve">как устное предупреждение или замечание. В то же время, за более серьезные правонарушения, такие как </w:t>
      </w:r>
      <w:proofErr w:type="spellStart"/>
      <w:r>
        <w:t>буллинг</w:t>
      </w:r>
      <w:proofErr w:type="spellEnd"/>
      <w:r>
        <w:t xml:space="preserve"> или употребление наркотиков на территории учебного заведения, могут быть предусмотрены более строгие санкции, включая временное отстранение от занятий.</w:t>
      </w:r>
    </w:p>
    <w:p w:rsidR="00BE4C6C" w:rsidRDefault="00BE4C6C" w:rsidP="00BE4C6C">
      <w:pPr>
        <w:pStyle w:val="a3"/>
        <w:spacing w:line="360" w:lineRule="auto"/>
        <w:ind w:right="24"/>
      </w:pPr>
      <w:r>
        <w:t>В образовательной сфере правонарушения могут быть связаны с различными</w:t>
      </w:r>
      <w:r>
        <w:rPr>
          <w:spacing w:val="-18"/>
        </w:rPr>
        <w:t xml:space="preserve"> </w:t>
      </w:r>
      <w:r>
        <w:t>факторами,</w:t>
      </w:r>
      <w:r>
        <w:rPr>
          <w:spacing w:val="-17"/>
        </w:rPr>
        <w:t xml:space="preserve"> </w:t>
      </w:r>
      <w:r>
        <w:t>такими</w:t>
      </w:r>
      <w:r>
        <w:rPr>
          <w:spacing w:val="-18"/>
        </w:rPr>
        <w:t xml:space="preserve"> </w:t>
      </w:r>
      <w:r>
        <w:t>как</w:t>
      </w:r>
      <w:r>
        <w:rPr>
          <w:spacing w:val="-17"/>
        </w:rPr>
        <w:t xml:space="preserve"> </w:t>
      </w:r>
      <w:r>
        <w:t>возраст,</w:t>
      </w:r>
      <w:r>
        <w:rPr>
          <w:spacing w:val="-18"/>
        </w:rPr>
        <w:t xml:space="preserve"> </w:t>
      </w:r>
      <w:r>
        <w:t>уровень</w:t>
      </w:r>
      <w:r>
        <w:rPr>
          <w:spacing w:val="-17"/>
        </w:rPr>
        <w:t xml:space="preserve"> </w:t>
      </w:r>
      <w:r>
        <w:t>развития</w:t>
      </w:r>
      <w:r>
        <w:rPr>
          <w:spacing w:val="-18"/>
        </w:rPr>
        <w:t xml:space="preserve"> </w:t>
      </w:r>
      <w:r>
        <w:t>и</w:t>
      </w:r>
      <w:r>
        <w:rPr>
          <w:spacing w:val="-17"/>
        </w:rPr>
        <w:t xml:space="preserve"> </w:t>
      </w:r>
      <w:r>
        <w:t>социальное окружение учащегося. Например, подростки, совершающие правонарушения, могут действовать под влиянием сверстников или в результате недостатка внимания со стороны родителей. Поэтому важно, чтобы образовательные учреждения не только применяли меры ответственности, но и обеспечивали поддержку и помощь учащимся, попавшим в трудную ситуацию.</w:t>
      </w:r>
    </w:p>
    <w:p w:rsidR="00BE4C6C" w:rsidRDefault="00BE4C6C" w:rsidP="00BE4C6C">
      <w:pPr>
        <w:pStyle w:val="a3"/>
        <w:spacing w:line="360" w:lineRule="auto"/>
        <w:sectPr w:rsidR="00BE4C6C">
          <w:pgSz w:w="11910" w:h="16840"/>
          <w:pgMar w:top="1360" w:right="1417" w:bottom="1180" w:left="850" w:header="0" w:footer="994" w:gutter="0"/>
          <w:cols w:space="720"/>
        </w:sectPr>
      </w:pPr>
    </w:p>
    <w:p w:rsidR="00BE4C6C" w:rsidRDefault="00BE4C6C" w:rsidP="00BE4C6C">
      <w:pPr>
        <w:pStyle w:val="a3"/>
        <w:spacing w:before="75" w:line="360" w:lineRule="auto"/>
        <w:ind w:right="20"/>
      </w:pPr>
      <w:r>
        <w:lastRenderedPageBreak/>
        <w:t>Практика применения административной ответственности в образовательной</w:t>
      </w:r>
      <w:r>
        <w:rPr>
          <w:spacing w:val="-4"/>
        </w:rPr>
        <w:t xml:space="preserve"> </w:t>
      </w:r>
      <w:r>
        <w:t>сфере</w:t>
      </w:r>
      <w:r>
        <w:rPr>
          <w:spacing w:val="-3"/>
        </w:rPr>
        <w:t xml:space="preserve"> </w:t>
      </w:r>
      <w:r>
        <w:t>также</w:t>
      </w:r>
      <w:r>
        <w:rPr>
          <w:spacing w:val="-3"/>
        </w:rPr>
        <w:t xml:space="preserve"> </w:t>
      </w:r>
      <w:r>
        <w:t>сталкивается</w:t>
      </w:r>
      <w:r>
        <w:rPr>
          <w:spacing w:val="-2"/>
        </w:rPr>
        <w:t xml:space="preserve"> </w:t>
      </w:r>
      <w:r>
        <w:t>с</w:t>
      </w:r>
      <w:r>
        <w:rPr>
          <w:spacing w:val="-3"/>
        </w:rPr>
        <w:t xml:space="preserve"> </w:t>
      </w:r>
      <w:r>
        <w:t>рядом проблем.</w:t>
      </w:r>
      <w:r>
        <w:rPr>
          <w:spacing w:val="-1"/>
        </w:rPr>
        <w:t xml:space="preserve"> </w:t>
      </w:r>
      <w:r>
        <w:t>Одной</w:t>
      </w:r>
      <w:r>
        <w:rPr>
          <w:spacing w:val="-4"/>
        </w:rPr>
        <w:t xml:space="preserve"> </w:t>
      </w:r>
      <w:r>
        <w:t>из</w:t>
      </w:r>
      <w:r>
        <w:rPr>
          <w:spacing w:val="-3"/>
        </w:rPr>
        <w:t xml:space="preserve"> </w:t>
      </w:r>
      <w:r>
        <w:t>них является недостаточная информированность педагогов и администраторов учебных</w:t>
      </w:r>
      <w:r>
        <w:rPr>
          <w:spacing w:val="-18"/>
        </w:rPr>
        <w:t xml:space="preserve"> </w:t>
      </w:r>
      <w:r>
        <w:t>заведений</w:t>
      </w:r>
      <w:r>
        <w:rPr>
          <w:spacing w:val="-14"/>
        </w:rPr>
        <w:t xml:space="preserve"> </w:t>
      </w:r>
      <w:r>
        <w:t>о</w:t>
      </w:r>
      <w:r>
        <w:rPr>
          <w:spacing w:val="-14"/>
        </w:rPr>
        <w:t xml:space="preserve"> </w:t>
      </w:r>
      <w:r>
        <w:t>существующих</w:t>
      </w:r>
      <w:r>
        <w:rPr>
          <w:spacing w:val="-18"/>
        </w:rPr>
        <w:t xml:space="preserve"> </w:t>
      </w:r>
      <w:r>
        <w:t>механизмах</w:t>
      </w:r>
      <w:r>
        <w:rPr>
          <w:spacing w:val="-17"/>
        </w:rPr>
        <w:t xml:space="preserve"> </w:t>
      </w:r>
      <w:r>
        <w:t>и</w:t>
      </w:r>
      <w:r>
        <w:rPr>
          <w:spacing w:val="-14"/>
        </w:rPr>
        <w:t xml:space="preserve"> </w:t>
      </w:r>
      <w:r>
        <w:t>процедурах</w:t>
      </w:r>
      <w:r>
        <w:rPr>
          <w:spacing w:val="-18"/>
        </w:rPr>
        <w:t xml:space="preserve"> </w:t>
      </w:r>
      <w:r>
        <w:t>применения административных мер. Часто недостаток знаний приводит к неэффективному применению санкций, что, в свою очередь, может способствовать дальнейшему распространению правонарушений.</w:t>
      </w:r>
    </w:p>
    <w:p w:rsidR="00BE4C6C" w:rsidRDefault="00BE4C6C" w:rsidP="00BE4C6C">
      <w:pPr>
        <w:pStyle w:val="a3"/>
        <w:spacing w:line="360" w:lineRule="auto"/>
        <w:ind w:right="26"/>
      </w:pPr>
      <w:r>
        <w:t>Кроме того, необходимо отметить, что административная ответственность</w:t>
      </w:r>
      <w:r>
        <w:rPr>
          <w:spacing w:val="-10"/>
        </w:rPr>
        <w:t xml:space="preserve"> </w:t>
      </w:r>
      <w:r>
        <w:t>не</w:t>
      </w:r>
      <w:r>
        <w:rPr>
          <w:spacing w:val="-7"/>
        </w:rPr>
        <w:t xml:space="preserve"> </w:t>
      </w:r>
      <w:r>
        <w:t>должна</w:t>
      </w:r>
      <w:r>
        <w:rPr>
          <w:spacing w:val="-7"/>
        </w:rPr>
        <w:t xml:space="preserve"> </w:t>
      </w:r>
      <w:r>
        <w:t>рассматриваться</w:t>
      </w:r>
      <w:r>
        <w:rPr>
          <w:spacing w:val="-7"/>
        </w:rPr>
        <w:t xml:space="preserve"> </w:t>
      </w:r>
      <w:r>
        <w:t>как</w:t>
      </w:r>
      <w:r>
        <w:rPr>
          <w:spacing w:val="-8"/>
        </w:rPr>
        <w:t xml:space="preserve"> </w:t>
      </w:r>
      <w:r>
        <w:t>единственный</w:t>
      </w:r>
      <w:r>
        <w:rPr>
          <w:spacing w:val="-8"/>
        </w:rPr>
        <w:t xml:space="preserve"> </w:t>
      </w:r>
      <w:r>
        <w:t>инструмент воздействия на правонарушителей. Важно</w:t>
      </w:r>
      <w:r>
        <w:rPr>
          <w:spacing w:val="-1"/>
        </w:rPr>
        <w:t xml:space="preserve"> </w:t>
      </w:r>
      <w:r>
        <w:t>развивать</w:t>
      </w:r>
      <w:r>
        <w:rPr>
          <w:spacing w:val="-2"/>
        </w:rPr>
        <w:t xml:space="preserve"> </w:t>
      </w:r>
      <w:r>
        <w:t>комплексный</w:t>
      </w:r>
      <w:r>
        <w:rPr>
          <w:spacing w:val="-1"/>
        </w:rPr>
        <w:t xml:space="preserve"> </w:t>
      </w:r>
      <w:r>
        <w:t>подход, который включает в себя не только наказание, но и профилактику правонарушений. Это может включать в себя организацию тренингов, семинаров и других мероприятий, направленных на формирование у учащихся уважительного отношения к правилам и нормам поведения.</w:t>
      </w:r>
    </w:p>
    <w:p w:rsidR="00BE4C6C" w:rsidRDefault="00BE4C6C" w:rsidP="00BE4C6C">
      <w:pPr>
        <w:pStyle w:val="a3"/>
        <w:spacing w:before="3" w:line="360" w:lineRule="auto"/>
        <w:ind w:right="18"/>
      </w:pPr>
      <w:r>
        <w:t xml:space="preserve">В заключение, применение административной ответственности в образовательной сфере требует внимательного и взвешенного подхода. Необходимо </w:t>
      </w:r>
      <w:proofErr w:type="gramStart"/>
      <w:r>
        <w:t>учитывать</w:t>
      </w:r>
      <w:proofErr w:type="gramEnd"/>
      <w:r>
        <w:t xml:space="preserve"> как характер правонарушений, так и индивидуальные особенности учащихся. Разработка и внедрение эффективных механизмов административной ответственности, а также повышение</w:t>
      </w:r>
      <w:r>
        <w:rPr>
          <w:spacing w:val="-15"/>
        </w:rPr>
        <w:t xml:space="preserve"> </w:t>
      </w:r>
      <w:r>
        <w:t>правовой</w:t>
      </w:r>
      <w:r>
        <w:rPr>
          <w:spacing w:val="-15"/>
        </w:rPr>
        <w:t xml:space="preserve"> </w:t>
      </w:r>
      <w:r>
        <w:t>грамотности</w:t>
      </w:r>
      <w:r>
        <w:rPr>
          <w:spacing w:val="-15"/>
        </w:rPr>
        <w:t xml:space="preserve"> </w:t>
      </w:r>
      <w:r>
        <w:t>среди</w:t>
      </w:r>
      <w:r>
        <w:rPr>
          <w:spacing w:val="-15"/>
        </w:rPr>
        <w:t xml:space="preserve"> </w:t>
      </w:r>
      <w:r>
        <w:t>всех</w:t>
      </w:r>
      <w:r>
        <w:rPr>
          <w:spacing w:val="-15"/>
        </w:rPr>
        <w:t xml:space="preserve"> </w:t>
      </w:r>
      <w:r>
        <w:t>участников</w:t>
      </w:r>
      <w:r>
        <w:rPr>
          <w:spacing w:val="-16"/>
        </w:rPr>
        <w:t xml:space="preserve"> </w:t>
      </w:r>
      <w:r>
        <w:t>образовательного процесса могут значительно улучшить ситуацию в этой области. Важно, чтобы меры ответственности не только наказывали за правонарушения, но и способствовали созданию безопасной и поддерживающей образовательной среды, где каждый учащийся сможет развиваться и достигать успеха.</w:t>
      </w:r>
    </w:p>
    <w:p w:rsidR="00E750B7" w:rsidRDefault="00E750B7">
      <w:pPr>
        <w:pStyle w:val="a3"/>
        <w:spacing w:line="360" w:lineRule="auto"/>
        <w:sectPr w:rsidR="00E750B7">
          <w:pgSz w:w="11910" w:h="16840"/>
          <w:pgMar w:top="1340" w:right="1417" w:bottom="1180" w:left="850" w:header="0" w:footer="994" w:gutter="0"/>
          <w:cols w:space="720"/>
        </w:sectPr>
      </w:pPr>
    </w:p>
    <w:p w:rsidR="00C163B2" w:rsidRDefault="00C163B2" w:rsidP="00C163B2">
      <w:pPr>
        <w:pStyle w:val="1"/>
        <w:tabs>
          <w:tab w:val="left" w:pos="1473"/>
        </w:tabs>
        <w:ind w:left="993"/>
        <w:jc w:val="right"/>
      </w:pPr>
      <w:bookmarkStart w:id="5" w:name="1._2_Особенности_применения_администрати"/>
      <w:bookmarkStart w:id="6" w:name="_bookmark3"/>
      <w:bookmarkEnd w:id="5"/>
      <w:bookmarkEnd w:id="6"/>
      <w:r>
        <w:lastRenderedPageBreak/>
        <w:t>2.ПРОБЛЕМЫ</w:t>
      </w:r>
      <w:r>
        <w:rPr>
          <w:spacing w:val="-10"/>
        </w:rPr>
        <w:t xml:space="preserve"> </w:t>
      </w:r>
      <w:r>
        <w:t>И</w:t>
      </w:r>
      <w:r>
        <w:rPr>
          <w:spacing w:val="-10"/>
        </w:rPr>
        <w:t xml:space="preserve"> </w:t>
      </w:r>
      <w:r>
        <w:t>ПЕРСПЕКТИВЫ</w:t>
      </w:r>
      <w:r>
        <w:rPr>
          <w:spacing w:val="-10"/>
        </w:rPr>
        <w:t xml:space="preserve"> </w:t>
      </w:r>
      <w:r>
        <w:t>РАЗВИТИЯ</w:t>
      </w:r>
      <w:r>
        <w:rPr>
          <w:spacing w:val="-10"/>
        </w:rPr>
        <w:t xml:space="preserve"> </w:t>
      </w:r>
      <w:r>
        <w:rPr>
          <w:spacing w:val="-2"/>
        </w:rPr>
        <w:t>СИСТЕМЫ</w:t>
      </w:r>
    </w:p>
    <w:p w:rsidR="00C163B2" w:rsidRDefault="00C163B2" w:rsidP="00C163B2">
      <w:pPr>
        <w:spacing w:before="163"/>
        <w:ind w:left="657"/>
        <w:rPr>
          <w:b/>
          <w:sz w:val="28"/>
        </w:rPr>
      </w:pPr>
      <w:r>
        <w:rPr>
          <w:b/>
          <w:sz w:val="28"/>
        </w:rPr>
        <w:t>АДМИНИСТРАТИВНОЙ</w:t>
      </w:r>
      <w:r>
        <w:rPr>
          <w:b/>
          <w:spacing w:val="-15"/>
          <w:sz w:val="28"/>
        </w:rPr>
        <w:t xml:space="preserve"> </w:t>
      </w:r>
      <w:r>
        <w:rPr>
          <w:b/>
          <w:sz w:val="28"/>
        </w:rPr>
        <w:t>ОТВЕТСТВЕННОСТИ</w:t>
      </w:r>
      <w:r>
        <w:rPr>
          <w:b/>
          <w:spacing w:val="-14"/>
          <w:sz w:val="28"/>
        </w:rPr>
        <w:t xml:space="preserve"> </w:t>
      </w:r>
      <w:r>
        <w:rPr>
          <w:b/>
          <w:sz w:val="28"/>
        </w:rPr>
        <w:t>В</w:t>
      </w:r>
      <w:r>
        <w:rPr>
          <w:b/>
          <w:spacing w:val="-13"/>
          <w:sz w:val="28"/>
        </w:rPr>
        <w:t xml:space="preserve"> </w:t>
      </w:r>
      <w:r>
        <w:rPr>
          <w:b/>
          <w:spacing w:val="-2"/>
          <w:sz w:val="28"/>
        </w:rPr>
        <w:t>ОБРАЗОВАНИИ</w:t>
      </w:r>
    </w:p>
    <w:p w:rsidR="00C163B2" w:rsidRDefault="00C163B2" w:rsidP="00C163B2">
      <w:pPr>
        <w:pStyle w:val="2"/>
        <w:tabs>
          <w:tab w:val="left" w:pos="3455"/>
        </w:tabs>
        <w:spacing w:before="159"/>
        <w:ind w:left="142" w:firstLine="0"/>
        <w:jc w:val="center"/>
      </w:pPr>
      <w:r>
        <w:t>2.1. Недостатки</w:t>
      </w:r>
      <w:r>
        <w:rPr>
          <w:spacing w:val="-15"/>
        </w:rPr>
        <w:t xml:space="preserve"> </w:t>
      </w:r>
      <w:r>
        <w:t>текущей</w:t>
      </w:r>
      <w:r>
        <w:rPr>
          <w:spacing w:val="-15"/>
        </w:rPr>
        <w:t xml:space="preserve"> </w:t>
      </w:r>
      <w:r>
        <w:rPr>
          <w:spacing w:val="-2"/>
        </w:rPr>
        <w:t>системы</w:t>
      </w:r>
    </w:p>
    <w:p w:rsidR="00C163B2" w:rsidRDefault="00C163B2" w:rsidP="00C163B2">
      <w:pPr>
        <w:pStyle w:val="a3"/>
        <w:spacing w:before="158" w:line="360" w:lineRule="auto"/>
        <w:ind w:right="19"/>
      </w:pPr>
      <w:r>
        <w:t>Современная система административной ответственности в образовательной сфере сталкивается с рядом серьезных недостатков, которые негативно сказываются на ее эффективности и способности обеспечивать правопорядок. Во-первых, одной из основных проблем является недостаточная четкость и конкретность норм законодательства. Многие статьи, регулирующие административные правонарушения в образовательной</w:t>
      </w:r>
      <w:r>
        <w:rPr>
          <w:spacing w:val="-18"/>
        </w:rPr>
        <w:t xml:space="preserve"> </w:t>
      </w:r>
      <w:r>
        <w:t>сфере,</w:t>
      </w:r>
      <w:r>
        <w:rPr>
          <w:spacing w:val="-17"/>
        </w:rPr>
        <w:t xml:space="preserve"> </w:t>
      </w:r>
      <w:r>
        <w:t>формулируются</w:t>
      </w:r>
      <w:r>
        <w:rPr>
          <w:spacing w:val="-18"/>
        </w:rPr>
        <w:t xml:space="preserve"> </w:t>
      </w:r>
      <w:r>
        <w:t>слишком</w:t>
      </w:r>
      <w:r>
        <w:rPr>
          <w:spacing w:val="-17"/>
        </w:rPr>
        <w:t xml:space="preserve"> </w:t>
      </w:r>
      <w:r>
        <w:t>расплывчато,</w:t>
      </w:r>
      <w:r>
        <w:rPr>
          <w:spacing w:val="-15"/>
        </w:rPr>
        <w:t xml:space="preserve"> </w:t>
      </w:r>
      <w:r>
        <w:t>что</w:t>
      </w:r>
      <w:r>
        <w:rPr>
          <w:spacing w:val="-17"/>
        </w:rPr>
        <w:t xml:space="preserve"> </w:t>
      </w:r>
      <w:r>
        <w:t xml:space="preserve">создает возможности для произвольного толкования. Это приводит к неравномерному применению норм и, как следствие, к правовой неопределенности как для образовательных учреждений, так и для их </w:t>
      </w:r>
      <w:r>
        <w:rPr>
          <w:spacing w:val="-2"/>
        </w:rPr>
        <w:t>сотрудников.</w:t>
      </w:r>
    </w:p>
    <w:p w:rsidR="00C163B2" w:rsidRDefault="00C163B2" w:rsidP="00C163B2">
      <w:pPr>
        <w:pStyle w:val="a3"/>
        <w:spacing w:before="2" w:line="360" w:lineRule="auto"/>
        <w:ind w:right="24"/>
      </w:pPr>
      <w:r>
        <w:t>Во-вторых, существует проблема недостаточной информированности участников образовательного процесса о своих правах и обязанностях. Многие педагоги, студенты и родители не знают о существующих административных правонарушениях и последствиях за их совершение. Это приводит</w:t>
      </w:r>
      <w:r>
        <w:rPr>
          <w:spacing w:val="-1"/>
        </w:rPr>
        <w:t xml:space="preserve"> </w:t>
      </w:r>
      <w:r>
        <w:t>к тому, что правонарушения остаются безнаказанными, а те, кто их совершает, не осознают серьезности своих действий. В результате, система административной ответственности не выполняет свою превентивную функцию.</w:t>
      </w:r>
    </w:p>
    <w:p w:rsidR="00C163B2" w:rsidRDefault="00C163B2" w:rsidP="00C163B2">
      <w:pPr>
        <w:pStyle w:val="a3"/>
        <w:spacing w:before="2" w:line="360" w:lineRule="auto"/>
        <w:ind w:right="27"/>
      </w:pPr>
      <w:r>
        <w:t>Третьим важным аспектом является недостаточная подготовленность и</w:t>
      </w:r>
      <w:r>
        <w:rPr>
          <w:spacing w:val="-8"/>
        </w:rPr>
        <w:t xml:space="preserve"> </w:t>
      </w:r>
      <w:r>
        <w:t>квалификация</w:t>
      </w:r>
      <w:r>
        <w:rPr>
          <w:spacing w:val="-7"/>
        </w:rPr>
        <w:t xml:space="preserve"> </w:t>
      </w:r>
      <w:r>
        <w:t>специалистов,</w:t>
      </w:r>
      <w:r>
        <w:rPr>
          <w:spacing w:val="-6"/>
        </w:rPr>
        <w:t xml:space="preserve"> </w:t>
      </w:r>
      <w:r>
        <w:t>осуществляющих</w:t>
      </w:r>
      <w:r>
        <w:rPr>
          <w:spacing w:val="-12"/>
        </w:rPr>
        <w:t xml:space="preserve"> </w:t>
      </w:r>
      <w:r>
        <w:t>контроль</w:t>
      </w:r>
      <w:r>
        <w:rPr>
          <w:spacing w:val="-10"/>
        </w:rPr>
        <w:t xml:space="preserve"> </w:t>
      </w:r>
      <w:r>
        <w:t>за</w:t>
      </w:r>
      <w:r>
        <w:rPr>
          <w:spacing w:val="-7"/>
        </w:rPr>
        <w:t xml:space="preserve"> </w:t>
      </w:r>
      <w:r>
        <w:t>соблюдением законодательства в образовательной сфере. Часто инспекторы и контролирующие органы не обладают достаточными знаниями о специфике образовательного процесса, что затрудняет их работу и приводит к ошибкам в оценке ситуации. Это также может стать причиной необоснованных обвинений и привлечения к ответственности.</w:t>
      </w:r>
    </w:p>
    <w:p w:rsidR="00C163B2" w:rsidRDefault="00C163B2" w:rsidP="00C163B2">
      <w:pPr>
        <w:pStyle w:val="a3"/>
        <w:spacing w:line="360" w:lineRule="auto"/>
        <w:sectPr w:rsidR="00C163B2">
          <w:pgSz w:w="11910" w:h="16840"/>
          <w:pgMar w:top="1360" w:right="1417" w:bottom="1180" w:left="850" w:header="0" w:footer="994" w:gutter="0"/>
          <w:cols w:space="720"/>
        </w:sectPr>
      </w:pPr>
    </w:p>
    <w:p w:rsidR="00C163B2" w:rsidRDefault="00C163B2" w:rsidP="00C163B2">
      <w:pPr>
        <w:pStyle w:val="a3"/>
        <w:spacing w:before="75" w:line="360" w:lineRule="auto"/>
        <w:ind w:right="27"/>
      </w:pPr>
      <w:r>
        <w:lastRenderedPageBreak/>
        <w:t xml:space="preserve">Четвертым недостатком является отсутствие системного подхода к мониторингу и анализу правонарушений в образовательной сфере. На сегодняшний день нет единой базы данных, которая бы собирала информацию о всех случаях административной ответственности в этой области. Это затрудняет выявление тенденций и закономерностей, а также не позволяет выработать эффективные меры по предотвращению </w:t>
      </w:r>
      <w:r>
        <w:rPr>
          <w:spacing w:val="-2"/>
        </w:rPr>
        <w:t>правонарушений.</w:t>
      </w:r>
    </w:p>
    <w:p w:rsidR="00C163B2" w:rsidRDefault="00C163B2" w:rsidP="00C163B2">
      <w:pPr>
        <w:pStyle w:val="a3"/>
        <w:spacing w:line="360" w:lineRule="auto"/>
        <w:ind w:right="18"/>
      </w:pPr>
      <w:r>
        <w:t>Пятый недостаток заключается в том, что действующая система административной ответственности не учитывает индивидуальные особенности образовательных учреждений. Каждое учебное заведение имеет свои уникальные условия, и применение универсальных мер ответственности</w:t>
      </w:r>
      <w:r>
        <w:rPr>
          <w:spacing w:val="-15"/>
        </w:rPr>
        <w:t xml:space="preserve"> </w:t>
      </w:r>
      <w:r>
        <w:t>может</w:t>
      </w:r>
      <w:r>
        <w:rPr>
          <w:spacing w:val="-16"/>
        </w:rPr>
        <w:t xml:space="preserve"> </w:t>
      </w:r>
      <w:r>
        <w:t>быть</w:t>
      </w:r>
      <w:r>
        <w:rPr>
          <w:spacing w:val="-17"/>
        </w:rPr>
        <w:t xml:space="preserve"> </w:t>
      </w:r>
      <w:r>
        <w:t>неэффективным.</w:t>
      </w:r>
      <w:r>
        <w:rPr>
          <w:spacing w:val="-13"/>
        </w:rPr>
        <w:t xml:space="preserve"> </w:t>
      </w:r>
      <w:r>
        <w:t>Например,</w:t>
      </w:r>
      <w:r>
        <w:rPr>
          <w:spacing w:val="-13"/>
        </w:rPr>
        <w:t xml:space="preserve"> </w:t>
      </w:r>
      <w:r>
        <w:t>наказание</w:t>
      </w:r>
      <w:r>
        <w:rPr>
          <w:spacing w:val="-15"/>
        </w:rPr>
        <w:t xml:space="preserve"> </w:t>
      </w:r>
      <w:r>
        <w:t>за</w:t>
      </w:r>
      <w:r>
        <w:rPr>
          <w:spacing w:val="-14"/>
        </w:rPr>
        <w:t xml:space="preserve"> </w:t>
      </w:r>
      <w:r>
        <w:t xml:space="preserve">одно и то же правонарушение может быть слишком строгим для одного учреждения и слишком мягким для другого, что приводит к несправедливости и недовольству среди участников образовательного </w:t>
      </w:r>
      <w:r>
        <w:rPr>
          <w:spacing w:val="-2"/>
        </w:rPr>
        <w:t>процесса.</w:t>
      </w:r>
    </w:p>
    <w:p w:rsidR="00C163B2" w:rsidRDefault="00C163B2" w:rsidP="00C163B2">
      <w:pPr>
        <w:pStyle w:val="a3"/>
        <w:spacing w:before="3" w:line="360" w:lineRule="auto"/>
        <w:ind w:right="25"/>
      </w:pPr>
      <w:r>
        <w:t>Шестым аспектом является недостаточная связь между административной ответственностью и образовательными мерами. В большинстве случаев, наказания не сопровождаются образовательными программами, направленными на предотвращение повторных правонарушений. Это создает замкнутый круг, когда правонарушения продолжают происходить, так как виновные не получают необходимых знаний и навыков для изменения своего поведения.</w:t>
      </w:r>
    </w:p>
    <w:p w:rsidR="00C163B2" w:rsidRDefault="00C163B2" w:rsidP="00C163B2">
      <w:pPr>
        <w:pStyle w:val="a3"/>
        <w:spacing w:line="360" w:lineRule="auto"/>
        <w:ind w:right="26"/>
      </w:pPr>
      <w:r>
        <w:t>Наконец, стоит отметить, что система административной ответственности в образовательной сфере часто воспринимается как репрессивная, а не как превентивная. Это приводит к тому, что участники образовательного</w:t>
      </w:r>
      <w:r>
        <w:rPr>
          <w:spacing w:val="-4"/>
        </w:rPr>
        <w:t xml:space="preserve"> </w:t>
      </w:r>
      <w:r>
        <w:t>процесса</w:t>
      </w:r>
      <w:r>
        <w:rPr>
          <w:spacing w:val="-3"/>
        </w:rPr>
        <w:t xml:space="preserve"> </w:t>
      </w:r>
      <w:r>
        <w:t>начинают</w:t>
      </w:r>
      <w:r>
        <w:rPr>
          <w:spacing w:val="-6"/>
        </w:rPr>
        <w:t xml:space="preserve"> </w:t>
      </w:r>
      <w:r>
        <w:t>воспринимать</w:t>
      </w:r>
      <w:r>
        <w:rPr>
          <w:spacing w:val="-6"/>
        </w:rPr>
        <w:t xml:space="preserve"> </w:t>
      </w:r>
      <w:r>
        <w:t>меры</w:t>
      </w:r>
      <w:r>
        <w:rPr>
          <w:spacing w:val="-4"/>
        </w:rPr>
        <w:t xml:space="preserve"> </w:t>
      </w:r>
      <w:r>
        <w:t>ответственности как</w:t>
      </w:r>
      <w:r>
        <w:rPr>
          <w:spacing w:val="-2"/>
        </w:rPr>
        <w:t xml:space="preserve"> </w:t>
      </w:r>
      <w:r>
        <w:t>угрозу, а не как возможность</w:t>
      </w:r>
      <w:r>
        <w:rPr>
          <w:spacing w:val="-3"/>
        </w:rPr>
        <w:t xml:space="preserve"> </w:t>
      </w:r>
      <w:r>
        <w:t>для обучения и</w:t>
      </w:r>
      <w:r>
        <w:rPr>
          <w:spacing w:val="-1"/>
        </w:rPr>
        <w:t xml:space="preserve"> </w:t>
      </w:r>
      <w:r>
        <w:t>развития. Таким образом, необходимо</w:t>
      </w:r>
      <w:r>
        <w:rPr>
          <w:spacing w:val="17"/>
        </w:rPr>
        <w:t xml:space="preserve"> </w:t>
      </w:r>
      <w:r>
        <w:t>пересмотреть</w:t>
      </w:r>
      <w:r>
        <w:rPr>
          <w:spacing w:val="16"/>
        </w:rPr>
        <w:t xml:space="preserve"> </w:t>
      </w:r>
      <w:r>
        <w:t>подходы</w:t>
      </w:r>
      <w:r>
        <w:rPr>
          <w:spacing w:val="17"/>
        </w:rPr>
        <w:t xml:space="preserve"> </w:t>
      </w:r>
      <w:r>
        <w:t>к</w:t>
      </w:r>
      <w:r>
        <w:rPr>
          <w:spacing w:val="17"/>
        </w:rPr>
        <w:t xml:space="preserve"> </w:t>
      </w:r>
      <w:r>
        <w:t>административной</w:t>
      </w:r>
      <w:r>
        <w:rPr>
          <w:spacing w:val="18"/>
        </w:rPr>
        <w:t xml:space="preserve"> </w:t>
      </w:r>
      <w:r>
        <w:rPr>
          <w:spacing w:val="-2"/>
        </w:rPr>
        <w:t>ответственности,</w:t>
      </w:r>
    </w:p>
    <w:p w:rsidR="00C163B2" w:rsidRDefault="00C163B2" w:rsidP="00C163B2">
      <w:pPr>
        <w:pStyle w:val="a3"/>
        <w:spacing w:line="360" w:lineRule="auto"/>
        <w:sectPr w:rsidR="00C163B2">
          <w:pgSz w:w="11910" w:h="16840"/>
          <w:pgMar w:top="1340" w:right="1417" w:bottom="1180" w:left="850" w:header="0" w:footer="994" w:gutter="0"/>
          <w:cols w:space="720"/>
        </w:sectPr>
      </w:pPr>
    </w:p>
    <w:p w:rsidR="00C163B2" w:rsidRDefault="00C163B2" w:rsidP="00C163B2">
      <w:pPr>
        <w:pStyle w:val="a3"/>
        <w:spacing w:before="75" w:line="362" w:lineRule="auto"/>
        <w:ind w:right="26" w:firstLine="0"/>
      </w:pPr>
      <w:r>
        <w:lastRenderedPageBreak/>
        <w:t>чтобы они стали более ориентированными на профилактику правонарушений и создание безопасной образовательной среды.</w:t>
      </w:r>
    </w:p>
    <w:p w:rsidR="00C163B2" w:rsidRDefault="00C163B2" w:rsidP="00C163B2">
      <w:pPr>
        <w:pStyle w:val="a3"/>
        <w:spacing w:line="360" w:lineRule="auto"/>
        <w:ind w:right="25"/>
      </w:pPr>
      <w:r>
        <w:t>В заключение, недостатки текущей системы административной ответственности в образовательной сфере требуют внимательного анализа и комплексного подхода к их устранению. Необходимы изменения в законодательстве, повышение уровня информированности участников образовательного процесса, улучшение подготовки специалистов и создание систем мониторинга. Только так можно добиться повышения эффективности административной ответственности и обеспечения правопорядка в образовательной сфере.</w:t>
      </w:r>
    </w:p>
    <w:p w:rsidR="00C163B2" w:rsidRDefault="00C163B2" w:rsidP="00C163B2">
      <w:pPr>
        <w:pStyle w:val="2"/>
        <w:numPr>
          <w:ilvl w:val="1"/>
          <w:numId w:val="5"/>
        </w:numPr>
        <w:tabs>
          <w:tab w:val="left" w:pos="3647"/>
        </w:tabs>
        <w:jc w:val="center"/>
      </w:pPr>
      <w:r>
        <w:t>Пути</w:t>
      </w:r>
      <w:r>
        <w:rPr>
          <w:spacing w:val="-13"/>
        </w:rPr>
        <w:t xml:space="preserve"> </w:t>
      </w:r>
      <w:r>
        <w:rPr>
          <w:spacing w:val="-2"/>
        </w:rPr>
        <w:t>усовершенствования</w:t>
      </w:r>
    </w:p>
    <w:p w:rsidR="00C163B2" w:rsidRDefault="00C163B2" w:rsidP="00C163B2">
      <w:pPr>
        <w:pStyle w:val="a3"/>
        <w:spacing w:before="157" w:line="360" w:lineRule="auto"/>
        <w:ind w:right="27"/>
      </w:pPr>
      <w:r>
        <w:t>Усовершенствование системы административной ответственности в образовательной сфере является актуальной задачей, требующей комплексного подхода и анализа существующих проблем. Одной из ключевых</w:t>
      </w:r>
      <w:r>
        <w:rPr>
          <w:spacing w:val="-18"/>
        </w:rPr>
        <w:t xml:space="preserve"> </w:t>
      </w:r>
      <w:r>
        <w:t>проблем</w:t>
      </w:r>
      <w:r>
        <w:rPr>
          <w:spacing w:val="-17"/>
        </w:rPr>
        <w:t xml:space="preserve"> </w:t>
      </w:r>
      <w:r>
        <w:t>является</w:t>
      </w:r>
      <w:r>
        <w:rPr>
          <w:spacing w:val="-18"/>
        </w:rPr>
        <w:t xml:space="preserve"> </w:t>
      </w:r>
      <w:r>
        <w:t>недостаточная</w:t>
      </w:r>
      <w:r>
        <w:rPr>
          <w:spacing w:val="-17"/>
        </w:rPr>
        <w:t xml:space="preserve"> </w:t>
      </w:r>
      <w:r>
        <w:t>эффективность</w:t>
      </w:r>
      <w:r>
        <w:rPr>
          <w:spacing w:val="-18"/>
        </w:rPr>
        <w:t xml:space="preserve"> </w:t>
      </w:r>
      <w:r>
        <w:t>применения</w:t>
      </w:r>
      <w:r>
        <w:rPr>
          <w:spacing w:val="-17"/>
        </w:rPr>
        <w:t xml:space="preserve"> </w:t>
      </w:r>
      <w:r>
        <w:t>мер административной</w:t>
      </w:r>
      <w:r>
        <w:rPr>
          <w:spacing w:val="-18"/>
        </w:rPr>
        <w:t xml:space="preserve"> </w:t>
      </w:r>
      <w:r>
        <w:t>ответственности,</w:t>
      </w:r>
      <w:r>
        <w:rPr>
          <w:spacing w:val="-17"/>
        </w:rPr>
        <w:t xml:space="preserve"> </w:t>
      </w:r>
      <w:r>
        <w:t>что</w:t>
      </w:r>
      <w:r>
        <w:rPr>
          <w:spacing w:val="-18"/>
        </w:rPr>
        <w:t xml:space="preserve"> </w:t>
      </w:r>
      <w:r>
        <w:t>может</w:t>
      </w:r>
      <w:r>
        <w:rPr>
          <w:spacing w:val="-17"/>
        </w:rPr>
        <w:t xml:space="preserve"> </w:t>
      </w:r>
      <w:r>
        <w:t>быть</w:t>
      </w:r>
      <w:r>
        <w:rPr>
          <w:spacing w:val="-18"/>
        </w:rPr>
        <w:t xml:space="preserve"> </w:t>
      </w:r>
      <w:r>
        <w:t>связано</w:t>
      </w:r>
      <w:r>
        <w:rPr>
          <w:spacing w:val="-17"/>
        </w:rPr>
        <w:t xml:space="preserve"> </w:t>
      </w:r>
      <w:r>
        <w:t>с</w:t>
      </w:r>
      <w:r>
        <w:rPr>
          <w:spacing w:val="-18"/>
        </w:rPr>
        <w:t xml:space="preserve"> </w:t>
      </w:r>
      <w:r>
        <w:t xml:space="preserve">несколькими </w:t>
      </w:r>
      <w:r>
        <w:rPr>
          <w:spacing w:val="-2"/>
        </w:rPr>
        <w:t>факторами.</w:t>
      </w:r>
    </w:p>
    <w:p w:rsidR="00C163B2" w:rsidRDefault="00C163B2" w:rsidP="00C163B2">
      <w:pPr>
        <w:pStyle w:val="a3"/>
        <w:spacing w:line="360" w:lineRule="auto"/>
        <w:ind w:right="19"/>
      </w:pPr>
      <w:r>
        <w:t>Во-первых, необходимо провести тщательный анализ действующего законодательства, регулирующего административную ответственность в образовательной сфере. Важно выявить пробелы и неясности в правовых нормах, которые могут затруднять применение санкций. Например, в некоторых</w:t>
      </w:r>
      <w:r>
        <w:rPr>
          <w:spacing w:val="-3"/>
        </w:rPr>
        <w:t xml:space="preserve"> </w:t>
      </w:r>
      <w:r>
        <w:t>случаях</w:t>
      </w:r>
      <w:r>
        <w:rPr>
          <w:spacing w:val="-3"/>
        </w:rPr>
        <w:t xml:space="preserve"> </w:t>
      </w:r>
      <w:r>
        <w:t xml:space="preserve">отсутствуют четкие критерии для определения степени вины и последствий правонарушений, что приводит к произвольному применению мер ответственности. Для этого следует рассмотреть возможность внесения изменений в законодательство, направленных на уточнение и конкретизацию норм, касающихся административной </w:t>
      </w:r>
      <w:r>
        <w:rPr>
          <w:spacing w:val="-2"/>
        </w:rPr>
        <w:t>ответственности.</w:t>
      </w:r>
    </w:p>
    <w:p w:rsidR="00C163B2" w:rsidRDefault="00C163B2" w:rsidP="00C163B2">
      <w:pPr>
        <w:pStyle w:val="a3"/>
        <w:spacing w:before="3" w:line="357" w:lineRule="auto"/>
        <w:ind w:right="23"/>
      </w:pPr>
      <w:r>
        <w:t xml:space="preserve">Во-вторых, важным аспектом является повышение уровня правовой </w:t>
      </w:r>
      <w:proofErr w:type="gramStart"/>
      <w:r>
        <w:t>грамотности</w:t>
      </w:r>
      <w:r>
        <w:rPr>
          <w:spacing w:val="27"/>
        </w:rPr>
        <w:t xml:space="preserve">  </w:t>
      </w:r>
      <w:r>
        <w:t>среди</w:t>
      </w:r>
      <w:proofErr w:type="gramEnd"/>
      <w:r>
        <w:rPr>
          <w:spacing w:val="28"/>
        </w:rPr>
        <w:t xml:space="preserve">  </w:t>
      </w:r>
      <w:r>
        <w:t>участников</w:t>
      </w:r>
      <w:r>
        <w:rPr>
          <w:spacing w:val="27"/>
        </w:rPr>
        <w:t xml:space="preserve">  </w:t>
      </w:r>
      <w:r>
        <w:t>образовательного</w:t>
      </w:r>
      <w:r>
        <w:rPr>
          <w:spacing w:val="31"/>
        </w:rPr>
        <w:t xml:space="preserve">  </w:t>
      </w:r>
      <w:r>
        <w:t>процесса.</w:t>
      </w:r>
      <w:r>
        <w:rPr>
          <w:spacing w:val="29"/>
        </w:rPr>
        <w:t xml:space="preserve">  </w:t>
      </w:r>
      <w:r>
        <w:rPr>
          <w:spacing w:val="-2"/>
        </w:rPr>
        <w:t>Педагоги,</w:t>
      </w:r>
    </w:p>
    <w:p w:rsidR="00C163B2" w:rsidRDefault="00C163B2" w:rsidP="00C163B2">
      <w:pPr>
        <w:pStyle w:val="a3"/>
        <w:spacing w:line="357" w:lineRule="auto"/>
        <w:sectPr w:rsidR="00C163B2">
          <w:pgSz w:w="11910" w:h="16840"/>
          <w:pgMar w:top="1340" w:right="1417" w:bottom="1180" w:left="850" w:header="0" w:footer="994" w:gutter="0"/>
          <w:cols w:space="720"/>
        </w:sectPr>
      </w:pPr>
    </w:p>
    <w:p w:rsidR="00C163B2" w:rsidRDefault="00C163B2" w:rsidP="00C163B2">
      <w:pPr>
        <w:pStyle w:val="a3"/>
        <w:spacing w:before="75" w:line="360" w:lineRule="auto"/>
        <w:ind w:right="20" w:firstLine="0"/>
      </w:pPr>
      <w:r>
        <w:lastRenderedPageBreak/>
        <w:t xml:space="preserve">студенты и их родители должны быть осведомлены о своих правах и обязанностях, а также о последствиях правонарушений. Проведение регулярных семинаров, тренингов и информационных кампаний может способствовать формированию правосознания и ответственности у всех участников образовательного процесса. Это позволит не только снизить количество правонарушений, но и повысить уровень доверия к системе </w:t>
      </w:r>
      <w:r>
        <w:rPr>
          <w:spacing w:val="-2"/>
        </w:rPr>
        <w:t>образования.</w:t>
      </w:r>
    </w:p>
    <w:p w:rsidR="00C163B2" w:rsidRDefault="00C163B2" w:rsidP="00C163B2">
      <w:pPr>
        <w:pStyle w:val="a3"/>
        <w:spacing w:line="360" w:lineRule="auto"/>
        <w:ind w:right="22"/>
      </w:pPr>
      <w:r>
        <w:t>В-третьих, необходимо улучшить практику применения административной ответственности. Важно создать эффективные механизмы мониторинга и оценки правонарушений в образовательной сфере.</w:t>
      </w:r>
      <w:r>
        <w:rPr>
          <w:spacing w:val="-18"/>
        </w:rPr>
        <w:t xml:space="preserve"> </w:t>
      </w:r>
      <w:r>
        <w:t>Для</w:t>
      </w:r>
      <w:r>
        <w:rPr>
          <w:spacing w:val="-17"/>
        </w:rPr>
        <w:t xml:space="preserve"> </w:t>
      </w:r>
      <w:r>
        <w:t>этого</w:t>
      </w:r>
      <w:r>
        <w:rPr>
          <w:spacing w:val="-17"/>
        </w:rPr>
        <w:t xml:space="preserve"> </w:t>
      </w:r>
      <w:r>
        <w:t>можно</w:t>
      </w:r>
      <w:r>
        <w:rPr>
          <w:spacing w:val="-17"/>
        </w:rPr>
        <w:t xml:space="preserve"> </w:t>
      </w:r>
      <w:r>
        <w:t>использовать</w:t>
      </w:r>
      <w:r>
        <w:rPr>
          <w:spacing w:val="-18"/>
        </w:rPr>
        <w:t xml:space="preserve"> </w:t>
      </w:r>
      <w:r>
        <w:t>методы</w:t>
      </w:r>
      <w:r>
        <w:rPr>
          <w:spacing w:val="-15"/>
        </w:rPr>
        <w:t xml:space="preserve"> </w:t>
      </w:r>
      <w:r>
        <w:t>кейс-</w:t>
      </w:r>
      <w:proofErr w:type="spellStart"/>
      <w:r>
        <w:t>стади</w:t>
      </w:r>
      <w:proofErr w:type="spellEnd"/>
      <w:r>
        <w:t>,</w:t>
      </w:r>
      <w:r>
        <w:rPr>
          <w:spacing w:val="-14"/>
        </w:rPr>
        <w:t xml:space="preserve"> </w:t>
      </w:r>
      <w:r>
        <w:t>которые</w:t>
      </w:r>
      <w:r>
        <w:rPr>
          <w:spacing w:val="-15"/>
        </w:rPr>
        <w:t xml:space="preserve"> </w:t>
      </w:r>
      <w:r>
        <w:t>позволят проанализировать конкретные случаи применения административной ответственности и выявить успешные практики. Кроме того, следует разработать единые методические рекомендации для образовательных учреждений по применению мер административной ответственности, что позволит унифицировать подходы и повысить их эффективность.</w:t>
      </w:r>
    </w:p>
    <w:p w:rsidR="00C163B2" w:rsidRDefault="00C163B2" w:rsidP="00C163B2">
      <w:pPr>
        <w:pStyle w:val="a3"/>
        <w:spacing w:before="3" w:line="360" w:lineRule="auto"/>
        <w:ind w:right="24"/>
      </w:pPr>
      <w:r>
        <w:t>Также стоит обратить внимание на взаимодействие образовательных учреждений</w:t>
      </w:r>
      <w:r>
        <w:rPr>
          <w:spacing w:val="-6"/>
        </w:rPr>
        <w:t xml:space="preserve"> </w:t>
      </w:r>
      <w:r>
        <w:t>с</w:t>
      </w:r>
      <w:r>
        <w:rPr>
          <w:spacing w:val="-4"/>
        </w:rPr>
        <w:t xml:space="preserve"> </w:t>
      </w:r>
      <w:r>
        <w:t>правоохранительными</w:t>
      </w:r>
      <w:r>
        <w:rPr>
          <w:spacing w:val="-5"/>
        </w:rPr>
        <w:t xml:space="preserve"> </w:t>
      </w:r>
      <w:r>
        <w:t>органами.</w:t>
      </w:r>
      <w:r>
        <w:rPr>
          <w:spacing w:val="-3"/>
        </w:rPr>
        <w:t xml:space="preserve"> </w:t>
      </w:r>
      <w:r>
        <w:t>Установление</w:t>
      </w:r>
      <w:r>
        <w:rPr>
          <w:spacing w:val="-4"/>
        </w:rPr>
        <w:t xml:space="preserve"> </w:t>
      </w:r>
      <w:r>
        <w:t>партнерских отношений между этими структурами может способствовать более оперативному и эффективному реагированию на правонарушения. Создание совместных рабочих групп, которые будут заниматься профилактикой правонарушений и разработкой рекомендаций по их предотвращению, может значительно улучшить ситуацию в образовательной сфере.</w:t>
      </w:r>
    </w:p>
    <w:p w:rsidR="00C163B2" w:rsidRDefault="00C163B2" w:rsidP="00C163B2">
      <w:pPr>
        <w:pStyle w:val="a3"/>
        <w:spacing w:before="1" w:line="360" w:lineRule="auto"/>
        <w:ind w:right="28"/>
      </w:pPr>
      <w:r>
        <w:t xml:space="preserve">Не менее важным является и вопрос о социальной справедливости в применении административной ответственности. Необходимо избегать избыточной строгости и жестокости в отношении правонарушителей, особенно если речь идет о несовершеннолетних. Важно учитывать </w:t>
      </w:r>
      <w:proofErr w:type="gramStart"/>
      <w:r>
        <w:t>индивидуальные</w:t>
      </w:r>
      <w:r>
        <w:rPr>
          <w:spacing w:val="32"/>
        </w:rPr>
        <w:t xml:space="preserve">  </w:t>
      </w:r>
      <w:r>
        <w:t>обстоятельства</w:t>
      </w:r>
      <w:proofErr w:type="gramEnd"/>
      <w:r>
        <w:rPr>
          <w:spacing w:val="33"/>
        </w:rPr>
        <w:t xml:space="preserve">  </w:t>
      </w:r>
      <w:r>
        <w:t>каждого</w:t>
      </w:r>
      <w:r>
        <w:rPr>
          <w:spacing w:val="32"/>
        </w:rPr>
        <w:t xml:space="preserve">  </w:t>
      </w:r>
      <w:r>
        <w:t>случая</w:t>
      </w:r>
      <w:r>
        <w:rPr>
          <w:spacing w:val="33"/>
        </w:rPr>
        <w:t xml:space="preserve">  </w:t>
      </w:r>
      <w:r>
        <w:t>и</w:t>
      </w:r>
      <w:r>
        <w:rPr>
          <w:spacing w:val="33"/>
        </w:rPr>
        <w:t xml:space="preserve">  </w:t>
      </w:r>
      <w:r>
        <w:t>применять</w:t>
      </w:r>
      <w:r>
        <w:rPr>
          <w:spacing w:val="31"/>
        </w:rPr>
        <w:t xml:space="preserve">  </w:t>
      </w:r>
      <w:r>
        <w:rPr>
          <w:spacing w:val="-2"/>
        </w:rPr>
        <w:t>меры,</w:t>
      </w:r>
    </w:p>
    <w:p w:rsidR="00C163B2" w:rsidRDefault="00C163B2" w:rsidP="00C163B2">
      <w:pPr>
        <w:pStyle w:val="a3"/>
        <w:spacing w:line="360" w:lineRule="auto"/>
        <w:sectPr w:rsidR="00C163B2">
          <w:pgSz w:w="11910" w:h="16840"/>
          <w:pgMar w:top="1340" w:right="1417" w:bottom="1180" w:left="850" w:header="0" w:footer="994" w:gutter="0"/>
          <w:cols w:space="720"/>
        </w:sectPr>
      </w:pPr>
    </w:p>
    <w:p w:rsidR="00C163B2" w:rsidRDefault="00C163B2" w:rsidP="00C163B2">
      <w:pPr>
        <w:pStyle w:val="a3"/>
        <w:spacing w:before="75" w:line="360" w:lineRule="auto"/>
        <w:ind w:right="24" w:firstLine="0"/>
      </w:pPr>
      <w:r>
        <w:lastRenderedPageBreak/>
        <w:t>направленные на исправление поведения, а не только на наказание. Это может включать в себя альтернативные меры ответственности, такие как общественные работы или программы реабилитации.</w:t>
      </w:r>
    </w:p>
    <w:p w:rsidR="00C163B2" w:rsidRDefault="00C163B2" w:rsidP="00C163B2">
      <w:pPr>
        <w:pStyle w:val="a3"/>
        <w:spacing w:before="1" w:line="360" w:lineRule="auto"/>
        <w:ind w:right="23"/>
      </w:pPr>
      <w:r>
        <w:t>Наконец, следует активно привлекать к обсуждению вопросов административной ответственности в образовательной сфере представителей различных заинтересованных сторон. Открытые диалоги между педагогами, родителями, студентами и законодателями могут помочь выявить существующие проблемы и найти оптимальные пути их решения. Участие всех заинтересованных сторон в процессе принятия решений</w:t>
      </w:r>
      <w:r>
        <w:rPr>
          <w:spacing w:val="-11"/>
        </w:rPr>
        <w:t xml:space="preserve"> </w:t>
      </w:r>
      <w:r>
        <w:t>будет</w:t>
      </w:r>
      <w:r>
        <w:rPr>
          <w:spacing w:val="-12"/>
        </w:rPr>
        <w:t xml:space="preserve"> </w:t>
      </w:r>
      <w:r>
        <w:t>способствовать</w:t>
      </w:r>
      <w:r>
        <w:rPr>
          <w:spacing w:val="-13"/>
        </w:rPr>
        <w:t xml:space="preserve"> </w:t>
      </w:r>
      <w:r>
        <w:t>более</w:t>
      </w:r>
      <w:r>
        <w:rPr>
          <w:spacing w:val="-10"/>
        </w:rPr>
        <w:t xml:space="preserve"> </w:t>
      </w:r>
      <w:r>
        <w:t>справедливой</w:t>
      </w:r>
      <w:r>
        <w:rPr>
          <w:spacing w:val="-10"/>
        </w:rPr>
        <w:t xml:space="preserve"> </w:t>
      </w:r>
      <w:r>
        <w:t>и</w:t>
      </w:r>
      <w:r>
        <w:rPr>
          <w:spacing w:val="-10"/>
        </w:rPr>
        <w:t xml:space="preserve"> </w:t>
      </w:r>
      <w:r>
        <w:t>эффективной</w:t>
      </w:r>
      <w:r>
        <w:rPr>
          <w:spacing w:val="-11"/>
        </w:rPr>
        <w:t xml:space="preserve"> </w:t>
      </w:r>
      <w:r>
        <w:t>системе административной ответственности.</w:t>
      </w:r>
    </w:p>
    <w:p w:rsidR="00C163B2" w:rsidRDefault="00C163B2" w:rsidP="00C163B2">
      <w:pPr>
        <w:pStyle w:val="a3"/>
        <w:spacing w:before="1" w:line="360" w:lineRule="auto"/>
        <w:ind w:right="20"/>
      </w:pPr>
      <w:r>
        <w:t>Таким образом, усовершенствование системы административной ответственности в образовательной сфере требует комплексного подхода, включающего в себя анализ законодательства, повышение правовой грамотности, улучшение практики применения мер ответственности, взаимодействие с правоохранительными органами, учет социальной справедливости и активное вовлечение всех заинтересованных сторон в процесс. Только совместными усилиями можно создать эффективную и справедливую систему, способствующую обеспечению порядка и безопасности в образовательной среде.</w:t>
      </w:r>
    </w:p>
    <w:p w:rsidR="00E750B7" w:rsidRDefault="00E750B7">
      <w:pPr>
        <w:pStyle w:val="a3"/>
        <w:spacing w:line="360" w:lineRule="auto"/>
        <w:sectPr w:rsidR="00E750B7">
          <w:pgSz w:w="11910" w:h="16840"/>
          <w:pgMar w:top="1340" w:right="1417" w:bottom="1180" w:left="850" w:header="0" w:footer="994" w:gutter="0"/>
          <w:cols w:space="720"/>
        </w:sectPr>
      </w:pPr>
    </w:p>
    <w:p w:rsidR="00C163B2" w:rsidRDefault="00C163B2" w:rsidP="00C163B2">
      <w:pPr>
        <w:pStyle w:val="1"/>
        <w:ind w:left="558"/>
      </w:pPr>
      <w:bookmarkStart w:id="7" w:name="2._Типичные_правонарушения_в_образовател"/>
      <w:bookmarkStart w:id="8" w:name="_bookmark4"/>
      <w:bookmarkEnd w:id="7"/>
      <w:bookmarkEnd w:id="8"/>
      <w:r>
        <w:lastRenderedPageBreak/>
        <w:t>СПИСОК</w:t>
      </w:r>
      <w:r>
        <w:rPr>
          <w:spacing w:val="-13"/>
        </w:rPr>
        <w:t xml:space="preserve"> </w:t>
      </w:r>
      <w:r>
        <w:t>ИСПОЛЬЗОВАННЫХ</w:t>
      </w:r>
      <w:r>
        <w:rPr>
          <w:spacing w:val="-12"/>
        </w:rPr>
        <w:t xml:space="preserve"> </w:t>
      </w:r>
      <w:r>
        <w:rPr>
          <w:spacing w:val="-2"/>
        </w:rPr>
        <w:t>ИСТОЧНИКОВ</w:t>
      </w:r>
    </w:p>
    <w:p w:rsidR="00C163B2" w:rsidRDefault="00C163B2" w:rsidP="00C163B2">
      <w:pPr>
        <w:pStyle w:val="a3"/>
        <w:spacing w:before="317"/>
        <w:ind w:left="0" w:firstLine="0"/>
        <w:jc w:val="left"/>
        <w:rPr>
          <w:b/>
        </w:rPr>
      </w:pPr>
    </w:p>
    <w:p w:rsidR="00C163B2" w:rsidRDefault="00C163B2" w:rsidP="00C163B2">
      <w:pPr>
        <w:pStyle w:val="a5"/>
        <w:numPr>
          <w:ilvl w:val="0"/>
          <w:numId w:val="1"/>
        </w:numPr>
        <w:tabs>
          <w:tab w:val="left" w:pos="444"/>
          <w:tab w:val="left" w:pos="446"/>
        </w:tabs>
        <w:spacing w:line="360" w:lineRule="auto"/>
        <w:ind w:right="20"/>
        <w:jc w:val="both"/>
        <w:rPr>
          <w:sz w:val="28"/>
        </w:rPr>
      </w:pPr>
      <w:r>
        <w:rPr>
          <w:sz w:val="28"/>
        </w:rPr>
        <w:t>Конституция Российской Федерации от 12 дек. 1993 г.: в ред. Законов Рос. Федерации</w:t>
      </w:r>
      <w:r>
        <w:rPr>
          <w:spacing w:val="-12"/>
          <w:sz w:val="28"/>
        </w:rPr>
        <w:t xml:space="preserve"> </w:t>
      </w:r>
      <w:r>
        <w:rPr>
          <w:sz w:val="28"/>
        </w:rPr>
        <w:t>о</w:t>
      </w:r>
      <w:r>
        <w:rPr>
          <w:spacing w:val="-12"/>
          <w:sz w:val="28"/>
        </w:rPr>
        <w:t xml:space="preserve"> </w:t>
      </w:r>
      <w:r>
        <w:rPr>
          <w:sz w:val="28"/>
        </w:rPr>
        <w:t>поправках</w:t>
      </w:r>
      <w:r>
        <w:rPr>
          <w:spacing w:val="-17"/>
          <w:sz w:val="28"/>
        </w:rPr>
        <w:t xml:space="preserve"> </w:t>
      </w:r>
      <w:r>
        <w:rPr>
          <w:sz w:val="28"/>
        </w:rPr>
        <w:t>к</w:t>
      </w:r>
      <w:r>
        <w:rPr>
          <w:spacing w:val="-13"/>
          <w:sz w:val="28"/>
        </w:rPr>
        <w:t xml:space="preserve"> </w:t>
      </w:r>
      <w:r>
        <w:rPr>
          <w:sz w:val="28"/>
        </w:rPr>
        <w:t>Конституции</w:t>
      </w:r>
      <w:r>
        <w:rPr>
          <w:spacing w:val="-12"/>
          <w:sz w:val="28"/>
        </w:rPr>
        <w:t xml:space="preserve"> </w:t>
      </w:r>
      <w:r>
        <w:rPr>
          <w:sz w:val="28"/>
        </w:rPr>
        <w:t>Рос.</w:t>
      </w:r>
      <w:r>
        <w:rPr>
          <w:spacing w:val="-10"/>
          <w:sz w:val="28"/>
        </w:rPr>
        <w:t xml:space="preserve"> </w:t>
      </w:r>
      <w:r>
        <w:rPr>
          <w:sz w:val="28"/>
        </w:rPr>
        <w:t>Федерации</w:t>
      </w:r>
      <w:r>
        <w:rPr>
          <w:spacing w:val="-12"/>
          <w:sz w:val="28"/>
        </w:rPr>
        <w:t xml:space="preserve"> </w:t>
      </w:r>
      <w:r>
        <w:rPr>
          <w:sz w:val="28"/>
        </w:rPr>
        <w:t>от</w:t>
      </w:r>
      <w:r>
        <w:rPr>
          <w:spacing w:val="-14"/>
          <w:sz w:val="28"/>
        </w:rPr>
        <w:t xml:space="preserve"> </w:t>
      </w:r>
      <w:r>
        <w:rPr>
          <w:sz w:val="28"/>
        </w:rPr>
        <w:t>30</w:t>
      </w:r>
      <w:r>
        <w:rPr>
          <w:spacing w:val="-12"/>
          <w:sz w:val="28"/>
        </w:rPr>
        <w:t xml:space="preserve"> </w:t>
      </w:r>
      <w:r>
        <w:rPr>
          <w:sz w:val="28"/>
        </w:rPr>
        <w:t>дек.</w:t>
      </w:r>
      <w:r>
        <w:rPr>
          <w:spacing w:val="-15"/>
          <w:sz w:val="28"/>
        </w:rPr>
        <w:t xml:space="preserve"> </w:t>
      </w:r>
      <w:r>
        <w:rPr>
          <w:sz w:val="28"/>
        </w:rPr>
        <w:t>2008</w:t>
      </w:r>
      <w:r>
        <w:rPr>
          <w:spacing w:val="-12"/>
          <w:sz w:val="28"/>
        </w:rPr>
        <w:t xml:space="preserve"> </w:t>
      </w:r>
      <w:r>
        <w:rPr>
          <w:sz w:val="28"/>
        </w:rPr>
        <w:t>г.№6- ФКЗ и №7-ФКЗ) // Рос. газ. - 2009.</w:t>
      </w:r>
    </w:p>
    <w:p w:rsidR="00C163B2" w:rsidRDefault="00C163B2" w:rsidP="00C163B2">
      <w:pPr>
        <w:pStyle w:val="a5"/>
        <w:numPr>
          <w:ilvl w:val="0"/>
          <w:numId w:val="1"/>
        </w:numPr>
        <w:tabs>
          <w:tab w:val="left" w:pos="444"/>
          <w:tab w:val="left" w:pos="446"/>
        </w:tabs>
        <w:spacing w:before="1" w:line="360" w:lineRule="auto"/>
        <w:ind w:right="26"/>
        <w:jc w:val="both"/>
        <w:rPr>
          <w:sz w:val="28"/>
        </w:rPr>
      </w:pPr>
      <w:r>
        <w:rPr>
          <w:sz w:val="28"/>
        </w:rPr>
        <w:t>Гражданский</w:t>
      </w:r>
      <w:r>
        <w:rPr>
          <w:spacing w:val="-10"/>
          <w:sz w:val="28"/>
        </w:rPr>
        <w:t xml:space="preserve"> </w:t>
      </w:r>
      <w:r>
        <w:rPr>
          <w:sz w:val="28"/>
        </w:rPr>
        <w:t>кодекс</w:t>
      </w:r>
      <w:r>
        <w:rPr>
          <w:spacing w:val="-10"/>
          <w:sz w:val="28"/>
        </w:rPr>
        <w:t xml:space="preserve"> </w:t>
      </w:r>
      <w:r>
        <w:rPr>
          <w:sz w:val="28"/>
        </w:rPr>
        <w:t>Российской</w:t>
      </w:r>
      <w:r>
        <w:rPr>
          <w:spacing w:val="-10"/>
          <w:sz w:val="28"/>
        </w:rPr>
        <w:t xml:space="preserve"> </w:t>
      </w:r>
      <w:r>
        <w:rPr>
          <w:sz w:val="28"/>
        </w:rPr>
        <w:t>Федерации.</w:t>
      </w:r>
      <w:r>
        <w:rPr>
          <w:spacing w:val="-9"/>
          <w:sz w:val="28"/>
        </w:rPr>
        <w:t xml:space="preserve"> </w:t>
      </w:r>
      <w:r>
        <w:rPr>
          <w:sz w:val="28"/>
        </w:rPr>
        <w:t>Часть</w:t>
      </w:r>
      <w:r>
        <w:rPr>
          <w:spacing w:val="-12"/>
          <w:sz w:val="28"/>
        </w:rPr>
        <w:t xml:space="preserve"> </w:t>
      </w:r>
      <w:r>
        <w:rPr>
          <w:sz w:val="28"/>
        </w:rPr>
        <w:t>первая</w:t>
      </w:r>
      <w:r>
        <w:rPr>
          <w:spacing w:val="-9"/>
          <w:sz w:val="28"/>
        </w:rPr>
        <w:t xml:space="preserve"> </w:t>
      </w:r>
      <w:r>
        <w:rPr>
          <w:sz w:val="28"/>
        </w:rPr>
        <w:t>от</w:t>
      </w:r>
      <w:r>
        <w:rPr>
          <w:spacing w:val="-11"/>
          <w:sz w:val="28"/>
        </w:rPr>
        <w:t xml:space="preserve"> </w:t>
      </w:r>
      <w:r>
        <w:rPr>
          <w:sz w:val="28"/>
        </w:rPr>
        <w:t>30</w:t>
      </w:r>
      <w:r>
        <w:rPr>
          <w:spacing w:val="-10"/>
          <w:sz w:val="28"/>
        </w:rPr>
        <w:t xml:space="preserve"> </w:t>
      </w:r>
      <w:r>
        <w:rPr>
          <w:sz w:val="28"/>
        </w:rPr>
        <w:t>нояб.1994</w:t>
      </w:r>
      <w:r>
        <w:rPr>
          <w:spacing w:val="-10"/>
          <w:sz w:val="28"/>
        </w:rPr>
        <w:t xml:space="preserve"> </w:t>
      </w:r>
      <w:r>
        <w:rPr>
          <w:sz w:val="28"/>
        </w:rPr>
        <w:t xml:space="preserve">г. N 51-ФЗ: принят Гос. Думой </w:t>
      </w:r>
      <w:proofErr w:type="spellStart"/>
      <w:r>
        <w:rPr>
          <w:sz w:val="28"/>
        </w:rPr>
        <w:t>Федер</w:t>
      </w:r>
      <w:proofErr w:type="spellEnd"/>
      <w:r>
        <w:rPr>
          <w:sz w:val="28"/>
        </w:rPr>
        <w:t xml:space="preserve">. Собр. Рос. Федерации 30 </w:t>
      </w:r>
      <w:proofErr w:type="spellStart"/>
      <w:r>
        <w:rPr>
          <w:sz w:val="28"/>
        </w:rPr>
        <w:t>нояб</w:t>
      </w:r>
      <w:proofErr w:type="spellEnd"/>
      <w:r>
        <w:rPr>
          <w:sz w:val="28"/>
        </w:rPr>
        <w:t xml:space="preserve">. 1994 г.: в ред. </w:t>
      </w:r>
      <w:proofErr w:type="spellStart"/>
      <w:r>
        <w:rPr>
          <w:sz w:val="28"/>
        </w:rPr>
        <w:t>Федер</w:t>
      </w:r>
      <w:proofErr w:type="spellEnd"/>
      <w:r>
        <w:rPr>
          <w:sz w:val="28"/>
        </w:rPr>
        <w:t>. закона от 27дек. 2009г.№352-ФЗ // Рос. газ. - 1994.</w:t>
      </w:r>
    </w:p>
    <w:p w:rsidR="00C163B2" w:rsidRDefault="00C163B2" w:rsidP="00C163B2">
      <w:pPr>
        <w:pStyle w:val="a5"/>
        <w:numPr>
          <w:ilvl w:val="0"/>
          <w:numId w:val="1"/>
        </w:numPr>
        <w:tabs>
          <w:tab w:val="left" w:pos="444"/>
          <w:tab w:val="left" w:pos="446"/>
        </w:tabs>
        <w:spacing w:before="1" w:line="360" w:lineRule="auto"/>
        <w:ind w:right="22"/>
        <w:jc w:val="both"/>
        <w:rPr>
          <w:sz w:val="28"/>
        </w:rPr>
      </w:pPr>
      <w:r>
        <w:rPr>
          <w:sz w:val="28"/>
        </w:rPr>
        <w:t>Гражданский кодекс Российской Федерации. Часть вторая от 26 январ.1996 г. N</w:t>
      </w:r>
      <w:r>
        <w:rPr>
          <w:spacing w:val="-1"/>
          <w:sz w:val="28"/>
        </w:rPr>
        <w:t xml:space="preserve"> </w:t>
      </w:r>
      <w:r>
        <w:rPr>
          <w:sz w:val="28"/>
        </w:rPr>
        <w:t>14-ФЗ:</w:t>
      </w:r>
      <w:r>
        <w:rPr>
          <w:spacing w:val="-7"/>
          <w:sz w:val="28"/>
        </w:rPr>
        <w:t xml:space="preserve"> </w:t>
      </w:r>
      <w:r>
        <w:rPr>
          <w:sz w:val="28"/>
        </w:rPr>
        <w:t>принят</w:t>
      </w:r>
      <w:r>
        <w:rPr>
          <w:spacing w:val="-3"/>
          <w:sz w:val="28"/>
        </w:rPr>
        <w:t xml:space="preserve"> </w:t>
      </w:r>
      <w:r>
        <w:rPr>
          <w:sz w:val="28"/>
        </w:rPr>
        <w:t>Гос. Думой</w:t>
      </w:r>
      <w:r>
        <w:rPr>
          <w:spacing w:val="-2"/>
          <w:sz w:val="28"/>
        </w:rPr>
        <w:t xml:space="preserve"> </w:t>
      </w:r>
      <w:proofErr w:type="spellStart"/>
      <w:r>
        <w:rPr>
          <w:sz w:val="28"/>
        </w:rPr>
        <w:t>Федер</w:t>
      </w:r>
      <w:proofErr w:type="spellEnd"/>
      <w:r>
        <w:rPr>
          <w:sz w:val="28"/>
        </w:rPr>
        <w:t>. Собр. Рос. Федерации</w:t>
      </w:r>
      <w:r>
        <w:rPr>
          <w:spacing w:val="-2"/>
          <w:sz w:val="28"/>
        </w:rPr>
        <w:t xml:space="preserve"> </w:t>
      </w:r>
      <w:r>
        <w:rPr>
          <w:sz w:val="28"/>
        </w:rPr>
        <w:t>26</w:t>
      </w:r>
      <w:r>
        <w:rPr>
          <w:spacing w:val="-2"/>
          <w:sz w:val="28"/>
        </w:rPr>
        <w:t xml:space="preserve"> </w:t>
      </w:r>
      <w:r>
        <w:rPr>
          <w:sz w:val="28"/>
        </w:rPr>
        <w:t>янв. 1996</w:t>
      </w:r>
      <w:r>
        <w:rPr>
          <w:spacing w:val="-2"/>
          <w:sz w:val="28"/>
        </w:rPr>
        <w:t xml:space="preserve"> </w:t>
      </w:r>
      <w:r>
        <w:rPr>
          <w:sz w:val="28"/>
        </w:rPr>
        <w:t xml:space="preserve">г.: в ред. </w:t>
      </w:r>
      <w:proofErr w:type="spellStart"/>
      <w:r>
        <w:rPr>
          <w:sz w:val="28"/>
        </w:rPr>
        <w:t>Федер</w:t>
      </w:r>
      <w:proofErr w:type="spellEnd"/>
      <w:r>
        <w:rPr>
          <w:sz w:val="28"/>
        </w:rPr>
        <w:t xml:space="preserve">. закона от 17.07.2009 г. // Рос. газ. - </w:t>
      </w:r>
      <w:proofErr w:type="gramStart"/>
      <w:r>
        <w:rPr>
          <w:sz w:val="28"/>
        </w:rPr>
        <w:t>1996.-</w:t>
      </w:r>
      <w:proofErr w:type="gramEnd"/>
      <w:r>
        <w:rPr>
          <w:sz w:val="28"/>
        </w:rPr>
        <w:t>10 февр.</w:t>
      </w:r>
    </w:p>
    <w:p w:rsidR="00C163B2" w:rsidRDefault="00C163B2" w:rsidP="00C163B2">
      <w:pPr>
        <w:pStyle w:val="a5"/>
        <w:numPr>
          <w:ilvl w:val="0"/>
          <w:numId w:val="1"/>
        </w:numPr>
        <w:tabs>
          <w:tab w:val="left" w:pos="446"/>
          <w:tab w:val="left" w:pos="516"/>
        </w:tabs>
        <w:spacing w:before="1" w:line="357" w:lineRule="auto"/>
        <w:ind w:right="25"/>
        <w:jc w:val="both"/>
        <w:rPr>
          <w:sz w:val="28"/>
        </w:rPr>
      </w:pPr>
      <w:r>
        <w:rPr>
          <w:sz w:val="28"/>
        </w:rPr>
        <w:tab/>
        <w:t xml:space="preserve">Об образовании: Закон РФ от 10.07.1992 N 3266-1: в ред. </w:t>
      </w:r>
      <w:proofErr w:type="spellStart"/>
      <w:r>
        <w:rPr>
          <w:sz w:val="28"/>
        </w:rPr>
        <w:t>Федер</w:t>
      </w:r>
      <w:proofErr w:type="spellEnd"/>
      <w:r>
        <w:rPr>
          <w:sz w:val="28"/>
        </w:rPr>
        <w:t>. закона от 03 июня 2011 г.№121 -ФЗ // Рос. газ. - 1992.</w:t>
      </w:r>
    </w:p>
    <w:p w:rsidR="00C163B2" w:rsidRDefault="00C163B2" w:rsidP="00C163B2">
      <w:pPr>
        <w:pStyle w:val="a5"/>
        <w:numPr>
          <w:ilvl w:val="0"/>
          <w:numId w:val="1"/>
        </w:numPr>
        <w:tabs>
          <w:tab w:val="left" w:pos="446"/>
          <w:tab w:val="left" w:pos="516"/>
        </w:tabs>
        <w:spacing w:before="6" w:line="362" w:lineRule="auto"/>
        <w:ind w:right="34"/>
        <w:jc w:val="both"/>
        <w:rPr>
          <w:sz w:val="28"/>
        </w:rPr>
      </w:pPr>
      <w:r>
        <w:rPr>
          <w:sz w:val="28"/>
        </w:rPr>
        <w:tab/>
      </w:r>
      <w:proofErr w:type="spellStart"/>
      <w:r>
        <w:rPr>
          <w:sz w:val="28"/>
        </w:rPr>
        <w:t>Валицкая</w:t>
      </w:r>
      <w:proofErr w:type="spellEnd"/>
      <w:r>
        <w:rPr>
          <w:sz w:val="28"/>
        </w:rPr>
        <w:t>, А.П. Образование в России: Стратегия выбора: Монография / А.П.</w:t>
      </w:r>
      <w:r>
        <w:rPr>
          <w:spacing w:val="-1"/>
          <w:sz w:val="28"/>
        </w:rPr>
        <w:t xml:space="preserve"> </w:t>
      </w:r>
      <w:proofErr w:type="spellStart"/>
      <w:r>
        <w:rPr>
          <w:sz w:val="28"/>
        </w:rPr>
        <w:t>Валицкая</w:t>
      </w:r>
      <w:proofErr w:type="spellEnd"/>
      <w:r>
        <w:rPr>
          <w:sz w:val="28"/>
        </w:rPr>
        <w:t>. -</w:t>
      </w:r>
      <w:r>
        <w:rPr>
          <w:spacing w:val="-5"/>
          <w:sz w:val="28"/>
        </w:rPr>
        <w:t xml:space="preserve"> </w:t>
      </w:r>
      <w:r>
        <w:rPr>
          <w:sz w:val="28"/>
        </w:rPr>
        <w:t>СПб.:</w:t>
      </w:r>
      <w:r>
        <w:rPr>
          <w:spacing w:val="-4"/>
          <w:sz w:val="28"/>
        </w:rPr>
        <w:t xml:space="preserve"> </w:t>
      </w:r>
      <w:r>
        <w:rPr>
          <w:sz w:val="28"/>
        </w:rPr>
        <w:t>Издательство</w:t>
      </w:r>
      <w:r>
        <w:rPr>
          <w:spacing w:val="-4"/>
          <w:sz w:val="28"/>
        </w:rPr>
        <w:t xml:space="preserve"> </w:t>
      </w:r>
      <w:r>
        <w:rPr>
          <w:sz w:val="28"/>
        </w:rPr>
        <w:t>РГПУ</w:t>
      </w:r>
      <w:r>
        <w:rPr>
          <w:spacing w:val="-4"/>
          <w:sz w:val="28"/>
        </w:rPr>
        <w:t xml:space="preserve"> </w:t>
      </w:r>
      <w:r>
        <w:rPr>
          <w:sz w:val="28"/>
        </w:rPr>
        <w:t>им.</w:t>
      </w:r>
      <w:r>
        <w:rPr>
          <w:spacing w:val="-1"/>
          <w:sz w:val="28"/>
        </w:rPr>
        <w:t xml:space="preserve"> </w:t>
      </w:r>
      <w:r>
        <w:rPr>
          <w:sz w:val="28"/>
        </w:rPr>
        <w:t>А. И.</w:t>
      </w:r>
      <w:r>
        <w:rPr>
          <w:spacing w:val="-1"/>
          <w:sz w:val="28"/>
        </w:rPr>
        <w:t xml:space="preserve"> </w:t>
      </w:r>
      <w:r>
        <w:rPr>
          <w:sz w:val="28"/>
        </w:rPr>
        <w:t>Герцена,</w:t>
      </w:r>
      <w:r>
        <w:rPr>
          <w:spacing w:val="-1"/>
          <w:sz w:val="28"/>
        </w:rPr>
        <w:t xml:space="preserve"> </w:t>
      </w:r>
      <w:r>
        <w:rPr>
          <w:sz w:val="28"/>
        </w:rPr>
        <w:t>2007. –</w:t>
      </w:r>
      <w:r>
        <w:rPr>
          <w:spacing w:val="-3"/>
          <w:sz w:val="28"/>
        </w:rPr>
        <w:t xml:space="preserve"> </w:t>
      </w:r>
      <w:r>
        <w:rPr>
          <w:sz w:val="28"/>
        </w:rPr>
        <w:t>128</w:t>
      </w:r>
      <w:r>
        <w:rPr>
          <w:spacing w:val="-8"/>
          <w:sz w:val="28"/>
        </w:rPr>
        <w:t xml:space="preserve"> </w:t>
      </w:r>
      <w:r>
        <w:rPr>
          <w:sz w:val="28"/>
        </w:rPr>
        <w:t>с.</w:t>
      </w:r>
    </w:p>
    <w:p w:rsidR="00C163B2" w:rsidRDefault="00C163B2" w:rsidP="00C163B2">
      <w:pPr>
        <w:pStyle w:val="a5"/>
        <w:numPr>
          <w:ilvl w:val="0"/>
          <w:numId w:val="1"/>
        </w:numPr>
        <w:tabs>
          <w:tab w:val="left" w:pos="444"/>
          <w:tab w:val="left" w:pos="446"/>
        </w:tabs>
        <w:spacing w:line="362" w:lineRule="auto"/>
        <w:ind w:right="24"/>
        <w:jc w:val="both"/>
        <w:rPr>
          <w:sz w:val="28"/>
        </w:rPr>
      </w:pPr>
      <w:r>
        <w:rPr>
          <w:sz w:val="28"/>
        </w:rPr>
        <w:t xml:space="preserve">Гражданское право: Учебник: В 4 т. / Отв. ред. Е. А. Суханов. - 2-е изд., </w:t>
      </w:r>
      <w:proofErr w:type="spellStart"/>
      <w:r>
        <w:rPr>
          <w:sz w:val="28"/>
        </w:rPr>
        <w:t>перераб</w:t>
      </w:r>
      <w:proofErr w:type="spellEnd"/>
      <w:proofErr w:type="gramStart"/>
      <w:r>
        <w:rPr>
          <w:sz w:val="28"/>
        </w:rPr>
        <w:t>.</w:t>
      </w:r>
      <w:proofErr w:type="gramEnd"/>
      <w:r>
        <w:rPr>
          <w:sz w:val="28"/>
        </w:rPr>
        <w:t xml:space="preserve"> и доп. - М.: АО «Центр </w:t>
      </w:r>
      <w:proofErr w:type="spellStart"/>
      <w:r>
        <w:rPr>
          <w:sz w:val="28"/>
        </w:rPr>
        <w:t>ЮрИнфоР</w:t>
      </w:r>
      <w:proofErr w:type="spellEnd"/>
      <w:r>
        <w:rPr>
          <w:sz w:val="28"/>
        </w:rPr>
        <w:t>», 2008. – 548 с</w:t>
      </w:r>
    </w:p>
    <w:p w:rsidR="00C163B2" w:rsidRDefault="00C163B2" w:rsidP="00C163B2">
      <w:pPr>
        <w:pStyle w:val="a5"/>
        <w:numPr>
          <w:ilvl w:val="0"/>
          <w:numId w:val="1"/>
        </w:numPr>
        <w:tabs>
          <w:tab w:val="left" w:pos="444"/>
          <w:tab w:val="left" w:pos="446"/>
        </w:tabs>
        <w:spacing w:line="362" w:lineRule="auto"/>
        <w:ind w:right="17"/>
        <w:jc w:val="both"/>
        <w:rPr>
          <w:sz w:val="28"/>
        </w:rPr>
      </w:pPr>
      <w:r>
        <w:rPr>
          <w:sz w:val="28"/>
        </w:rPr>
        <w:t>Сырых,</w:t>
      </w:r>
      <w:r>
        <w:rPr>
          <w:spacing w:val="-11"/>
          <w:sz w:val="28"/>
        </w:rPr>
        <w:t xml:space="preserve"> </w:t>
      </w:r>
      <w:r>
        <w:rPr>
          <w:sz w:val="28"/>
        </w:rPr>
        <w:t>В.М.</w:t>
      </w:r>
      <w:r>
        <w:rPr>
          <w:spacing w:val="-11"/>
          <w:sz w:val="28"/>
        </w:rPr>
        <w:t xml:space="preserve"> </w:t>
      </w:r>
      <w:r>
        <w:rPr>
          <w:sz w:val="28"/>
        </w:rPr>
        <w:t>Введение</w:t>
      </w:r>
      <w:r>
        <w:rPr>
          <w:spacing w:val="-13"/>
          <w:sz w:val="28"/>
        </w:rPr>
        <w:t xml:space="preserve"> </w:t>
      </w:r>
      <w:r>
        <w:rPr>
          <w:sz w:val="28"/>
        </w:rPr>
        <w:t>в</w:t>
      </w:r>
      <w:r>
        <w:rPr>
          <w:spacing w:val="-15"/>
          <w:sz w:val="28"/>
        </w:rPr>
        <w:t xml:space="preserve"> </w:t>
      </w:r>
      <w:r>
        <w:rPr>
          <w:sz w:val="28"/>
        </w:rPr>
        <w:t>теорию</w:t>
      </w:r>
      <w:r>
        <w:rPr>
          <w:spacing w:val="-10"/>
          <w:sz w:val="28"/>
        </w:rPr>
        <w:t xml:space="preserve"> </w:t>
      </w:r>
      <w:r>
        <w:rPr>
          <w:sz w:val="28"/>
        </w:rPr>
        <w:t>образовательного</w:t>
      </w:r>
      <w:r>
        <w:rPr>
          <w:spacing w:val="-8"/>
          <w:sz w:val="28"/>
        </w:rPr>
        <w:t xml:space="preserve"> </w:t>
      </w:r>
      <w:r>
        <w:rPr>
          <w:sz w:val="28"/>
        </w:rPr>
        <w:t>права</w:t>
      </w:r>
      <w:r>
        <w:rPr>
          <w:spacing w:val="-12"/>
          <w:sz w:val="28"/>
        </w:rPr>
        <w:t xml:space="preserve"> </w:t>
      </w:r>
      <w:r>
        <w:rPr>
          <w:sz w:val="28"/>
        </w:rPr>
        <w:t>/</w:t>
      </w:r>
      <w:r>
        <w:rPr>
          <w:spacing w:val="-9"/>
          <w:sz w:val="28"/>
        </w:rPr>
        <w:t xml:space="preserve"> </w:t>
      </w:r>
      <w:r>
        <w:rPr>
          <w:sz w:val="28"/>
        </w:rPr>
        <w:t>В.М.</w:t>
      </w:r>
      <w:r>
        <w:rPr>
          <w:spacing w:val="-11"/>
          <w:sz w:val="28"/>
        </w:rPr>
        <w:t xml:space="preserve"> </w:t>
      </w:r>
      <w:r>
        <w:rPr>
          <w:sz w:val="28"/>
        </w:rPr>
        <w:t>Сырых.</w:t>
      </w:r>
      <w:r>
        <w:rPr>
          <w:spacing w:val="-1"/>
          <w:sz w:val="28"/>
        </w:rPr>
        <w:t xml:space="preserve"> </w:t>
      </w:r>
      <w:r>
        <w:rPr>
          <w:sz w:val="28"/>
        </w:rPr>
        <w:t>-</w:t>
      </w:r>
      <w:r>
        <w:rPr>
          <w:spacing w:val="-15"/>
          <w:sz w:val="28"/>
        </w:rPr>
        <w:t xml:space="preserve"> </w:t>
      </w:r>
      <w:r>
        <w:rPr>
          <w:sz w:val="28"/>
        </w:rPr>
        <w:t>М.: Готика, 2002. – 249 с.</w:t>
      </w:r>
    </w:p>
    <w:p w:rsidR="00E750B7" w:rsidRDefault="00E750B7" w:rsidP="00C163B2">
      <w:pPr>
        <w:pStyle w:val="a3"/>
        <w:spacing w:line="360" w:lineRule="auto"/>
        <w:sectPr w:rsidR="00E750B7">
          <w:pgSz w:w="11910" w:h="16840"/>
          <w:pgMar w:top="1340" w:right="1417" w:bottom="1180" w:left="850" w:header="0" w:footer="994" w:gutter="0"/>
          <w:cols w:space="720"/>
        </w:sectPr>
      </w:pPr>
    </w:p>
    <w:p w:rsidR="00E750B7" w:rsidRPr="00BE4C6C" w:rsidRDefault="00E750B7" w:rsidP="00BE4C6C">
      <w:pPr>
        <w:pStyle w:val="a5"/>
        <w:numPr>
          <w:ilvl w:val="0"/>
          <w:numId w:val="1"/>
        </w:numPr>
        <w:tabs>
          <w:tab w:val="left" w:pos="445"/>
        </w:tabs>
        <w:spacing w:line="319" w:lineRule="exact"/>
        <w:ind w:left="445" w:hanging="421"/>
        <w:jc w:val="both"/>
        <w:rPr>
          <w:sz w:val="28"/>
        </w:rPr>
        <w:sectPr w:rsidR="00E750B7" w:rsidRPr="00BE4C6C">
          <w:pgSz w:w="11910" w:h="16840"/>
          <w:pgMar w:top="1340" w:right="1417" w:bottom="1180" w:left="850" w:header="0" w:footer="994" w:gutter="0"/>
          <w:cols w:space="720"/>
        </w:sectPr>
      </w:pPr>
      <w:bookmarkStart w:id="9" w:name="3._Практика_применения_административной_"/>
      <w:bookmarkStart w:id="10" w:name="_bookmark7"/>
      <w:bookmarkStart w:id="11" w:name="4._Проблемы_и_перспективы_развития_систе"/>
      <w:bookmarkStart w:id="12" w:name="_bookmark10"/>
      <w:bookmarkEnd w:id="9"/>
      <w:bookmarkEnd w:id="10"/>
      <w:bookmarkEnd w:id="11"/>
      <w:bookmarkEnd w:id="12"/>
    </w:p>
    <w:p w:rsidR="00E750B7" w:rsidRPr="00A41C86" w:rsidRDefault="00E750B7" w:rsidP="00A41C86">
      <w:pPr>
        <w:tabs>
          <w:tab w:val="left" w:pos="888"/>
        </w:tabs>
        <w:sectPr w:rsidR="00E750B7" w:rsidRPr="00A41C86">
          <w:pgSz w:w="11910" w:h="16840"/>
          <w:pgMar w:top="1340" w:right="1417" w:bottom="1180" w:left="850" w:header="0" w:footer="994" w:gutter="0"/>
          <w:cols w:space="720"/>
        </w:sectPr>
      </w:pPr>
    </w:p>
    <w:p w:rsidR="00E750B7" w:rsidRDefault="00E750B7" w:rsidP="00BE4C6C">
      <w:pPr>
        <w:pStyle w:val="a3"/>
        <w:spacing w:line="362" w:lineRule="auto"/>
        <w:ind w:left="0" w:firstLine="0"/>
        <w:jc w:val="left"/>
        <w:sectPr w:rsidR="00E750B7">
          <w:pgSz w:w="11910" w:h="16840"/>
          <w:pgMar w:top="1340" w:right="1417" w:bottom="1180" w:left="850" w:header="0" w:footer="994" w:gutter="0"/>
          <w:cols w:space="720"/>
        </w:sectPr>
      </w:pPr>
      <w:bookmarkStart w:id="13" w:name="Заключение"/>
      <w:bookmarkStart w:id="14" w:name="_bookmark14"/>
      <w:bookmarkEnd w:id="13"/>
      <w:bookmarkEnd w:id="14"/>
    </w:p>
    <w:p w:rsidR="00A41C86" w:rsidRDefault="00A41C86">
      <w:bookmarkStart w:id="15" w:name="Список_использованных_источников"/>
      <w:bookmarkStart w:id="16" w:name="_bookmark15"/>
      <w:bookmarkEnd w:id="15"/>
      <w:bookmarkEnd w:id="16"/>
    </w:p>
    <w:p w:rsidR="00A41C86" w:rsidRDefault="00A41C86"/>
    <w:p w:rsidR="00A41C86" w:rsidRDefault="00A41C86"/>
    <w:p w:rsidR="00A41C86" w:rsidRDefault="00A41C86"/>
    <w:p w:rsidR="00A41C86" w:rsidRDefault="00A41C86"/>
    <w:p w:rsidR="00A41C86" w:rsidRDefault="00A41C86"/>
    <w:p w:rsidR="00A41C86" w:rsidRDefault="00A41C86"/>
    <w:p w:rsidR="00A41C86" w:rsidRDefault="00A41C86"/>
    <w:p w:rsidR="00A41C86" w:rsidRDefault="00A41C86"/>
    <w:p w:rsidR="00A41C86" w:rsidRDefault="00A41C86"/>
    <w:p w:rsidR="00A41C86" w:rsidRDefault="00A41C86"/>
    <w:p w:rsidR="00A41C86" w:rsidRDefault="00A41C86"/>
    <w:p w:rsidR="00A41C86" w:rsidRDefault="00A41C86"/>
    <w:p w:rsidR="00A41C86" w:rsidRDefault="00A41C86"/>
    <w:p w:rsidR="00A41C86" w:rsidRDefault="00A41C86"/>
    <w:p w:rsidR="00A41C86" w:rsidRDefault="00A41C86"/>
    <w:sectPr w:rsidR="00A41C86">
      <w:pgSz w:w="11910" w:h="16840"/>
      <w:pgMar w:top="1360" w:right="1417" w:bottom="1180" w:left="850" w:header="0" w:footer="9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67" w:rsidRDefault="008A5667">
      <w:r>
        <w:separator/>
      </w:r>
    </w:p>
  </w:endnote>
  <w:endnote w:type="continuationSeparator" w:id="0">
    <w:p w:rsidR="008A5667" w:rsidRDefault="008A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MT">
    <w:altName w:val="Arial"/>
    <w:charset w:val="01"/>
    <w:family w:val="swiss"/>
    <w:pitch w:val="variable"/>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985767"/>
      <w:docPartObj>
        <w:docPartGallery w:val="Page Numbers (Bottom of Page)"/>
        <w:docPartUnique/>
      </w:docPartObj>
    </w:sdtPr>
    <w:sdtContent>
      <w:p w:rsidR="007C4156" w:rsidRDefault="007C4156">
        <w:pPr>
          <w:pStyle w:val="a8"/>
          <w:jc w:val="center"/>
        </w:pPr>
        <w:r>
          <w:fldChar w:fldCharType="begin"/>
        </w:r>
        <w:r>
          <w:instrText>PAGE   \* MERGEFORMAT</w:instrText>
        </w:r>
        <w:r>
          <w:fldChar w:fldCharType="separate"/>
        </w:r>
        <w:r w:rsidR="00C163B2">
          <w:rPr>
            <w:noProof/>
          </w:rPr>
          <w:t>16</w:t>
        </w:r>
        <w:r>
          <w:fldChar w:fldCharType="end"/>
        </w:r>
      </w:p>
    </w:sdtContent>
  </w:sdt>
  <w:p w:rsidR="007C4156" w:rsidRDefault="007C4156">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67" w:rsidRDefault="008A5667">
      <w:r>
        <w:separator/>
      </w:r>
    </w:p>
  </w:footnote>
  <w:footnote w:type="continuationSeparator" w:id="0">
    <w:p w:rsidR="008A5667" w:rsidRDefault="008A56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5C7C"/>
    <w:multiLevelType w:val="hybridMultilevel"/>
    <w:tmpl w:val="9B4E83DE"/>
    <w:lvl w:ilvl="0" w:tplc="4176B3A4">
      <w:start w:val="1"/>
      <w:numFmt w:val="decimal"/>
      <w:lvlText w:val="%1."/>
      <w:lvlJc w:val="left"/>
      <w:pPr>
        <w:ind w:left="446"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7A2A1A8">
      <w:numFmt w:val="bullet"/>
      <w:lvlText w:val="•"/>
      <w:lvlJc w:val="left"/>
      <w:pPr>
        <w:ind w:left="1359" w:hanging="423"/>
      </w:pPr>
      <w:rPr>
        <w:rFonts w:hint="default"/>
        <w:lang w:val="ru-RU" w:eastAsia="en-US" w:bidi="ar-SA"/>
      </w:rPr>
    </w:lvl>
    <w:lvl w:ilvl="2" w:tplc="1A50E3C2">
      <w:numFmt w:val="bullet"/>
      <w:lvlText w:val="•"/>
      <w:lvlJc w:val="left"/>
      <w:pPr>
        <w:ind w:left="2279" w:hanging="423"/>
      </w:pPr>
      <w:rPr>
        <w:rFonts w:hint="default"/>
        <w:lang w:val="ru-RU" w:eastAsia="en-US" w:bidi="ar-SA"/>
      </w:rPr>
    </w:lvl>
    <w:lvl w:ilvl="3" w:tplc="4358EB08">
      <w:numFmt w:val="bullet"/>
      <w:lvlText w:val="•"/>
      <w:lvlJc w:val="left"/>
      <w:pPr>
        <w:ind w:left="3199" w:hanging="423"/>
      </w:pPr>
      <w:rPr>
        <w:rFonts w:hint="default"/>
        <w:lang w:val="ru-RU" w:eastAsia="en-US" w:bidi="ar-SA"/>
      </w:rPr>
    </w:lvl>
    <w:lvl w:ilvl="4" w:tplc="49D2795E">
      <w:numFmt w:val="bullet"/>
      <w:lvlText w:val="•"/>
      <w:lvlJc w:val="left"/>
      <w:pPr>
        <w:ind w:left="4118" w:hanging="423"/>
      </w:pPr>
      <w:rPr>
        <w:rFonts w:hint="default"/>
        <w:lang w:val="ru-RU" w:eastAsia="en-US" w:bidi="ar-SA"/>
      </w:rPr>
    </w:lvl>
    <w:lvl w:ilvl="5" w:tplc="7CBEE41E">
      <w:numFmt w:val="bullet"/>
      <w:lvlText w:val="•"/>
      <w:lvlJc w:val="left"/>
      <w:pPr>
        <w:ind w:left="5038" w:hanging="423"/>
      </w:pPr>
      <w:rPr>
        <w:rFonts w:hint="default"/>
        <w:lang w:val="ru-RU" w:eastAsia="en-US" w:bidi="ar-SA"/>
      </w:rPr>
    </w:lvl>
    <w:lvl w:ilvl="6" w:tplc="17CA17F2">
      <w:numFmt w:val="bullet"/>
      <w:lvlText w:val="•"/>
      <w:lvlJc w:val="left"/>
      <w:pPr>
        <w:ind w:left="5958" w:hanging="423"/>
      </w:pPr>
      <w:rPr>
        <w:rFonts w:hint="default"/>
        <w:lang w:val="ru-RU" w:eastAsia="en-US" w:bidi="ar-SA"/>
      </w:rPr>
    </w:lvl>
    <w:lvl w:ilvl="7" w:tplc="FB488680">
      <w:numFmt w:val="bullet"/>
      <w:lvlText w:val="•"/>
      <w:lvlJc w:val="left"/>
      <w:pPr>
        <w:ind w:left="6877" w:hanging="423"/>
      </w:pPr>
      <w:rPr>
        <w:rFonts w:hint="default"/>
        <w:lang w:val="ru-RU" w:eastAsia="en-US" w:bidi="ar-SA"/>
      </w:rPr>
    </w:lvl>
    <w:lvl w:ilvl="8" w:tplc="53D231EE">
      <w:numFmt w:val="bullet"/>
      <w:lvlText w:val="•"/>
      <w:lvlJc w:val="left"/>
      <w:pPr>
        <w:ind w:left="7797" w:hanging="423"/>
      </w:pPr>
      <w:rPr>
        <w:rFonts w:hint="default"/>
        <w:lang w:val="ru-RU" w:eastAsia="en-US" w:bidi="ar-SA"/>
      </w:rPr>
    </w:lvl>
  </w:abstractNum>
  <w:abstractNum w:abstractNumId="1" w15:restartNumberingAfterBreak="0">
    <w:nsid w:val="11C67DC5"/>
    <w:multiLevelType w:val="multilevel"/>
    <w:tmpl w:val="CAB07C70"/>
    <w:lvl w:ilvl="0">
      <w:start w:val="1"/>
      <w:numFmt w:val="decimal"/>
      <w:lvlText w:val="%1."/>
      <w:lvlJc w:val="left"/>
      <w:pPr>
        <w:ind w:left="1276"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778" w:hanging="494"/>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460" w:hanging="494"/>
      </w:pPr>
      <w:rPr>
        <w:rFonts w:hint="default"/>
        <w:lang w:val="ru-RU" w:eastAsia="en-US" w:bidi="ar-SA"/>
      </w:rPr>
    </w:lvl>
    <w:lvl w:ilvl="3">
      <w:numFmt w:val="bullet"/>
      <w:lvlText w:val="•"/>
      <w:lvlJc w:val="left"/>
      <w:pPr>
        <w:ind w:left="3540" w:hanging="494"/>
      </w:pPr>
      <w:rPr>
        <w:rFonts w:hint="default"/>
        <w:lang w:val="ru-RU" w:eastAsia="en-US" w:bidi="ar-SA"/>
      </w:rPr>
    </w:lvl>
    <w:lvl w:ilvl="4">
      <w:numFmt w:val="bullet"/>
      <w:lvlText w:val="•"/>
      <w:lvlJc w:val="left"/>
      <w:pPr>
        <w:ind w:left="3580" w:hanging="494"/>
      </w:pPr>
      <w:rPr>
        <w:rFonts w:hint="default"/>
        <w:lang w:val="ru-RU" w:eastAsia="en-US" w:bidi="ar-SA"/>
      </w:rPr>
    </w:lvl>
    <w:lvl w:ilvl="5">
      <w:numFmt w:val="bullet"/>
      <w:lvlText w:val="•"/>
      <w:lvlJc w:val="left"/>
      <w:pPr>
        <w:ind w:left="4589" w:hanging="494"/>
      </w:pPr>
      <w:rPr>
        <w:rFonts w:hint="default"/>
        <w:lang w:val="ru-RU" w:eastAsia="en-US" w:bidi="ar-SA"/>
      </w:rPr>
    </w:lvl>
    <w:lvl w:ilvl="6">
      <w:numFmt w:val="bullet"/>
      <w:lvlText w:val="•"/>
      <w:lvlJc w:val="left"/>
      <w:pPr>
        <w:ind w:left="5599" w:hanging="494"/>
      </w:pPr>
      <w:rPr>
        <w:rFonts w:hint="default"/>
        <w:lang w:val="ru-RU" w:eastAsia="en-US" w:bidi="ar-SA"/>
      </w:rPr>
    </w:lvl>
    <w:lvl w:ilvl="7">
      <w:numFmt w:val="bullet"/>
      <w:lvlText w:val="•"/>
      <w:lvlJc w:val="left"/>
      <w:pPr>
        <w:ind w:left="6608" w:hanging="494"/>
      </w:pPr>
      <w:rPr>
        <w:rFonts w:hint="default"/>
        <w:lang w:val="ru-RU" w:eastAsia="en-US" w:bidi="ar-SA"/>
      </w:rPr>
    </w:lvl>
    <w:lvl w:ilvl="8">
      <w:numFmt w:val="bullet"/>
      <w:lvlText w:val="•"/>
      <w:lvlJc w:val="left"/>
      <w:pPr>
        <w:ind w:left="7618" w:hanging="494"/>
      </w:pPr>
      <w:rPr>
        <w:rFonts w:hint="default"/>
        <w:lang w:val="ru-RU" w:eastAsia="en-US" w:bidi="ar-SA"/>
      </w:rPr>
    </w:lvl>
  </w:abstractNum>
  <w:abstractNum w:abstractNumId="2" w15:restartNumberingAfterBreak="0">
    <w:nsid w:val="496B4C04"/>
    <w:multiLevelType w:val="multilevel"/>
    <w:tmpl w:val="EC46F226"/>
    <w:lvl w:ilvl="0">
      <w:start w:val="2"/>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70901593"/>
    <w:multiLevelType w:val="multilevel"/>
    <w:tmpl w:val="CAB07C70"/>
    <w:lvl w:ilvl="0">
      <w:start w:val="1"/>
      <w:numFmt w:val="decimal"/>
      <w:lvlText w:val="%1."/>
      <w:lvlJc w:val="left"/>
      <w:pPr>
        <w:ind w:left="1276"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636" w:hanging="494"/>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460" w:hanging="494"/>
      </w:pPr>
      <w:rPr>
        <w:rFonts w:hint="default"/>
        <w:lang w:val="ru-RU" w:eastAsia="en-US" w:bidi="ar-SA"/>
      </w:rPr>
    </w:lvl>
    <w:lvl w:ilvl="3">
      <w:numFmt w:val="bullet"/>
      <w:lvlText w:val="•"/>
      <w:lvlJc w:val="left"/>
      <w:pPr>
        <w:ind w:left="3540" w:hanging="494"/>
      </w:pPr>
      <w:rPr>
        <w:rFonts w:hint="default"/>
        <w:lang w:val="ru-RU" w:eastAsia="en-US" w:bidi="ar-SA"/>
      </w:rPr>
    </w:lvl>
    <w:lvl w:ilvl="4">
      <w:numFmt w:val="bullet"/>
      <w:lvlText w:val="•"/>
      <w:lvlJc w:val="left"/>
      <w:pPr>
        <w:ind w:left="3580" w:hanging="494"/>
      </w:pPr>
      <w:rPr>
        <w:rFonts w:hint="default"/>
        <w:lang w:val="ru-RU" w:eastAsia="en-US" w:bidi="ar-SA"/>
      </w:rPr>
    </w:lvl>
    <w:lvl w:ilvl="5">
      <w:numFmt w:val="bullet"/>
      <w:lvlText w:val="•"/>
      <w:lvlJc w:val="left"/>
      <w:pPr>
        <w:ind w:left="4589" w:hanging="494"/>
      </w:pPr>
      <w:rPr>
        <w:rFonts w:hint="default"/>
        <w:lang w:val="ru-RU" w:eastAsia="en-US" w:bidi="ar-SA"/>
      </w:rPr>
    </w:lvl>
    <w:lvl w:ilvl="6">
      <w:numFmt w:val="bullet"/>
      <w:lvlText w:val="•"/>
      <w:lvlJc w:val="left"/>
      <w:pPr>
        <w:ind w:left="5599" w:hanging="494"/>
      </w:pPr>
      <w:rPr>
        <w:rFonts w:hint="default"/>
        <w:lang w:val="ru-RU" w:eastAsia="en-US" w:bidi="ar-SA"/>
      </w:rPr>
    </w:lvl>
    <w:lvl w:ilvl="7">
      <w:numFmt w:val="bullet"/>
      <w:lvlText w:val="•"/>
      <w:lvlJc w:val="left"/>
      <w:pPr>
        <w:ind w:left="6608" w:hanging="494"/>
      </w:pPr>
      <w:rPr>
        <w:rFonts w:hint="default"/>
        <w:lang w:val="ru-RU" w:eastAsia="en-US" w:bidi="ar-SA"/>
      </w:rPr>
    </w:lvl>
    <w:lvl w:ilvl="8">
      <w:numFmt w:val="bullet"/>
      <w:lvlText w:val="•"/>
      <w:lvlJc w:val="left"/>
      <w:pPr>
        <w:ind w:left="7618" w:hanging="494"/>
      </w:pPr>
      <w:rPr>
        <w:rFonts w:hint="default"/>
        <w:lang w:val="ru-RU" w:eastAsia="en-US" w:bidi="ar-SA"/>
      </w:rPr>
    </w:lvl>
  </w:abstractNum>
  <w:abstractNum w:abstractNumId="4" w15:restartNumberingAfterBreak="0">
    <w:nsid w:val="797B3948"/>
    <w:multiLevelType w:val="multilevel"/>
    <w:tmpl w:val="6D9098FA"/>
    <w:lvl w:ilvl="0">
      <w:start w:val="1"/>
      <w:numFmt w:val="decimal"/>
      <w:lvlText w:val="%1."/>
      <w:lvlJc w:val="left"/>
      <w:pPr>
        <w:ind w:left="425"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285"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08" w:hanging="494"/>
      </w:pPr>
      <w:rPr>
        <w:rFonts w:hint="default"/>
        <w:lang w:val="ru-RU" w:eastAsia="en-US" w:bidi="ar-SA"/>
      </w:rPr>
    </w:lvl>
    <w:lvl w:ilvl="3">
      <w:numFmt w:val="bullet"/>
      <w:lvlText w:val="•"/>
      <w:lvlJc w:val="left"/>
      <w:pPr>
        <w:ind w:left="3137" w:hanging="494"/>
      </w:pPr>
      <w:rPr>
        <w:rFonts w:hint="default"/>
        <w:lang w:val="ru-RU" w:eastAsia="en-US" w:bidi="ar-SA"/>
      </w:rPr>
    </w:lvl>
    <w:lvl w:ilvl="4">
      <w:numFmt w:val="bullet"/>
      <w:lvlText w:val="•"/>
      <w:lvlJc w:val="left"/>
      <w:pPr>
        <w:ind w:left="4065" w:hanging="494"/>
      </w:pPr>
      <w:rPr>
        <w:rFonts w:hint="default"/>
        <w:lang w:val="ru-RU" w:eastAsia="en-US" w:bidi="ar-SA"/>
      </w:rPr>
    </w:lvl>
    <w:lvl w:ilvl="5">
      <w:numFmt w:val="bullet"/>
      <w:lvlText w:val="•"/>
      <w:lvlJc w:val="left"/>
      <w:pPr>
        <w:ind w:left="4994" w:hanging="494"/>
      </w:pPr>
      <w:rPr>
        <w:rFonts w:hint="default"/>
        <w:lang w:val="ru-RU" w:eastAsia="en-US" w:bidi="ar-SA"/>
      </w:rPr>
    </w:lvl>
    <w:lvl w:ilvl="6">
      <w:numFmt w:val="bullet"/>
      <w:lvlText w:val="•"/>
      <w:lvlJc w:val="left"/>
      <w:pPr>
        <w:ind w:left="5922" w:hanging="494"/>
      </w:pPr>
      <w:rPr>
        <w:rFonts w:hint="default"/>
        <w:lang w:val="ru-RU" w:eastAsia="en-US" w:bidi="ar-SA"/>
      </w:rPr>
    </w:lvl>
    <w:lvl w:ilvl="7">
      <w:numFmt w:val="bullet"/>
      <w:lvlText w:val="•"/>
      <w:lvlJc w:val="left"/>
      <w:pPr>
        <w:ind w:left="6851" w:hanging="494"/>
      </w:pPr>
      <w:rPr>
        <w:rFonts w:hint="default"/>
        <w:lang w:val="ru-RU" w:eastAsia="en-US" w:bidi="ar-SA"/>
      </w:rPr>
    </w:lvl>
    <w:lvl w:ilvl="8">
      <w:numFmt w:val="bullet"/>
      <w:lvlText w:val="•"/>
      <w:lvlJc w:val="left"/>
      <w:pPr>
        <w:ind w:left="7779" w:hanging="494"/>
      </w:pPr>
      <w:rPr>
        <w:rFonts w:hint="default"/>
        <w:lang w:val="ru-RU"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B7"/>
    <w:rsid w:val="007C4156"/>
    <w:rsid w:val="008A5667"/>
    <w:rsid w:val="00A41C86"/>
    <w:rsid w:val="00BE4C6C"/>
    <w:rsid w:val="00C163B2"/>
    <w:rsid w:val="00E75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62411"/>
  <w15:docId w15:val="{7BEB2E42-476B-4AB2-B97A-EDA13F04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163B2"/>
    <w:rPr>
      <w:rFonts w:ascii="Times New Roman" w:eastAsia="Times New Roman" w:hAnsi="Times New Roman" w:cs="Times New Roman"/>
      <w:lang w:val="ru-RU"/>
    </w:rPr>
  </w:style>
  <w:style w:type="paragraph" w:styleId="1">
    <w:name w:val="heading 1"/>
    <w:basedOn w:val="a"/>
    <w:link w:val="10"/>
    <w:uiPriority w:val="1"/>
    <w:qFormat/>
    <w:pPr>
      <w:spacing w:before="59"/>
      <w:ind w:left="563"/>
      <w:jc w:val="center"/>
      <w:outlineLvl w:val="0"/>
    </w:pPr>
    <w:rPr>
      <w:b/>
      <w:bCs/>
      <w:sz w:val="28"/>
      <w:szCs w:val="28"/>
    </w:rPr>
  </w:style>
  <w:style w:type="paragraph" w:styleId="2">
    <w:name w:val="heading 2"/>
    <w:basedOn w:val="a"/>
    <w:link w:val="20"/>
    <w:uiPriority w:val="1"/>
    <w:qFormat/>
    <w:pPr>
      <w:ind w:left="811" w:hanging="493"/>
      <w:jc w:val="both"/>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158"/>
      <w:ind w:left="590"/>
    </w:pPr>
    <w:rPr>
      <w:sz w:val="28"/>
      <w:szCs w:val="28"/>
    </w:rPr>
  </w:style>
  <w:style w:type="paragraph" w:styleId="21">
    <w:name w:val="toc 2"/>
    <w:basedOn w:val="a"/>
    <w:uiPriority w:val="1"/>
    <w:qFormat/>
    <w:pPr>
      <w:spacing w:before="163"/>
      <w:ind w:left="1285" w:hanging="493"/>
    </w:pPr>
    <w:rPr>
      <w:sz w:val="28"/>
      <w:szCs w:val="28"/>
    </w:rPr>
  </w:style>
  <w:style w:type="paragraph" w:styleId="a3">
    <w:name w:val="Body Text"/>
    <w:basedOn w:val="a"/>
    <w:link w:val="a4"/>
    <w:uiPriority w:val="1"/>
    <w:qFormat/>
    <w:pPr>
      <w:ind w:left="590" w:firstLine="566"/>
      <w:jc w:val="both"/>
    </w:pPr>
    <w:rPr>
      <w:sz w:val="28"/>
      <w:szCs w:val="28"/>
    </w:rPr>
  </w:style>
  <w:style w:type="paragraph" w:styleId="a5">
    <w:name w:val="List Paragraph"/>
    <w:basedOn w:val="a"/>
    <w:uiPriority w:val="1"/>
    <w:qFormat/>
    <w:pPr>
      <w:ind w:left="446" w:hanging="493"/>
    </w:pPr>
  </w:style>
  <w:style w:type="paragraph" w:customStyle="1" w:styleId="TableParagraph">
    <w:name w:val="Table Paragraph"/>
    <w:basedOn w:val="a"/>
    <w:uiPriority w:val="1"/>
    <w:qFormat/>
  </w:style>
  <w:style w:type="paragraph" w:styleId="a6">
    <w:name w:val="header"/>
    <w:basedOn w:val="a"/>
    <w:link w:val="a7"/>
    <w:uiPriority w:val="99"/>
    <w:unhideWhenUsed/>
    <w:rsid w:val="00BE4C6C"/>
    <w:pPr>
      <w:tabs>
        <w:tab w:val="center" w:pos="4677"/>
        <w:tab w:val="right" w:pos="9355"/>
      </w:tabs>
    </w:pPr>
  </w:style>
  <w:style w:type="character" w:customStyle="1" w:styleId="a7">
    <w:name w:val="Верхний колонтитул Знак"/>
    <w:basedOn w:val="a0"/>
    <w:link w:val="a6"/>
    <w:uiPriority w:val="99"/>
    <w:rsid w:val="00BE4C6C"/>
    <w:rPr>
      <w:rFonts w:ascii="Times New Roman" w:eastAsia="Times New Roman" w:hAnsi="Times New Roman" w:cs="Times New Roman"/>
      <w:lang w:val="ru-RU"/>
    </w:rPr>
  </w:style>
  <w:style w:type="paragraph" w:styleId="a8">
    <w:name w:val="footer"/>
    <w:basedOn w:val="a"/>
    <w:link w:val="a9"/>
    <w:uiPriority w:val="99"/>
    <w:unhideWhenUsed/>
    <w:rsid w:val="00BE4C6C"/>
    <w:pPr>
      <w:tabs>
        <w:tab w:val="center" w:pos="4677"/>
        <w:tab w:val="right" w:pos="9355"/>
      </w:tabs>
    </w:pPr>
  </w:style>
  <w:style w:type="character" w:customStyle="1" w:styleId="a9">
    <w:name w:val="Нижний колонтитул Знак"/>
    <w:basedOn w:val="a0"/>
    <w:link w:val="a8"/>
    <w:uiPriority w:val="99"/>
    <w:rsid w:val="00BE4C6C"/>
    <w:rPr>
      <w:rFonts w:ascii="Times New Roman" w:eastAsia="Times New Roman" w:hAnsi="Times New Roman" w:cs="Times New Roman"/>
      <w:lang w:val="ru-RU"/>
    </w:rPr>
  </w:style>
  <w:style w:type="character" w:customStyle="1" w:styleId="10">
    <w:name w:val="Заголовок 1 Знак"/>
    <w:basedOn w:val="a0"/>
    <w:link w:val="1"/>
    <w:uiPriority w:val="1"/>
    <w:rsid w:val="00BE4C6C"/>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BE4C6C"/>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BE4C6C"/>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C77BC-9E99-488D-9017-195CE032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2548</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Переход</dc:creator>
  <cp:lastModifiedBy>Дарья Переход</cp:lastModifiedBy>
  <cp:revision>2</cp:revision>
  <dcterms:created xsi:type="dcterms:W3CDTF">2025-01-05T13:13:00Z</dcterms:created>
  <dcterms:modified xsi:type="dcterms:W3CDTF">2025-01-05T13:13:00Z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2024-12-24T00:00:00Z</vt:filetime>
  </property>
  <property fmtid="{D5CDD505-2E9C-101B-9397-08002B2CF9AE}" pid="3" name="Creator">
    <vt:lpwstr>Microsoft® Word 2016</vt:lpwstr>
  </property>
  <property fmtid="{D5CDD505-2E9C-101B-9397-08002B2CF9AE}" pid="4" name="LastSaved">
    <vt:filetime>2024-12-29T00:00:00Z</vt:filetime>
  </property>
  <property fmtid="{D5CDD505-2E9C-101B-9397-08002B2CF9AE}" pid="5" name="Producer">
    <vt:lpwstr>www.ilovepdf.com</vt:lpwstr>
  </property>
</Properties>
</file>