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7B" w:rsidRPr="00232F7B" w:rsidRDefault="00CC514E" w:rsidP="00232F7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32F7B" w:rsidRPr="00232F7B">
        <w:rPr>
          <w:rFonts w:ascii="Times New Roman" w:hAnsi="Times New Roman" w:cs="Times New Roman"/>
          <w:b/>
          <w:sz w:val="24"/>
          <w:szCs w:val="24"/>
        </w:rPr>
        <w:t>Сценарий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литературе</w:t>
      </w:r>
      <w:r w:rsidR="00232F7B" w:rsidRPr="00232F7B">
        <w:rPr>
          <w:rFonts w:ascii="Times New Roman" w:hAnsi="Times New Roman" w:cs="Times New Roman"/>
          <w:b/>
          <w:sz w:val="24"/>
          <w:szCs w:val="24"/>
        </w:rPr>
        <w:t>: «Встреча с Тургеневым».</w:t>
      </w:r>
      <w:r>
        <w:rPr>
          <w:rFonts w:ascii="Times New Roman" w:hAnsi="Times New Roman" w:cs="Times New Roman"/>
          <w:b/>
          <w:sz w:val="24"/>
          <w:szCs w:val="24"/>
        </w:rPr>
        <w:t xml:space="preserve"> 10 класс.</w:t>
      </w:r>
    </w:p>
    <w:bookmarkEnd w:id="0"/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сегодняшнее мероприятие посвящено встрече</w:t>
      </w: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известным писателем И.С. Тургеневым. Мы с вами уже немного говорили о жизни писателя, его произведениях. Но сегодня мы вспомним малоизвестный для нас жанр – стихотворения в прозе. Не зная этих произведений, невозможно понять глубокую личную драму писателя, великую драгоценность его жизни – любовь к Полине Виардо.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Отражение </w:t>
      </w:r>
      <w:proofErr w:type="gram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земного</w:t>
      </w:r>
      <w:proofErr w:type="gram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сиюминутного в художественном произведении – одна из особенностей литературы. Попробуем же проследить преломление событий личной жизни Тургенева-человека в создание литературных шедевров Тургенева-писателя.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Стихотворения в прозе, на мой взгляд, невозможно воспринимать без музыки, потому что все они пронизаны музыкой, живут ею и сами являются музыкой, выраженной в слове. По накалу </w:t>
      </w:r>
      <w:proofErr w:type="gram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драматических страстей</w:t>
      </w:r>
      <w:proofErr w:type="gram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 высоте чувств и глубине постижения человеческой души стихотворения в прозе Тургенева, по-моему, сродни музыке Моцарта. Послушаем фрагмент из 40 симфонии, который станет своеобразным вступлением к нашему уроку. Но прежде запишите в тетрадях слова И.С. Тургенева, обращённые к П. Виардо. И пусть эти слова станут эпиграфом к нашему уроку. А теперь послушаем Моцарта.</w:t>
      </w:r>
    </w:p>
    <w:p w:rsidR="00232F7B" w:rsidRPr="00232F7B" w:rsidRDefault="00232F7B" w:rsidP="00232F7B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32F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Чтение учащимся стихотворения И.С. Тургенева “Я шёл среди высоких гор”.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Слово учителя.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стихотворение – ожидание, стихотворени</w:t>
      </w:r>
      <w:proofErr w:type="gram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е-</w:t>
      </w:r>
      <w:proofErr w:type="gram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мечта о том, чему не суждено было сбыться, и чего он страстно желал всю жизнь. Одно из самых жизнерадостных и светлых творений Тургенева. Оно и сегодня живёт среди нас, войдя в наш век, как праздник и гимн любви.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Мы, дети атомного века, рождённые накануне третьего тысячелетия, всесильны, всемогущи. Нами созданы уникальные города и проложена дорога в космос, свершены величайшие открытия. Ритм нашей жизни, кажется, обгоняет время. И нет места сантиментам. Но отчего же вдруг вздрогнет сердце и заплачет оно над </w:t>
      </w:r>
      <w:proofErr w:type="spell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судьбою</w:t>
      </w:r>
      <w:proofErr w:type="spell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Данте и </w:t>
      </w:r>
      <w:proofErr w:type="spell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Ромео и Джульетты, Анны Карениной?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Свет высокой и трагической любви входит в нашу жизнь и остаётся в ней, согревая и тревожа, успокаивая и волнуя. И нет </w:t>
      </w:r>
      <w:proofErr w:type="gram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равнодушных</w:t>
      </w:r>
      <w:proofErr w:type="gram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потому что человеческое сердце всё-таки человеческое сердце, способное страдать и сострадать. И именно поэтому никогда не будут забыты имена И.С. Тургенева и Полины Виардо.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Далее говорят учащиеся: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Русский писатель и французская певица. Они встретились в 1843 году. Полине Виардо было 22 года, когда она приехала в Петербург на гастроли. У неё был удивительной красоты голос, меццо- сопрано (уже с 1839 года она была солисткой Итальянской оперы в Париже). Её учителем был её отец – испанский композитор, гитарист и певец-тенор </w:t>
      </w:r>
      <w:proofErr w:type="spell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Мануэль</w:t>
      </w:r>
      <w:proofErr w:type="spell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Гарсиа. В Петербурге Виардо имела совершенно поразительный успех.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Певица приехала в Петербург вместе с мужем – Луи Виардо (1800-1883), театральным деятелем, критиком и переводчиком (он перевёл на французский язык “Дон Кихота” Сервантеса). Луи Виардо был охотником. Страстным охотником был и Тургенев. Они встретились и познакомились во время охоты под Петербургом. Вскоре Луи Виардо представил Тургенева своей супруге. Тургенев, не пропускавший ни одного представления в Итальянской опере, потрясённый до глубины своей музыкальной души талантом певицы, ждал такого случая. Ещё два сезона она пела в Петербурге и Москве. Летом 1845 года Тургенев, ставший своим человеком в семье Виардо, побывал в их имении </w:t>
      </w:r>
      <w:proofErr w:type="spell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Куртавнель</w:t>
      </w:r>
      <w:proofErr w:type="spell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 Парижем. Между Тургеневым и Полиной Виардо постепенно налаживалась переписка. Тургенев – это совершенно очевидно – влюблён в неё с первой </w:t>
      </w: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встречи. Она же, это видно из переписки, с самого начала относится к Тургеневу очень дружески.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Свидетелями этой любви-дружбы были не только люди, но и письма. Много, очень много писем написал Тургенев Полине Виардо. Весёлые и лёгкие в первые годы их знакомства, письма становятся всё более нежными и грустными с течением времени.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ноябре 1850 года Тургенев писал П. Виардо: “В будущий вторник исполняется семь лет с тех пор, как я в первый раз был у вас. И вот, мы остались друзьями и, мне кажется, хорошими друзьями. И мне радостно сказать по истечении семи лет, что я ничего не видел на свете лучше вас, что встретить вас на своём пути – было величайшим счастьем моей жизни”.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ещё одно письмо: “Я ходил сегодня взглянуть на дом, где я впервые семь лет тому назад имел счастье говорить с вами. Дом этот находится на Невском, напротив Александринского театра; ваша квартира была на самом углу… Мне приятно ощущать в себе, после семи лет, всё то же глубокое, истинное, неизменное чувство</w:t>
      </w:r>
      <w:proofErr w:type="gram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П</w:t>
      </w:r>
      <w:proofErr w:type="gram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 живу, буду стараться быть достойным такого счастья”.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мечты, надежды волновали Тургенева? Он не старался высказать их вслух. Но помимо его воли они изливались в его произведениях и особенно в поздних – в стихотворениях в прозе.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Стихотворение в прозе – лирическое произведение в прозаической форме. Обладает такими признаками лирического стихотворения, как небольшой объём, повышенная эмоциональность, обычно бессюжетная композиция, общая установка на выражение субъективного впечатления или переживания. (Запись определения в тетрадь.)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нет прямых посвящений Полине Виардо, но как не увидеть связи между тем, что было в его жизни и тем, что было написано им?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Вот, например, как описывает Боголюбов, близкий знакомый Тургенева, Полину Виардо, слушавший её в Итальянской опере в Петербурге: “Виардо не была хороша собой, но была стройна</w:t>
      </w:r>
      <w:proofErr w:type="gram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У</w:t>
      </w:r>
      <w:proofErr w:type="gram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неё до старости были чудные чёрные волосы, умные бархатные чёрные глаза и матовый цвет лица… Рот её был большой и безобразный, но только что она начинала петь, о недостатках лица и речи не было. Она буквально вдохновлялась, являясь такою красавицею… такой актрисой, что театр дрожал от рукоплесканий и </w:t>
      </w:r>
      <w:proofErr w:type="gram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</w:t>
      </w:r>
      <w:proofErr w:type="gram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Цветы сыпались на сцену”.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Именно такой момент высшего творческого вдохновения и отмечал Тургенев в стихотворении в прозе “Стой!”.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Чтение учащимся стихотворения в прозе “Стой!”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Тургенев стремился быть возле Виардо: он живёт в Париже, в </w:t>
      </w:r>
      <w:proofErr w:type="spell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Куртавнеле</w:t>
      </w:r>
      <w:proofErr w:type="spell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</w:t>
      </w:r>
      <w:proofErr w:type="gram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Баден-Бадене</w:t>
      </w:r>
      <w:proofErr w:type="gram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</w:t>
      </w:r>
      <w:proofErr w:type="spell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Буживале</w:t>
      </w:r>
      <w:proofErr w:type="spell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 большей части в одном доме с семьёй певицы, как друг, почти как член семьи. Тургенев поглощён заботами о дочерях Виардо. “Жизнь на краешке чужого гнезда” (это слова Тургенева) вместе и глубоко трагична и полна высоких, светлых переживаний. Не эти ли переживания водили рукой писателя, создававшего другое стихотворение в прозе, может быть, самое трагическое и откровенное из всех – “Без гнезда”.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Чтение учащимся стихотворения в прозе “Без гнезда”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Сквозь всю жизнь Тургенев пронёс удивительно цельное и чуть ли не единственное в своём роде (трудно привести подобный пример!) чувство – любовь к Полине Виардо. Полина же, оставаясь для Тургенева надёжным другом, жила своей богатой личной и общественной жизнью. П. Виардо, уйдя со сцены, писала романсы на слова русских поэтов – Фета, Пушкина, Лермонтова и других, а также самого Тургенева. Вот некоторые из них.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Чтение учащимися текстов для романсов П. Виардо, написанных И.С. Тургеневым:</w:t>
      </w:r>
    </w:p>
    <w:p w:rsidR="00232F7B" w:rsidRPr="00232F7B" w:rsidRDefault="00232F7B" w:rsidP="00232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“Синица”.</w:t>
      </w:r>
    </w:p>
    <w:p w:rsidR="00232F7B" w:rsidRPr="00232F7B" w:rsidRDefault="00232F7B" w:rsidP="00232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“На заре”.</w:t>
      </w:r>
    </w:p>
    <w:p w:rsidR="00232F7B" w:rsidRPr="00232F7B" w:rsidRDefault="00232F7B" w:rsidP="00232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“Разгадка”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Класс исполняет романс на стихи И.С. Тургенева “Утро туманное”.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Никто не дал душе Тургенева столько света, радости, столько творческих вдохновений, столько наслаждений духовных, как Полина Виардо. Конечно, как и всякое длительное чувство, любовь Тургенева переживала моменты тревоги, отчаяния, неуверенности</w:t>
      </w:r>
      <w:proofErr w:type="gram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В</w:t>
      </w:r>
      <w:proofErr w:type="gram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едь она продолжалась сорок лет! Художник Боголюбов писал в конце 1870-х годов: </w:t>
      </w:r>
      <w:proofErr w:type="gram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“Узнав ближе Ивана Сергеевича и видя его слушающим пение обожаемой им женщины, которой он посвятил всю свою жизнь, я смотрел на них обоих с чувством глубокого уважения, и, вопреки всем толкам и пересудам наших россиян, ругавших её цыганкой, похитившей нашего Тургенева, скажу, что он был счастлив по-своему, и бахвал тот человек, который подвергал дерзкому суждению таких двух гениальных личностей, каковы</w:t>
      </w:r>
      <w:proofErr w:type="gram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были он и она!”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Любовь давала Тургеневу силы жить, писать. Она поддерживала его в минуты отчаянья, возвращала оптимизм. Она научила его ценить и любить каждое мгновение жизни.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Чтение учащимся стихотворения в прозе “Дрозд”.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Дом в Париже на улице Дуэ, в котором жили семья Виардо и Тургенев, был обставлен небогато, но с большим вкусом. В центре нижнего этажа находился большой зал, в нём проходили музыкальные вечера, тут стояли рояль и орган. Рядом помещалась картинная галерея, подобранная главным образом Тургеневым. Тургенев жил во втором этаже, у него было здесь четыре комнаты: из них – гостиная, спальня и большой кабинет с тремя окнами и ковром во весь пол, тут находились письменный стол, диван, кресла, картины, барельеф Полины Виардо в профиль. Летом (в 1870-1880-х годах) семья Виардо и Тургенев жили в поместье </w:t>
      </w:r>
      <w:proofErr w:type="spellStart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Буживаль</w:t>
      </w:r>
      <w:proofErr w:type="spellEnd"/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Сене, где писатель выстроил себе шале – дом в швейцарском стиле, - нижний этаж в нём занимали гостиная и столовая, второй – кабинет, спальня была на третьем. Дом был весь увит зеленью, а из окна кабинета открывался великолепный вид на долину Сены. Последние свои дни Тургенев провёл именно здесь, - Полина Виардо и её дочери ухаживали за ним как за родным человеком.</w:t>
      </w:r>
    </w:p>
    <w:p w:rsidR="00232F7B" w:rsidRPr="00232F7B" w:rsidRDefault="00232F7B" w:rsidP="00232F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F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Предчувствием скорой разлуки пронизано стихотворение в прозе “Когда меня не будет”. В нём нет ничего эгоистического, собственнического, всё в нём – это прощание с любимым человеком, стремление утешить и успокоить его.</w:t>
      </w:r>
    </w:p>
    <w:p w:rsidR="00934D91" w:rsidRDefault="00CC514E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167"/>
    <w:multiLevelType w:val="multilevel"/>
    <w:tmpl w:val="3FAE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7B"/>
    <w:rsid w:val="00232F7B"/>
    <w:rsid w:val="006848D7"/>
    <w:rsid w:val="00B230B0"/>
    <w:rsid w:val="00CC514E"/>
    <w:rsid w:val="00D9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2025-01-11T06:02:00Z</dcterms:created>
  <dcterms:modified xsi:type="dcterms:W3CDTF">2025-01-12T04:30:00Z</dcterms:modified>
</cp:coreProperties>
</file>