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2D" w:rsidRDefault="002E5B2D" w:rsidP="002E5B2D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E5B2D">
        <w:rPr>
          <w:rFonts w:ascii="Times New Roman" w:hAnsi="Times New Roman" w:cs="Times New Roman"/>
          <w:b/>
          <w:color w:val="333333"/>
          <w:sz w:val="28"/>
          <w:szCs w:val="28"/>
        </w:rPr>
        <w:t>Развитие логического мышления у детей младшего школьного возраста</w:t>
      </w:r>
    </w:p>
    <w:p w:rsidR="002E5B2D" w:rsidRDefault="002E5B2D" w:rsidP="002E5B2D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2E5B2D" w:rsidRDefault="002E5B2D" w:rsidP="002E5B2D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proofErr w:type="spellStart"/>
      <w:r w:rsidRPr="002E5B2D">
        <w:rPr>
          <w:rFonts w:ascii="Times New Roman" w:hAnsi="Times New Roman" w:cs="Times New Roman"/>
          <w:i/>
          <w:color w:val="333333"/>
          <w:sz w:val="28"/>
          <w:szCs w:val="28"/>
        </w:rPr>
        <w:t>Клемешова</w:t>
      </w:r>
      <w:proofErr w:type="spellEnd"/>
      <w:r w:rsidRPr="002E5B2D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Н.С., учитель начальных классов </w:t>
      </w:r>
    </w:p>
    <w:p w:rsidR="002E5B2D" w:rsidRPr="002E5B2D" w:rsidRDefault="002E5B2D" w:rsidP="002E5B2D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2E5B2D">
        <w:rPr>
          <w:rFonts w:ascii="Times New Roman" w:hAnsi="Times New Roman" w:cs="Times New Roman"/>
          <w:i/>
          <w:color w:val="333333"/>
          <w:sz w:val="28"/>
          <w:szCs w:val="28"/>
        </w:rPr>
        <w:t>МОУ «СОШ №1» г. Валуйки Белгородская область</w:t>
      </w:r>
      <w:r w:rsidRPr="002E5B2D">
        <w:rPr>
          <w:rFonts w:ascii="Times New Roman" w:hAnsi="Times New Roman" w:cs="Times New Roman"/>
          <w:i/>
          <w:color w:val="333333"/>
          <w:sz w:val="28"/>
          <w:szCs w:val="28"/>
        </w:rPr>
        <w:br/>
      </w:r>
    </w:p>
    <w:p w:rsidR="002E5B2D" w:rsidRDefault="002E5B2D" w:rsidP="002E5B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Современное общество вовлечено в процессы глобализации рынка и усиления конкуренции. Нужно быстро реагировать на изменения, находить и применять нестандартные решения. Именно поэтому наше общество нуждается в новых подходах к решению известных и исследованных, казалось бы, проблем. </w:t>
      </w:r>
    </w:p>
    <w:p w:rsidR="002E5B2D" w:rsidRDefault="002E5B2D" w:rsidP="002E5B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E5B2D">
        <w:rPr>
          <w:rFonts w:ascii="Times New Roman" w:hAnsi="Times New Roman" w:cs="Times New Roman"/>
          <w:color w:val="333333"/>
          <w:sz w:val="28"/>
          <w:szCs w:val="28"/>
        </w:rPr>
        <w:t>Работая учител</w:t>
      </w:r>
      <w:r>
        <w:rPr>
          <w:rFonts w:ascii="Times New Roman" w:hAnsi="Times New Roman" w:cs="Times New Roman"/>
          <w:color w:val="333333"/>
          <w:sz w:val="28"/>
          <w:szCs w:val="28"/>
        </w:rPr>
        <w:t>ем</w:t>
      </w:r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 начальных классов, часто приходится сталкиваться с тем, что в школу поступают дети с разным уровнем развития и подготовки. Как показывает педагогическое обследование детей на подготовительном этапе обучения развитие мышления, памяти, речи, внимания, воображения обучающихся находится на недостаточном уровне. Этот результат подтверждается и во время психологического исследования логического мышления. </w:t>
      </w:r>
    </w:p>
    <w:p w:rsidR="008F69A7" w:rsidRDefault="002E5B2D" w:rsidP="002E5B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Большинство детей могут работать только по «шаблону», любое задание, требующее логического мышления, вызывает у них затруднение. Занимаясь с </w:t>
      </w:r>
      <w:proofErr w:type="spellStart"/>
      <w:r w:rsidRPr="002E5B2D">
        <w:rPr>
          <w:rFonts w:ascii="Times New Roman" w:hAnsi="Times New Roman" w:cs="Times New Roman"/>
          <w:color w:val="333333"/>
          <w:sz w:val="28"/>
          <w:szCs w:val="28"/>
        </w:rPr>
        <w:t>разноуровневыми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категориями обучающихся, передо мной </w:t>
      </w:r>
      <w:r w:rsidRPr="002E5B2D">
        <w:rPr>
          <w:rFonts w:ascii="Times New Roman" w:hAnsi="Times New Roman" w:cs="Times New Roman"/>
          <w:color w:val="333333"/>
          <w:sz w:val="28"/>
          <w:szCs w:val="28"/>
        </w:rPr>
        <w:t>встаёт задача организовать осознанное и прочное усвоение знаний всеми учащимися. С поступлением ребенка в школу под влиянием обучения начинается перестройка всех его познавательных процессов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Анкетирование родителей детей проходящих </w:t>
      </w:r>
      <w:proofErr w:type="spellStart"/>
      <w:r w:rsidRPr="002E5B2D">
        <w:rPr>
          <w:rFonts w:ascii="Times New Roman" w:hAnsi="Times New Roman" w:cs="Times New Roman"/>
          <w:color w:val="333333"/>
          <w:sz w:val="28"/>
          <w:szCs w:val="28"/>
        </w:rPr>
        <w:t>предшкольную</w:t>
      </w:r>
      <w:proofErr w:type="spellEnd"/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 подготовку показывает, что в современных семьях уделяется мало внимания развитию логического мышления (не знают, какие игры необходимы, часто не хватает времени из-за занятости работой, низкий уровень педагогической грамотности). </w:t>
      </w:r>
    </w:p>
    <w:p w:rsidR="008F69A7" w:rsidRDefault="002E5B2D" w:rsidP="008F69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B2D">
        <w:rPr>
          <w:rFonts w:ascii="Times New Roman" w:hAnsi="Times New Roman" w:cs="Times New Roman"/>
          <w:color w:val="333333"/>
          <w:sz w:val="28"/>
          <w:szCs w:val="28"/>
        </w:rPr>
        <w:t xml:space="preserve">Эта картина как показывает практика, во многом повторяется из года в год, поэтому считаем тему «Развитие логического мышления младших школьников» достаточно важной и работаем над ней на протяжении последних трёх лет. Начинать работу по становлению психических процессов: памяти, внимания, воображения, логического мышления необходимо с самых первых дней ребёнка в школе. Диапазон работы должен охватывать как уроки с элементами заданий на логическое мышление, так и занятия по внеурочной деятельности и внеклассные мероприятия, разработанные для развития познавательных способностей учащихся. На практике необходимо научить учеников самостоятельно приобретать знания, мыслить и применять их в учебной деятельности. </w:t>
      </w:r>
    </w:p>
    <w:p w:rsidR="008F69A7" w:rsidRDefault="002E5B2D" w:rsidP="008F6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F69A7">
        <w:rPr>
          <w:rFonts w:ascii="Times New Roman" w:hAnsi="Times New Roman" w:cs="Times New Roman"/>
          <w:color w:val="333333"/>
          <w:sz w:val="28"/>
          <w:szCs w:val="28"/>
        </w:rPr>
        <w:t>Для формирования словес</w:t>
      </w:r>
      <w:r w:rsidR="008F69A7">
        <w:rPr>
          <w:rFonts w:ascii="Times New Roman" w:hAnsi="Times New Roman" w:cs="Times New Roman"/>
          <w:color w:val="333333"/>
          <w:sz w:val="28"/>
          <w:szCs w:val="28"/>
        </w:rPr>
        <w:t>но-логического мышления удобны</w:t>
      </w:r>
      <w:r w:rsidRPr="008F69A7">
        <w:rPr>
          <w:rFonts w:ascii="Times New Roman" w:hAnsi="Times New Roman" w:cs="Times New Roman"/>
          <w:color w:val="333333"/>
          <w:sz w:val="28"/>
          <w:szCs w:val="28"/>
        </w:rPr>
        <w:t xml:space="preserve"> все урочные и внеурочные занятия, причём на любом этапе. Традиционно считается, что развивать логическое мышление лучше всего на уроках математики. Это в корне неверная точка зрения. Все уроки также дают учителю много возможностей для развития логического мышления и позволяют использовать учителю задания исследовательского характера. В качестве факторов, помогающих предопределить вид предстоящих </w:t>
      </w:r>
      <w:r w:rsidRPr="008F69A7">
        <w:rPr>
          <w:rFonts w:ascii="Times New Roman" w:hAnsi="Times New Roman" w:cs="Times New Roman"/>
          <w:color w:val="333333"/>
          <w:sz w:val="28"/>
          <w:szCs w:val="28"/>
        </w:rPr>
        <w:lastRenderedPageBreak/>
        <w:t>интеллектуальных операций, могут служить: специальный подбор и компоновка учебного материала, шифры, образцы. Ориентирами, направленными на предопределение лингвистических операций, служат пропущенные буквы; слова; словосочетания; буквы и слова, заключённые в скобках; изученные орфограммы. Использование интеллектуально-лингвистических исследовательских заданий на уроках русского языка приводит к возрастающему интересу к предмету, проявление у школьников положительных эмоций при выполнении упражнений, обеспечение высокой активности учащихся на уроке, формирование правильной, логичной, доказательной речи. Развивать логическое мышление можно и на уроках чтения. Казалось бы, чтение и логика — понятия не совместимые. Литературный образ и сухая абстрактная мысль! Однако именно такое сочетание благоприятно для обучения, поскольку через литературный образ учитель может найти путь в сферу эмоций ребёнка. Желание помочь попавшему в беду любимому герою, стремление разобраться в ситуации — всё это стимулирует умственную деятельность ребёнка. Умение мыслить логически, выполнять умозаключение без опоры на наглядность, сопоставлять суждения по определённым правилам — необходимое условие успешного усвоения учебного материала. Главная цель работы над развитием логического мышления на уроках литературы состоит в том, чтобы дети научились делать выводы из тех суждений, которые предлагаются им в качестве исходных. Решение логических задач на уроках литературы не только повышает активность учащихся и развивает их мышление, но и в значительной степени повышает интерес к чтению</w:t>
      </w:r>
      <w:r w:rsidR="008F69A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8F69A7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F69A7" w:rsidRDefault="002E5B2D" w:rsidP="008F69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F69A7">
        <w:rPr>
          <w:rFonts w:ascii="Times New Roman" w:hAnsi="Times New Roman" w:cs="Times New Roman"/>
          <w:color w:val="333333"/>
          <w:sz w:val="28"/>
          <w:szCs w:val="28"/>
        </w:rPr>
        <w:t>Исходя из вышеизложенного необходимо отметить, что дорог каждый день жизни детей и нельзя упустить время в первые годы его обучения. С помощью учителя ребенок должен научиться рассуждать, выделять главное, анализировать разные факты и точки зрения, сопоставлять и сравнивать их, задавать вопросы и пытаться самостоятельно искать ответы на них, а без способности к самостоятельному мышлению, на наш взгляд, невозможно интеллектуальное развитие ребенка</w:t>
      </w:r>
    </w:p>
    <w:p w:rsidR="002E5B2D" w:rsidRPr="002E5B2D" w:rsidRDefault="002E5B2D" w:rsidP="008F6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B2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E5B2D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2E5B2D" w:rsidRPr="002E5B2D" w:rsidSect="000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B2D"/>
    <w:rsid w:val="00001D88"/>
    <w:rsid w:val="002E5B2D"/>
    <w:rsid w:val="004D045B"/>
    <w:rsid w:val="008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2025-01-12T19:22:00Z</dcterms:created>
  <dcterms:modified xsi:type="dcterms:W3CDTF">2025-01-12T19:37:00Z</dcterms:modified>
</cp:coreProperties>
</file>