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71E0" w14:textId="77777777" w:rsidR="00B0504C" w:rsidRDefault="00B0504C">
      <w:r>
        <w:t>Современное образование стремится к использованию инновационных технологий, которые позволяют сделать процесс обучения более эффективным, увлекательным и адаптированным к потребностям детей. Особое внимание уделяется речевому развитию дошкольников, так как именно в этом возрасте закладываются основы коммуникации, мышления и познания мира. Инновационные технологии в данной области помогают не только ускорить процесс освоения речи, но и сделать его более качественным, учитывая индивидуальные особенности каждого ребенка.</w:t>
      </w:r>
    </w:p>
    <w:p w14:paraId="0E974EA2" w14:textId="77777777" w:rsidR="00B0504C" w:rsidRDefault="00B0504C"/>
    <w:p w14:paraId="5DB04F6D" w14:textId="140F8C6C" w:rsidR="00B0504C" w:rsidRDefault="00B0504C" w:rsidP="00B0504C">
      <w:pPr>
        <w:pStyle w:val="a7"/>
        <w:numPr>
          <w:ilvl w:val="0"/>
          <w:numId w:val="1"/>
        </w:numPr>
      </w:pPr>
      <w:r>
        <w:t>Использование мультимедийных технологий</w:t>
      </w:r>
    </w:p>
    <w:p w14:paraId="4FE3F9BD" w14:textId="77777777" w:rsidR="00B0504C" w:rsidRDefault="00B0504C">
      <w:r>
        <w:t>Мультимедийные средства, такие как интерактивные доски, проекторы, планшеты и компьютеры, активно внедряются в образовательный процесс. Для речевого развития дошкольников разработаны специальные программы и приложения, которые включают:</w:t>
      </w:r>
    </w:p>
    <w:p w14:paraId="77F0AC23" w14:textId="77777777" w:rsidR="00B0504C" w:rsidRDefault="00B0504C"/>
    <w:p w14:paraId="6708AACE" w14:textId="77777777" w:rsidR="00B0504C" w:rsidRDefault="00B0504C">
      <w:r>
        <w:t>Интерактивные игры, направленные на развитие фонематического слуха, расширение словарного запаса и формирование грамматического строя речи.</w:t>
      </w:r>
    </w:p>
    <w:p w14:paraId="528D96D9" w14:textId="77777777" w:rsidR="00B0504C" w:rsidRDefault="00B0504C"/>
    <w:p w14:paraId="1CE0DFE5" w14:textId="77777777" w:rsidR="00B0504C" w:rsidRDefault="00B0504C">
      <w:r>
        <w:t>Аудио- и видеоматериалы, которые помогают детям воспринимать правильное произношение, интонацию и темп речи.</w:t>
      </w:r>
    </w:p>
    <w:p w14:paraId="79FA1E98" w14:textId="77777777" w:rsidR="00B0504C" w:rsidRDefault="00B0504C"/>
    <w:p w14:paraId="0B749539" w14:textId="77777777" w:rsidR="00B0504C" w:rsidRDefault="00B0504C">
      <w:r>
        <w:t>Обучающие мультфильмы и презентации, которые в игровой форме знакомят детей с новыми словами, понятиями и речевыми конструкциями.</w:t>
      </w:r>
    </w:p>
    <w:p w14:paraId="128D63AE" w14:textId="77777777" w:rsidR="00B0504C" w:rsidRDefault="00B0504C"/>
    <w:p w14:paraId="5535D7FC" w14:textId="7882701F" w:rsidR="00B0504C" w:rsidRDefault="00B0504C" w:rsidP="00B0504C">
      <w:pPr>
        <w:pStyle w:val="a7"/>
        <w:numPr>
          <w:ilvl w:val="0"/>
          <w:numId w:val="1"/>
        </w:numPr>
      </w:pPr>
      <w:r>
        <w:t>Робототехника и программируемые игрушки</w:t>
      </w:r>
    </w:p>
    <w:p w14:paraId="0DABCD38" w14:textId="77777777" w:rsidR="00B0504C" w:rsidRDefault="00B0504C">
      <w:r>
        <w:t xml:space="preserve">Современные роботы-игрушки, такие как </w:t>
      </w:r>
      <w:proofErr w:type="spellStart"/>
      <w:r>
        <w:t>Bee-Bot</w:t>
      </w:r>
      <w:proofErr w:type="spellEnd"/>
      <w:r>
        <w:t xml:space="preserve">, </w:t>
      </w:r>
      <w:proofErr w:type="spellStart"/>
      <w:r>
        <w:t>Cubetto</w:t>
      </w:r>
      <w:proofErr w:type="spellEnd"/>
      <w:r>
        <w:t xml:space="preserve"> или LEGO </w:t>
      </w:r>
      <w:proofErr w:type="spellStart"/>
      <w:r>
        <w:t>Education</w:t>
      </w:r>
      <w:proofErr w:type="spellEnd"/>
      <w:r>
        <w:t>, могут быть использованы для развития речи. Дети учатся давать команды, описывать действия и составлять рассказы, что способствует развитию логического мышления и коммуникативных навыков. Программируемые игрушки также помогают в освоении пространственных понятий и предлогов, что важно для формирования связной речи.</w:t>
      </w:r>
    </w:p>
    <w:p w14:paraId="12EC9BB0" w14:textId="77777777" w:rsidR="00B0504C" w:rsidRDefault="00B0504C"/>
    <w:p w14:paraId="1A1D6736" w14:textId="5E7518E7" w:rsidR="00B0504C" w:rsidRDefault="00B0504C" w:rsidP="00B0504C">
      <w:pPr>
        <w:pStyle w:val="a7"/>
        <w:numPr>
          <w:ilvl w:val="0"/>
          <w:numId w:val="1"/>
        </w:numPr>
      </w:pPr>
      <w:r>
        <w:t>Технологии виртуальной и дополненной реальности (VR и AR)</w:t>
      </w:r>
    </w:p>
    <w:p w14:paraId="750D45E6" w14:textId="77777777" w:rsidR="00B0504C" w:rsidRDefault="00B0504C">
      <w:r>
        <w:t xml:space="preserve">Виртуальная и дополненная реальность открывают новые возможности для речевого развития. С помощью VR-очков или AR-приложений дети могут погружаться в виртуальные миры, где они взаимодействуют с персонажами, решают задачи и </w:t>
      </w:r>
      <w:r>
        <w:lastRenderedPageBreak/>
        <w:t>описывают свои действия. Это способствует развитию воображения, обогащению словарного запаса и формированию навыков повествования.</w:t>
      </w:r>
    </w:p>
    <w:p w14:paraId="193F8D1B" w14:textId="77777777" w:rsidR="00B0504C" w:rsidRDefault="00B0504C"/>
    <w:p w14:paraId="361504B9" w14:textId="08211EB5" w:rsidR="00B0504C" w:rsidRDefault="00B0504C" w:rsidP="00B0504C">
      <w:pPr>
        <w:pStyle w:val="a7"/>
        <w:numPr>
          <w:ilvl w:val="0"/>
          <w:numId w:val="1"/>
        </w:numPr>
      </w:pPr>
      <w:r>
        <w:t>Логопедические тренажеры и программы</w:t>
      </w:r>
    </w:p>
    <w:p w14:paraId="5F6304B9" w14:textId="6673E9C3" w:rsidR="00B0504C" w:rsidRDefault="00B0504C">
      <w:r>
        <w:t>Современные логопедические тренажеры, такие как «Дэльфа-142» или «Игры для Тигры», помогают корректировать речевые нарушения у детей. Эти программы включают упражнения для развития артикуляционной моторики, дыхания, фонематического восприятия и других аспектов речи. Они позволяют логопедам и воспитателям индивидуализировать процесс обучения, учитывая особенности каждого ребенка.</w:t>
      </w:r>
    </w:p>
    <w:p w14:paraId="74B90D0A" w14:textId="77777777" w:rsidR="00B0504C" w:rsidRDefault="00B0504C"/>
    <w:p w14:paraId="7A361EAF" w14:textId="07DBBFA0" w:rsidR="00B0504C" w:rsidRDefault="00B0504C" w:rsidP="00B0504C">
      <w:pPr>
        <w:pStyle w:val="a7"/>
        <w:numPr>
          <w:ilvl w:val="0"/>
          <w:numId w:val="1"/>
        </w:numPr>
      </w:pPr>
      <w:r>
        <w:t>Мобильные приложения для речевого развития</w:t>
      </w:r>
    </w:p>
    <w:p w14:paraId="0944088D" w14:textId="77777777" w:rsidR="00B0504C" w:rsidRDefault="00B0504C">
      <w:r>
        <w:t>Сегодня существует множество мобильных приложений, которые помогают детям развивать речь в игровой форме. Например:</w:t>
      </w:r>
    </w:p>
    <w:p w14:paraId="1208CF22" w14:textId="77777777" w:rsidR="00B0504C" w:rsidRDefault="00B0504C"/>
    <w:p w14:paraId="76FF10E2" w14:textId="77777777" w:rsidR="00B0504C" w:rsidRDefault="00B0504C">
      <w:r>
        <w:t>Приложения для обучения чтению и письму.</w:t>
      </w:r>
    </w:p>
    <w:p w14:paraId="32379D85" w14:textId="77777777" w:rsidR="00B0504C" w:rsidRDefault="00B0504C"/>
    <w:p w14:paraId="1AA2D50E" w14:textId="77777777" w:rsidR="00B0504C" w:rsidRDefault="00B0504C">
      <w:r>
        <w:t>Программы для развития артикуляции и дикции.</w:t>
      </w:r>
    </w:p>
    <w:p w14:paraId="73D4367A" w14:textId="77777777" w:rsidR="00B0504C" w:rsidRDefault="00B0504C"/>
    <w:p w14:paraId="2F3ACF99" w14:textId="77777777" w:rsidR="00B0504C" w:rsidRDefault="00B0504C">
      <w:r>
        <w:t>Игры, направленные на расширение словарного запаса и формирование связной речи.</w:t>
      </w:r>
    </w:p>
    <w:p w14:paraId="7E3ADBFF" w14:textId="77777777" w:rsidR="00B0504C" w:rsidRDefault="00B0504C"/>
    <w:p w14:paraId="3316C76A" w14:textId="77777777" w:rsidR="00B0504C" w:rsidRDefault="00B0504C">
      <w:r>
        <w:t>Эти приложения удобны тем, что их можно использовать как в детском саду, так и дома, что позволяет родителям активно участвовать в процессе речевого развития ребенка.</w:t>
      </w:r>
    </w:p>
    <w:p w14:paraId="0BECF811" w14:textId="77777777" w:rsidR="00B0504C" w:rsidRDefault="00B0504C"/>
    <w:p w14:paraId="1CF54D64" w14:textId="16228A9B" w:rsidR="00B0504C" w:rsidRDefault="00B0504C" w:rsidP="00B0504C">
      <w:pPr>
        <w:pStyle w:val="a7"/>
        <w:numPr>
          <w:ilvl w:val="0"/>
          <w:numId w:val="1"/>
        </w:numPr>
      </w:pPr>
      <w:r>
        <w:t>Использование интерактивных книг</w:t>
      </w:r>
    </w:p>
    <w:p w14:paraId="09A6A510" w14:textId="77777777" w:rsidR="00B0504C" w:rsidRDefault="00B0504C">
      <w:r>
        <w:t>Интерактивные книги с сенсорными элементами, звуковыми эффектами и анимацией привлекают внимание детей и стимулируют их интерес к чтению. Такие книги помогают развивать слуховое восприятие, память и речь, а также способствуют формированию любви к литературе.</w:t>
      </w:r>
    </w:p>
    <w:p w14:paraId="5916FEF9" w14:textId="77777777" w:rsidR="00B0504C" w:rsidRDefault="00B0504C"/>
    <w:p w14:paraId="62407E15" w14:textId="24C9CCAC" w:rsidR="00B0504C" w:rsidRDefault="00B0504C" w:rsidP="00B0504C">
      <w:pPr>
        <w:pStyle w:val="a7"/>
        <w:numPr>
          <w:ilvl w:val="0"/>
          <w:numId w:val="1"/>
        </w:numPr>
      </w:pPr>
      <w:r>
        <w:t>Технологии биологической обратной связи (БОС)</w:t>
      </w:r>
    </w:p>
    <w:p w14:paraId="5F31CD7C" w14:textId="77777777" w:rsidR="00B0504C" w:rsidRDefault="00B0504C">
      <w:r>
        <w:lastRenderedPageBreak/>
        <w:t xml:space="preserve">Биологическая обратная связь используется для коррекции речевых нарушений, таких как заикание или </w:t>
      </w:r>
      <w:proofErr w:type="spellStart"/>
      <w:r>
        <w:t>дислалия</w:t>
      </w:r>
      <w:proofErr w:type="spellEnd"/>
      <w:r>
        <w:t>. Специальные устройства и программы помогают детям контролировать свое дыхание, голос и артикуляцию, что способствует улучшению речи.</w:t>
      </w:r>
    </w:p>
    <w:p w14:paraId="14A4F06E" w14:textId="77777777" w:rsidR="00B0504C" w:rsidRDefault="00B0504C"/>
    <w:p w14:paraId="16A87265" w14:textId="14FABAFE" w:rsidR="00B0504C" w:rsidRDefault="00B0504C" w:rsidP="00B0504C">
      <w:pPr>
        <w:pStyle w:val="a7"/>
        <w:numPr>
          <w:ilvl w:val="0"/>
          <w:numId w:val="1"/>
        </w:numPr>
      </w:pPr>
      <w:r>
        <w:t>Онлайн-платформы для взаимодействия с логопедами</w:t>
      </w:r>
    </w:p>
    <w:p w14:paraId="57395CA4" w14:textId="77777777" w:rsidR="00B0504C" w:rsidRDefault="00B0504C">
      <w:r>
        <w:t>С развитием интернет-технологий стало возможным дистанционное взаимодействие с логопедами и педагогами. Онлайн-платформы позволяют проводить диагностику, консультации и занятия по развитию речи, что особенно актуально для детей, проживающих в отдаленных районах.</w:t>
      </w:r>
    </w:p>
    <w:p w14:paraId="4EA3D226" w14:textId="77777777" w:rsidR="00B0504C" w:rsidRDefault="00B0504C"/>
    <w:p w14:paraId="7DC1DC16" w14:textId="77777777" w:rsidR="00B0504C" w:rsidRDefault="00B0504C">
      <w:r>
        <w:t>Преимущества инновационных технологий в речевом развитии:</w:t>
      </w:r>
    </w:p>
    <w:p w14:paraId="1125217F" w14:textId="77777777" w:rsidR="00B0504C" w:rsidRDefault="00B0504C">
      <w:r>
        <w:t>Индивидуальный подход: технологии позволяют учитывать особенности каждого ребенка.</w:t>
      </w:r>
    </w:p>
    <w:p w14:paraId="5882AF05" w14:textId="77777777" w:rsidR="00B0504C" w:rsidRDefault="00B0504C"/>
    <w:p w14:paraId="28814143" w14:textId="77777777" w:rsidR="00B0504C" w:rsidRDefault="00B0504C">
      <w:r>
        <w:t>Интерактивность: дети активно участвуют в процессе обучения, что повышает их мотивацию.</w:t>
      </w:r>
    </w:p>
    <w:p w14:paraId="01B17725" w14:textId="77777777" w:rsidR="00B0504C" w:rsidRDefault="00B0504C"/>
    <w:p w14:paraId="103464B7" w14:textId="77777777" w:rsidR="00B0504C" w:rsidRDefault="00B0504C">
      <w:r>
        <w:t>Наглядность: визуальные и аудиоматериалы помогают лучше усваивать информацию.</w:t>
      </w:r>
    </w:p>
    <w:p w14:paraId="450882A5" w14:textId="77777777" w:rsidR="00B0504C" w:rsidRDefault="00B0504C"/>
    <w:p w14:paraId="7288CD54" w14:textId="77777777" w:rsidR="00B0504C" w:rsidRDefault="00B0504C">
      <w:r>
        <w:t>Доступность: многие технологии могут использоваться как в образовательных учреждениях, так и дома.</w:t>
      </w:r>
    </w:p>
    <w:p w14:paraId="053A041C" w14:textId="77777777" w:rsidR="00B0504C" w:rsidRDefault="00B0504C"/>
    <w:p w14:paraId="1DBC4B90" w14:textId="77777777" w:rsidR="00B0504C" w:rsidRDefault="00B0504C">
      <w:r>
        <w:t>Заключение</w:t>
      </w:r>
    </w:p>
    <w:p w14:paraId="5B9765FC" w14:textId="05274A68" w:rsidR="00B0504C" w:rsidRDefault="00B0504C">
      <w:r>
        <w:t>Инновационные технологии открывают новые горизонты в речевом развитии дошкольников. Они делают процесс обучения более интересным, эффективным и адаптированным к современным реалиям. Однако важно помнить, что технологии должны быть дополнением, а не заменой живого общения и взаимодействия с педагогами и родителями. Только в сочетании традиционных методов и инноваций можно достичь наилучших результатов в развитии речи детей.</w:t>
      </w:r>
    </w:p>
    <w:p w14:paraId="5CAAC71C" w14:textId="77777777" w:rsidR="00B0504C" w:rsidRDefault="00B0504C"/>
    <w:sectPr w:rsidR="00B05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872D6"/>
    <w:multiLevelType w:val="hybridMultilevel"/>
    <w:tmpl w:val="223EF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4C"/>
    <w:rsid w:val="003678EE"/>
    <w:rsid w:val="00911FCC"/>
    <w:rsid w:val="0099550E"/>
    <w:rsid w:val="00B0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23E69E"/>
  <w15:chartTrackingRefBased/>
  <w15:docId w15:val="{A2E1E2A4-D911-A54A-812E-F662F2ED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5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5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50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50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50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50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50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50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5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5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5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5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50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50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50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5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50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5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Кашунин</dc:creator>
  <cp:keywords/>
  <dc:description/>
  <cp:lastModifiedBy>Никита Кашунин</cp:lastModifiedBy>
  <cp:revision>2</cp:revision>
  <dcterms:created xsi:type="dcterms:W3CDTF">2025-01-13T13:10:00Z</dcterms:created>
  <dcterms:modified xsi:type="dcterms:W3CDTF">2025-01-13T13:10:00Z</dcterms:modified>
</cp:coreProperties>
</file>