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71" w:rsidRPr="00A23DD7" w:rsidRDefault="00C26E71" w:rsidP="00C26E7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9817FB">
        <w:rPr>
          <w:color w:val="000000"/>
        </w:rPr>
        <w:t xml:space="preserve">    </w:t>
      </w:r>
      <w:bookmarkStart w:id="0" w:name="_GoBack"/>
      <w:bookmarkEnd w:id="0"/>
      <w:r>
        <w:rPr>
          <w:color w:val="000000"/>
        </w:rPr>
        <w:t xml:space="preserve"> </w:t>
      </w:r>
      <w:r w:rsidR="009817FB">
        <w:rPr>
          <w:color w:val="000000"/>
        </w:rPr>
        <w:t>И</w:t>
      </w:r>
      <w:r w:rsidR="00632D3D">
        <w:rPr>
          <w:color w:val="000000"/>
        </w:rPr>
        <w:t>гровые технологии, как средства социализации</w:t>
      </w:r>
      <w:r w:rsidRPr="00A23DD7">
        <w:rPr>
          <w:color w:val="000000"/>
        </w:rPr>
        <w:t xml:space="preserve"> детей с ОВЗ.</w:t>
      </w:r>
    </w:p>
    <w:p w:rsidR="00C26E71" w:rsidRPr="00A23DD7" w:rsidRDefault="00C26E71" w:rsidP="00C26E71">
      <w:pPr>
        <w:pStyle w:val="a3"/>
        <w:spacing w:before="0" w:beforeAutospacing="0" w:after="0" w:afterAutospacing="0" w:line="276" w:lineRule="auto"/>
        <w:jc w:val="both"/>
      </w:pPr>
    </w:p>
    <w:p w:rsidR="00C26E71" w:rsidRPr="00A23DD7" w:rsidRDefault="00C26E71" w:rsidP="00C26E7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A23DD7">
        <w:rPr>
          <w:color w:val="000000"/>
        </w:rPr>
        <w:t xml:space="preserve">                                     Калинина Татьяна Викторовн</w:t>
      </w:r>
      <w:r w:rsidR="000F3D17">
        <w:rPr>
          <w:color w:val="000000"/>
        </w:rPr>
        <w:t>а, учитель-логопед МБДОУ «Теремок</w:t>
      </w:r>
      <w:r w:rsidRPr="00A23DD7">
        <w:rPr>
          <w:color w:val="000000"/>
        </w:rPr>
        <w:t>»</w:t>
      </w:r>
    </w:p>
    <w:p w:rsidR="00C26E71" w:rsidRPr="009817FB" w:rsidRDefault="00C26E71" w:rsidP="009817FB">
      <w:pPr>
        <w:pStyle w:val="a3"/>
        <w:spacing w:before="0" w:beforeAutospacing="0" w:after="0" w:afterAutospacing="0" w:line="276" w:lineRule="auto"/>
        <w:jc w:val="both"/>
        <w:rPr>
          <w:rStyle w:val="c5"/>
          <w:color w:val="000000"/>
        </w:rPr>
      </w:pPr>
      <w:r w:rsidRPr="00A23DD7">
        <w:rPr>
          <w:color w:val="000000"/>
        </w:rPr>
        <w:t xml:space="preserve">            </w:t>
      </w:r>
      <w:r w:rsidR="009817FB">
        <w:rPr>
          <w:color w:val="000000"/>
        </w:rPr>
        <w:t xml:space="preserve">                               </w:t>
      </w:r>
    </w:p>
    <w:p w:rsidR="00C26E71" w:rsidRPr="00A23DD7" w:rsidRDefault="00C26E71" w:rsidP="00C26E7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iCs/>
          <w:color w:val="000000"/>
        </w:rPr>
      </w:pPr>
    </w:p>
    <w:p w:rsidR="00C26E71" w:rsidRPr="00A23DD7" w:rsidRDefault="00C26E71" w:rsidP="00C26E71">
      <w:pPr>
        <w:pStyle w:val="c6"/>
        <w:shd w:val="clear" w:color="auto" w:fill="FFFFFF"/>
        <w:spacing w:before="0" w:beforeAutospacing="0" w:after="0" w:afterAutospacing="0" w:line="276" w:lineRule="auto"/>
        <w:jc w:val="both"/>
      </w:pPr>
      <w:r w:rsidRPr="00A23DD7">
        <w:t>С ежегодным увеличением количества детей с ограниченными возможностями здоровья (ОВЗ) проблема социализации является одной из актуальных. Социализация, как активное приспособление к условиям социальной среды, служит основой благополучия и качества жизни человека в обществе. Процесс социализации у детей с ОВЗ существенно затруднен, при этом их будущее напрямую зависит от умения трудиться от умения создать свой быт, выстроить отношения с окружающими.</w:t>
      </w:r>
    </w:p>
    <w:p w:rsidR="00C26E71" w:rsidRPr="00A23DD7" w:rsidRDefault="00C26E71" w:rsidP="00C26E7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A23DD7">
        <w:rPr>
          <w:rStyle w:val="c3"/>
          <w:color w:val="000000"/>
        </w:rPr>
        <w:t xml:space="preserve">Игра — один из важнейших методов, способствующих всестороннему и гармоничному развитию личности </w:t>
      </w:r>
      <w:proofErr w:type="spellStart"/>
      <w:r w:rsidRPr="00A23DD7">
        <w:rPr>
          <w:rStyle w:val="c3"/>
          <w:color w:val="000000"/>
        </w:rPr>
        <w:t>ребенка</w:t>
      </w:r>
      <w:proofErr w:type="gramStart"/>
      <w:r w:rsidRPr="00A23DD7">
        <w:rPr>
          <w:rStyle w:val="c3"/>
          <w:color w:val="000000"/>
        </w:rPr>
        <w:t>,о</w:t>
      </w:r>
      <w:proofErr w:type="gramEnd"/>
      <w:r w:rsidRPr="00A23DD7">
        <w:rPr>
          <w:rStyle w:val="c3"/>
          <w:color w:val="000000"/>
        </w:rPr>
        <w:t>на</w:t>
      </w:r>
      <w:proofErr w:type="spellEnd"/>
      <w:r w:rsidRPr="00A23DD7">
        <w:rPr>
          <w:rStyle w:val="c3"/>
          <w:color w:val="000000"/>
        </w:rPr>
        <w:t xml:space="preserve"> помогает развивать физические, умственные, эмоциональные качества. </w:t>
      </w:r>
      <w:r w:rsidRPr="00A23DD7">
        <w:rPr>
          <w:rStyle w:val="c10"/>
          <w:bCs/>
          <w:color w:val="000000"/>
        </w:rPr>
        <w:t>Можно выделить несколько основных функций игры:</w:t>
      </w:r>
    </w:p>
    <w:p w:rsidR="00C26E71" w:rsidRPr="00A23DD7" w:rsidRDefault="00C26E71" w:rsidP="00C26E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23DD7">
        <w:rPr>
          <w:rStyle w:val="c10"/>
          <w:bCs/>
          <w:color w:val="000000"/>
        </w:rPr>
        <w:t>развлекательная</w:t>
      </w:r>
      <w:r w:rsidRPr="00A23DD7">
        <w:rPr>
          <w:rStyle w:val="c10"/>
          <w:b/>
          <w:bCs/>
          <w:color w:val="000000"/>
        </w:rPr>
        <w:t> </w:t>
      </w:r>
      <w:proofErr w:type="gramStart"/>
      <w:r w:rsidRPr="00A23DD7">
        <w:rPr>
          <w:rStyle w:val="c3"/>
          <w:color w:val="000000"/>
        </w:rPr>
        <w:t>-э</w:t>
      </w:r>
      <w:proofErr w:type="gramEnd"/>
      <w:r w:rsidRPr="00A23DD7">
        <w:rPr>
          <w:rStyle w:val="c3"/>
          <w:color w:val="000000"/>
        </w:rPr>
        <w:t>то одна из самых основных функций, ведь игра направлена на то, чтобы развлечь ребенка, порадовать, доставить ему удовольствие;</w:t>
      </w:r>
    </w:p>
    <w:p w:rsidR="00C26E71" w:rsidRPr="00A23DD7" w:rsidRDefault="00C26E71" w:rsidP="00C26E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23DD7">
        <w:rPr>
          <w:rStyle w:val="c10"/>
          <w:bCs/>
          <w:color w:val="000000"/>
        </w:rPr>
        <w:t>коммуникативная</w:t>
      </w:r>
      <w:r w:rsidRPr="00A23DD7">
        <w:rPr>
          <w:rStyle w:val="c3"/>
          <w:color w:val="000000"/>
        </w:rPr>
        <w:t> </w:t>
      </w:r>
      <w:proofErr w:type="gramStart"/>
      <w:r w:rsidRPr="00A23DD7">
        <w:rPr>
          <w:rStyle w:val="c3"/>
          <w:color w:val="000000"/>
        </w:rPr>
        <w:t>-р</w:t>
      </w:r>
      <w:proofErr w:type="gramEnd"/>
      <w:r w:rsidRPr="00A23DD7">
        <w:rPr>
          <w:rStyle w:val="c3"/>
          <w:color w:val="000000"/>
        </w:rPr>
        <w:t>ебенок, общаясь в процессе игры, развивает свои коммуникативные умения; функция социализации, ее суть заключена в том, что играя, ребенок познает социальные роли и их отношения;</w:t>
      </w:r>
    </w:p>
    <w:p w:rsidR="00C26E71" w:rsidRPr="00A23DD7" w:rsidRDefault="00C26E71" w:rsidP="00C26E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proofErr w:type="spellStart"/>
      <w:r w:rsidRPr="00A23DD7">
        <w:rPr>
          <w:rStyle w:val="c10"/>
          <w:bCs/>
          <w:color w:val="000000"/>
        </w:rPr>
        <w:t>игротерапевтическую</w:t>
      </w:r>
      <w:proofErr w:type="spellEnd"/>
      <w:r w:rsidRPr="00A23DD7">
        <w:rPr>
          <w:rStyle w:val="c3"/>
          <w:color w:val="000000"/>
        </w:rPr>
        <w:t xml:space="preserve">, то есть способствует преодолению различных трудностей; </w:t>
      </w:r>
      <w:proofErr w:type="gramStart"/>
      <w:r w:rsidRPr="00A23DD7">
        <w:rPr>
          <w:rStyle w:val="c3"/>
          <w:color w:val="000000"/>
        </w:rPr>
        <w:t>диагностическую-помогает</w:t>
      </w:r>
      <w:proofErr w:type="gramEnd"/>
      <w:r w:rsidRPr="00A23DD7">
        <w:rPr>
          <w:rStyle w:val="c3"/>
          <w:color w:val="000000"/>
        </w:rPr>
        <w:t xml:space="preserve"> выявить различные отклонения от нормы.</w:t>
      </w:r>
    </w:p>
    <w:p w:rsidR="00C26E71" w:rsidRPr="00A23DD7" w:rsidRDefault="00C26E71" w:rsidP="00C26E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A23DD7">
        <w:rPr>
          <w:rStyle w:val="c3"/>
          <w:color w:val="000000"/>
        </w:rPr>
        <w:t xml:space="preserve">Правильный подбор игр, их последовательность и системность использования </w:t>
      </w:r>
      <w:r w:rsidRPr="00A23DD7">
        <w:t>в логопедической работе при коррекции речевых нарушений дает возможность достичь</w:t>
      </w:r>
      <w:r w:rsidRPr="00A23DD7">
        <w:rPr>
          <w:shd w:val="clear" w:color="auto" w:fill="FFFFFF"/>
        </w:rPr>
        <w:t xml:space="preserve"> положительных результатов.</w:t>
      </w:r>
    </w:p>
    <w:p w:rsidR="00C26E71" w:rsidRPr="00A23DD7" w:rsidRDefault="00C26E71" w:rsidP="00C26E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A23DD7">
        <w:t xml:space="preserve">Развитие речи с использованием игровых технологий у детей с ОВЗ является одной из центральных задач всей системы коррекционной работы. </w:t>
      </w:r>
      <w:r w:rsidRPr="00A23DD7">
        <w:rPr>
          <w:rStyle w:val="c3"/>
          <w:color w:val="000000"/>
        </w:rPr>
        <w:t>Внедряя игровые технологии, педагог делает процесс получения новых знаний и умений более увлекательным.  Для того</w:t>
      </w:r>
      <w:proofErr w:type="gramStart"/>
      <w:r w:rsidRPr="00A23DD7">
        <w:rPr>
          <w:rStyle w:val="c3"/>
          <w:color w:val="000000"/>
        </w:rPr>
        <w:t>,</w:t>
      </w:r>
      <w:proofErr w:type="gramEnd"/>
      <w:r w:rsidRPr="00A23DD7">
        <w:rPr>
          <w:rStyle w:val="c3"/>
          <w:color w:val="000000"/>
        </w:rPr>
        <w:t xml:space="preserve"> чтобы занятия вызывали интерес и приносили положительные результаты необходимо применение различных материалов: игрушек, реальных предметов, конструкторов, головоломок, карандашей, красок и др. С помощью дидактических игр проводится работа по закреплению навыков звукопроизношения, словоизменения и словообразования, связной речи. В своей практической работе мы используем большое разнообразие дидактических игр направленных на коррекцию речевых нарушений. Очень важно при подборе игры учитывать структуру дефекта. </w:t>
      </w:r>
    </w:p>
    <w:p w:rsidR="00C26E71" w:rsidRPr="00A23DD7" w:rsidRDefault="00632D3D" w:rsidP="00C26E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Хочу</w:t>
      </w:r>
      <w:r w:rsidR="00C26E71" w:rsidRPr="00A23DD7">
        <w:rPr>
          <w:rStyle w:val="c3"/>
          <w:color w:val="000000"/>
        </w:rPr>
        <w:t xml:space="preserve"> поделиться некоторыми из них:</w:t>
      </w:r>
    </w:p>
    <w:p w:rsidR="00C26E71" w:rsidRPr="00A23DD7" w:rsidRDefault="00C26E71" w:rsidP="00C26E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A23DD7">
        <w:rPr>
          <w:rStyle w:val="c3"/>
          <w:color w:val="000000"/>
        </w:rPr>
        <w:t>1.Авторская игра лото с фонариком «Прятки с загадками»- Германова А. направлена на автоматизацию звуков в разной позиции слова.</w:t>
      </w:r>
    </w:p>
    <w:p w:rsidR="00C26E71" w:rsidRPr="00A23DD7" w:rsidRDefault="00C26E71" w:rsidP="00C26E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23DD7">
        <w:rPr>
          <w:rStyle w:val="c5"/>
          <w:color w:val="111111"/>
          <w:shd w:val="clear" w:color="auto" w:fill="FFFFFF"/>
        </w:rPr>
        <w:t>Использование игр </w:t>
      </w:r>
      <w:r w:rsidRPr="00A23DD7">
        <w:rPr>
          <w:rStyle w:val="c10"/>
          <w:bCs/>
          <w:color w:val="111111"/>
          <w:shd w:val="clear" w:color="auto" w:fill="FFFFFF"/>
        </w:rPr>
        <w:t>с фонариком</w:t>
      </w:r>
      <w:r w:rsidRPr="00A23DD7">
        <w:rPr>
          <w:rStyle w:val="c5"/>
          <w:color w:val="111111"/>
          <w:shd w:val="clear" w:color="auto" w:fill="FFFFFF"/>
        </w:rPr>
        <w:t> позволяет замотивировать детей на совместную игру на занятиях, улучшить концентрацию внимания и добиться положительной динамики при коррекции речевых нарушении.</w:t>
      </w:r>
    </w:p>
    <w:p w:rsidR="00C26E71" w:rsidRPr="00A23DD7" w:rsidRDefault="00C26E71" w:rsidP="00C26E7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iCs/>
          <w:color w:val="000000"/>
        </w:rPr>
      </w:pPr>
      <w:r w:rsidRPr="00A23DD7">
        <w:rPr>
          <w:rStyle w:val="c5"/>
          <w:iCs/>
          <w:color w:val="000000"/>
        </w:rPr>
        <w:t>2.Альбомы игровых заданий на разные группы звуков /</w:t>
      </w:r>
      <w:proofErr w:type="spellStart"/>
      <w:r w:rsidRPr="00A23DD7">
        <w:rPr>
          <w:rStyle w:val="c5"/>
          <w:iCs/>
          <w:color w:val="000000"/>
        </w:rPr>
        <w:t>свистящие</w:t>
      </w:r>
      <w:proofErr w:type="gramStart"/>
      <w:r w:rsidRPr="00A23DD7">
        <w:rPr>
          <w:rStyle w:val="c5"/>
          <w:iCs/>
          <w:color w:val="000000"/>
        </w:rPr>
        <w:t>,ш</w:t>
      </w:r>
      <w:proofErr w:type="gramEnd"/>
      <w:r w:rsidRPr="00A23DD7">
        <w:rPr>
          <w:rStyle w:val="c5"/>
          <w:iCs/>
          <w:color w:val="000000"/>
        </w:rPr>
        <w:t>ипящие,соноры,звуки</w:t>
      </w:r>
      <w:proofErr w:type="spellEnd"/>
      <w:r w:rsidRPr="00A23DD7">
        <w:rPr>
          <w:rStyle w:val="c5"/>
          <w:iCs/>
          <w:color w:val="000000"/>
        </w:rPr>
        <w:t xml:space="preserve"> раннего онтогенеза/-автор </w:t>
      </w:r>
      <w:proofErr w:type="spellStart"/>
      <w:r w:rsidRPr="00A23DD7">
        <w:rPr>
          <w:rStyle w:val="c5"/>
          <w:iCs/>
          <w:color w:val="000000"/>
        </w:rPr>
        <w:t>Сташкевич</w:t>
      </w:r>
      <w:proofErr w:type="spellEnd"/>
      <w:r w:rsidRPr="00A23DD7">
        <w:rPr>
          <w:rStyle w:val="c5"/>
          <w:iCs/>
          <w:color w:val="000000"/>
        </w:rPr>
        <w:t xml:space="preserve"> Н.</w:t>
      </w:r>
    </w:p>
    <w:p w:rsidR="00C26E71" w:rsidRPr="00DF5A55" w:rsidRDefault="00C26E71" w:rsidP="00C26E71">
      <w:pPr>
        <w:jc w:val="both"/>
        <w:rPr>
          <w:rStyle w:val="c5"/>
          <w:rFonts w:ascii="Times New Roman" w:hAnsi="Times New Roman" w:cs="Times New Roman"/>
          <w:iCs/>
          <w:color w:val="000000"/>
          <w:sz w:val="24"/>
          <w:szCs w:val="24"/>
        </w:rPr>
      </w:pPr>
      <w:r w:rsidRPr="00A23DD7">
        <w:rPr>
          <w:rFonts w:ascii="Times New Roman" w:hAnsi="Times New Roman" w:cs="Times New Roman"/>
          <w:sz w:val="24"/>
          <w:szCs w:val="24"/>
        </w:rPr>
        <w:t>Материалы включают 35 игровых заданий по автоматизации и дифференциации звуков</w:t>
      </w:r>
      <w:proofErr w:type="gramStart"/>
      <w:r w:rsidRPr="00A23D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3D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DD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23DD7">
        <w:rPr>
          <w:rFonts w:ascii="Times New Roman" w:hAnsi="Times New Roman" w:cs="Times New Roman"/>
          <w:sz w:val="24"/>
          <w:szCs w:val="24"/>
        </w:rPr>
        <w:t xml:space="preserve">ексический и картинный материал. </w:t>
      </w:r>
      <w:proofErr w:type="gramStart"/>
      <w:r w:rsidRPr="00A23DD7">
        <w:rPr>
          <w:rFonts w:ascii="Times New Roman" w:hAnsi="Times New Roman" w:cs="Times New Roman"/>
          <w:sz w:val="24"/>
          <w:szCs w:val="24"/>
        </w:rPr>
        <w:t xml:space="preserve">Задания игрового материала включают в себя: проговаривание названий картинок с изучаемым звуком, определение места звука в слове, задания на развитие логического мышления, зрительного внимания, задания по развитию </w:t>
      </w:r>
      <w:r w:rsidRPr="00A23DD7">
        <w:rPr>
          <w:rFonts w:ascii="Times New Roman" w:hAnsi="Times New Roman" w:cs="Times New Roman"/>
          <w:sz w:val="24"/>
          <w:szCs w:val="24"/>
        </w:rPr>
        <w:lastRenderedPageBreak/>
        <w:t xml:space="preserve">лексико-грамматического строя речи, составление словосочетаний, предложений с опорой на картинки, соединение стрелками картинок по инструкции, раскрашивание и </w:t>
      </w:r>
      <w:proofErr w:type="spellStart"/>
      <w:r w:rsidRPr="00A23DD7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A23DD7">
        <w:rPr>
          <w:rFonts w:ascii="Times New Roman" w:hAnsi="Times New Roman" w:cs="Times New Roman"/>
          <w:sz w:val="24"/>
          <w:szCs w:val="24"/>
        </w:rPr>
        <w:t xml:space="preserve"> картинок, задания на развитие </w:t>
      </w:r>
      <w:proofErr w:type="spellStart"/>
      <w:r w:rsidRPr="00A23DD7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A23DD7">
        <w:rPr>
          <w:rFonts w:ascii="Times New Roman" w:hAnsi="Times New Roman" w:cs="Times New Roman"/>
          <w:sz w:val="24"/>
          <w:szCs w:val="24"/>
        </w:rPr>
        <w:t xml:space="preserve"> навыков и т.д.      </w:t>
      </w:r>
      <w:r w:rsidRPr="00A23DD7">
        <w:rPr>
          <w:rStyle w:val="c5"/>
          <w:rFonts w:ascii="Times New Roman" w:hAnsi="Times New Roman" w:cs="Times New Roman"/>
          <w:iCs/>
          <w:color w:val="000000"/>
          <w:sz w:val="24"/>
          <w:szCs w:val="24"/>
        </w:rPr>
        <w:t>3.Авторская разработка</w:t>
      </w:r>
      <w:r>
        <w:rPr>
          <w:rStyle w:val="c5"/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23DD7">
        <w:rPr>
          <w:rStyle w:val="c5"/>
          <w:rFonts w:ascii="Times New Roman" w:hAnsi="Times New Roman" w:cs="Times New Roman"/>
          <w:iCs/>
          <w:color w:val="000000"/>
          <w:sz w:val="24"/>
          <w:szCs w:val="24"/>
        </w:rPr>
        <w:t>Гуренко В.А.</w:t>
      </w:r>
      <w:proofErr w:type="gramEnd"/>
      <w:r w:rsidRPr="00A23DD7">
        <w:rPr>
          <w:rStyle w:val="c5"/>
          <w:rFonts w:ascii="Times New Roman" w:hAnsi="Times New Roman" w:cs="Times New Roman"/>
          <w:iCs/>
          <w:color w:val="000000"/>
          <w:sz w:val="24"/>
          <w:szCs w:val="24"/>
        </w:rPr>
        <w:t xml:space="preserve"> «Первые шаги к запуску речи»</w:t>
      </w:r>
      <w:proofErr w:type="gramStart"/>
      <w:r w:rsidRPr="00A23DD7">
        <w:rPr>
          <w:rStyle w:val="c5"/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A23D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3DD7">
        <w:rPr>
          <w:rFonts w:ascii="Times New Roman" w:hAnsi="Times New Roman" w:cs="Times New Roman"/>
          <w:sz w:val="24"/>
          <w:szCs w:val="24"/>
        </w:rPr>
        <w:t xml:space="preserve"> тетради представлен теоретический материал, диагностические пробы, коррекционная работа над двумя видами алалии. Структура тетради позволяет поэтапно проработать процесс запуска (вызова) речи: от этапа выстраивания коммуникации до построения простой фразы. Также, работа будет идти над пополнением словарного запаса, изучением пальчиковых игр, развитием зрительного внимания и проработкой </w:t>
      </w:r>
      <w:proofErr w:type="spellStart"/>
      <w:r w:rsidRPr="00A23DD7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A23DD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23DD7">
        <w:rPr>
          <w:rFonts w:ascii="Times New Roman" w:hAnsi="Times New Roman" w:cs="Times New Roman"/>
          <w:sz w:val="24"/>
          <w:szCs w:val="24"/>
        </w:rPr>
        <w:t>договариванием</w:t>
      </w:r>
      <w:proofErr w:type="spellEnd"/>
      <w:r w:rsidRPr="00A23DD7">
        <w:rPr>
          <w:rFonts w:ascii="Times New Roman" w:hAnsi="Times New Roman" w:cs="Times New Roman"/>
          <w:sz w:val="24"/>
          <w:szCs w:val="24"/>
        </w:rPr>
        <w:t>. Практически в любой игре можно применить: декоративные материалы по типу пуговиц, помпончиков, камушков; природные материалы; пластилин; краски; цветные карандаши. Все задания возможно давать ребёнку на дом для закрепления, вклеивать в рабочие тетради.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Также у автора есть интерактивные игры по запуску речи для разных категорий неговорящих детей (РАС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СА и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диспраксия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>, ИН и т.д.), диагностика речевого и познавательного развития детей от 2 до 5 лет (подборку этих игр используем на индивидуальных занятиях).</w:t>
      </w:r>
    </w:p>
    <w:p w:rsidR="00C26E71" w:rsidRPr="00A23DD7" w:rsidRDefault="00C26E71" w:rsidP="00C26E7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D7"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одним из условий успешной социализации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3DD7">
        <w:rPr>
          <w:rFonts w:ascii="Times New Roman" w:eastAsia="Times New Roman" w:hAnsi="Times New Roman" w:cs="Times New Roman"/>
          <w:bCs/>
          <w:sz w:val="24"/>
          <w:szCs w:val="24"/>
        </w:rPr>
        <w:t>детей с ограниченными возможностями здоровья</w:t>
      </w:r>
      <w:r w:rsidRPr="00A23DD7">
        <w:rPr>
          <w:rFonts w:ascii="Times New Roman" w:eastAsia="Times New Roman" w:hAnsi="Times New Roman" w:cs="Times New Roman"/>
          <w:sz w:val="24"/>
          <w:szCs w:val="24"/>
        </w:rPr>
        <w:t> является подготовка их к самостоятельной жизни, где основным из факторов является развитие речи, умение общаться с другими людьми и выражать свои мысли.</w:t>
      </w:r>
    </w:p>
    <w:p w:rsidR="00C26E71" w:rsidRPr="00A23DD7" w:rsidRDefault="00C26E71" w:rsidP="00C26E7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E71" w:rsidRPr="00A23DD7" w:rsidRDefault="00C26E71" w:rsidP="00C26E7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E71" w:rsidRPr="00A23DD7" w:rsidRDefault="00C26E71" w:rsidP="00C26E71">
      <w:pPr>
        <w:pStyle w:val="c4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</w:rPr>
      </w:pPr>
    </w:p>
    <w:p w:rsidR="00C26E71" w:rsidRPr="00A23DD7" w:rsidRDefault="00C26E71" w:rsidP="00C26E7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E71" w:rsidRPr="00A23DD7" w:rsidRDefault="00C26E71" w:rsidP="00C26E71">
      <w:pPr>
        <w:rPr>
          <w:rFonts w:ascii="Times New Roman" w:hAnsi="Times New Roman" w:cs="Times New Roman"/>
          <w:sz w:val="24"/>
          <w:szCs w:val="24"/>
        </w:rPr>
      </w:pPr>
    </w:p>
    <w:p w:rsidR="003842F3" w:rsidRDefault="003842F3"/>
    <w:sectPr w:rsidR="003842F3" w:rsidSect="0097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E71"/>
    <w:rsid w:val="000F3D17"/>
    <w:rsid w:val="00112F87"/>
    <w:rsid w:val="00226F4F"/>
    <w:rsid w:val="003842F3"/>
    <w:rsid w:val="00436132"/>
    <w:rsid w:val="005F245B"/>
    <w:rsid w:val="006261EA"/>
    <w:rsid w:val="00632D3D"/>
    <w:rsid w:val="009817FB"/>
    <w:rsid w:val="00BF4087"/>
    <w:rsid w:val="00BF73BB"/>
    <w:rsid w:val="00C2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2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2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26E71"/>
  </w:style>
  <w:style w:type="character" w:customStyle="1" w:styleId="c3">
    <w:name w:val="c3"/>
    <w:basedOn w:val="a0"/>
    <w:rsid w:val="00C26E71"/>
  </w:style>
  <w:style w:type="character" w:customStyle="1" w:styleId="c10">
    <w:name w:val="c10"/>
    <w:basedOn w:val="a0"/>
    <w:rsid w:val="00C2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2022-04-13T12:24:00Z</dcterms:created>
  <dcterms:modified xsi:type="dcterms:W3CDTF">2025-01-14T05:32:00Z</dcterms:modified>
</cp:coreProperties>
</file>