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CF7" w:rsidRDefault="00EB0CF7" w:rsidP="00F85FB9">
      <w:pPr>
        <w:shd w:val="clear" w:color="auto" w:fill="FFFFFF"/>
        <w:spacing w:before="105" w:after="161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 w:rsidRPr="00F85F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Фоамиран</w:t>
      </w:r>
      <w:proofErr w:type="spellEnd"/>
      <w:r w:rsidRPr="00F85F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как средство развития творческих </w:t>
      </w:r>
      <w:r w:rsidR="00661C39" w:rsidRPr="00F85F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компетенций</w:t>
      </w:r>
      <w:r w:rsidRPr="00F85F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детей</w:t>
      </w:r>
      <w:r w:rsidR="00661C39" w:rsidRPr="00F85F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младшего школьного возраста</w:t>
      </w:r>
    </w:p>
    <w:p w:rsidR="00EF5260" w:rsidRDefault="00EF5260" w:rsidP="00EF52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Родионова Юлия Владимировна, учитель начальных классов</w:t>
      </w:r>
    </w:p>
    <w:p w:rsidR="00EF5260" w:rsidRDefault="00EF5260" w:rsidP="00EF52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высшей квалификационной категории </w:t>
      </w:r>
    </w:p>
    <w:p w:rsidR="00EF5260" w:rsidRDefault="00EF5260" w:rsidP="00EF52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МАОУ «Гимназия №13 имени Э. А. Быкова»  г. Новосибирска</w:t>
      </w:r>
    </w:p>
    <w:p w:rsidR="00EF5260" w:rsidRDefault="00EF5260" w:rsidP="00EF52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Зайцева Светлана Владимировна,  учитель начальных классов</w:t>
      </w:r>
    </w:p>
    <w:p w:rsidR="00EF5260" w:rsidRDefault="00EF5260" w:rsidP="00EF52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первой квалификационной категории </w:t>
      </w:r>
    </w:p>
    <w:p w:rsidR="00EF5260" w:rsidRDefault="00EF5260" w:rsidP="00EF52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МАОУ «Гимназия №13 имени Э. А. Быкова» г. Новосибирска</w:t>
      </w:r>
    </w:p>
    <w:p w:rsidR="00EF5260" w:rsidRDefault="00EF5260" w:rsidP="00F85FB9">
      <w:pPr>
        <w:shd w:val="clear" w:color="auto" w:fill="FFFFFF"/>
        <w:spacing w:before="105" w:after="161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11CC3" w:rsidRPr="00EF5260" w:rsidRDefault="00011CC3" w:rsidP="00011CC3">
      <w:pPr>
        <w:pStyle w:val="a8"/>
        <w:spacing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EF52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«Ребёнок по своей природе – пытливый исследователь, открыватель мира. Так пусть перед ним открывается чудесный мир в живых красках, ярких трепетных звуках, в сказках, в игре, в собственном творчестве, в красоте, воодушевляющей его сердце, в стремлении делать добро людям через неповторимое творчество - верная дорога к сердцу ребёнка».     </w:t>
      </w:r>
      <w:r w:rsidRPr="00EF526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В. А. Сухомлинский.</w:t>
      </w:r>
      <w:r w:rsidRPr="00EF52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F526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F85FB9" w:rsidRPr="00F85FB9" w:rsidRDefault="00F85FB9" w:rsidP="00F85F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популярный материал для рукоделия, который становится важным инструментом в процессе развития творческих компетенций у детей младшего школьного возраста. Его лёгкость и гибкость позволяют маленьким художникам создавать яркие и оригинальные поделки, что способствует формированию их эстетического восприятия и воображения. Использование </w:t>
      </w:r>
      <w:proofErr w:type="spellStart"/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образовательных целях помогает развивать координац</w:t>
      </w:r>
      <w:r w:rsidR="003318C7">
        <w:rPr>
          <w:rFonts w:ascii="Times New Roman" w:eastAsia="Times New Roman" w:hAnsi="Times New Roman" w:cs="Times New Roman"/>
          <w:sz w:val="28"/>
          <w:szCs w:val="28"/>
          <w:lang w:eastAsia="ru-RU"/>
        </w:rPr>
        <w:t>ию, моторику рук и усидчивость.</w:t>
      </w:r>
    </w:p>
    <w:p w:rsidR="00F85FB9" w:rsidRPr="00F85FB9" w:rsidRDefault="00F85FB9" w:rsidP="00F85F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изделий из </w:t>
      </w:r>
      <w:proofErr w:type="spellStart"/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от детей умения планировать свои действия, сочетать цвета и формы, что, в свою очередь, стимулирует креативное мышление. Работая с этим материалом, школьники учатся работать в группе, обмениваться идеями и оказывать взаимопомощь, что развивает коммуникативные навыки.</w:t>
      </w:r>
    </w:p>
    <w:p w:rsidR="00F85FB9" w:rsidRPr="00F85FB9" w:rsidRDefault="00A70A3F" w:rsidP="00F85F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9E777D" wp14:editId="2A5AA278">
            <wp:simplePos x="0" y="0"/>
            <wp:positionH relativeFrom="column">
              <wp:posOffset>44450</wp:posOffset>
            </wp:positionH>
            <wp:positionV relativeFrom="paragraph">
              <wp:posOffset>698500</wp:posOffset>
            </wp:positionV>
            <wp:extent cx="2290445" cy="1578610"/>
            <wp:effectExtent l="0" t="0" r="0" b="2540"/>
            <wp:wrapThrough wrapText="bothSides">
              <wp:wrapPolygon edited="0">
                <wp:start x="0" y="0"/>
                <wp:lineTo x="0" y="21374"/>
                <wp:lineTo x="21378" y="21374"/>
                <wp:lineTo x="213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r="3864" b="5499"/>
                    <a:stretch/>
                  </pic:blipFill>
                  <pic:spPr bwMode="auto">
                    <a:xfrm>
                      <a:off x="0" y="0"/>
                      <a:ext cx="229044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FB9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с </w:t>
      </w:r>
      <w:proofErr w:type="spellStart"/>
      <w:r w:rsidR="00F85FB9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фоамираном</w:t>
      </w:r>
      <w:proofErr w:type="spellEnd"/>
      <w:r w:rsidR="00F85FB9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интегрированы в образовательный процесс, помогая детям лучше усваивать материал по различным предметам. Поделки из этого материала могут стать прекрасным дополнением к школьным проектам, а также инструментом для изучения таких понятий, как форма, цвет, текстура и объем. Таким образом, </w:t>
      </w:r>
      <w:proofErr w:type="spellStart"/>
      <w:r w:rsidR="00F85FB9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="00F85FB9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не просто средством творчества, но и мощным катализатором для всестороннего развития юных мастеров.</w:t>
      </w:r>
    </w:p>
    <w:p w:rsidR="00F85FB9" w:rsidRPr="00F85FB9" w:rsidRDefault="00011CC3" w:rsidP="00F85F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5FB9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возвращается былая актуальность творческой деятельности. На проблемы развития творчества направлено внимание психологов, философов, социологов, педагогов и других специалистов.</w:t>
      </w:r>
    </w:p>
    <w:p w:rsidR="00164D6C" w:rsidRPr="00011CC3" w:rsidRDefault="00F85FB9" w:rsidP="00F85FB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164D6C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Творчество в широком смысле – это деятельность, </w:t>
      </w:r>
      <w:r w:rsidR="00011CC3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r w:rsidR="00164D6C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</w:t>
      </w:r>
      <w:r w:rsidR="00011CC3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64D6C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получение нового</w:t>
      </w:r>
      <w:r w:rsidR="00011CC3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продукта, результата творческой деятельности</w:t>
      </w:r>
      <w:r w:rsidR="00164D6C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36A8" w:rsidRPr="00011CC3">
        <w:rPr>
          <w:rFonts w:ascii="Times New Roman" w:hAnsi="Times New Roman" w:cs="Times New Roman"/>
          <w:sz w:val="28"/>
          <w:szCs w:val="28"/>
        </w:rPr>
        <w:t xml:space="preserve"> </w:t>
      </w:r>
      <w:r w:rsidR="00011CC3" w:rsidRPr="00011CC3">
        <w:rPr>
          <w:rFonts w:ascii="Times New Roman" w:hAnsi="Times New Roman" w:cs="Times New Roman"/>
          <w:sz w:val="28"/>
          <w:szCs w:val="28"/>
        </w:rPr>
        <w:t xml:space="preserve">Важно развивать у детей такое интеллектуальное качество, как </w:t>
      </w:r>
      <w:r w:rsidR="00FA36A8" w:rsidRPr="00011CC3">
        <w:rPr>
          <w:rFonts w:ascii="Times New Roman" w:hAnsi="Times New Roman" w:cs="Times New Roman"/>
          <w:sz w:val="28"/>
          <w:szCs w:val="28"/>
        </w:rPr>
        <w:t xml:space="preserve">продуктивность мышления, т.е. способность создавать новое, то чего раньше не было, добиваться результата, обладающего новизной.  </w:t>
      </w:r>
      <w:r w:rsidR="00011CC3" w:rsidRPr="00011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формирования творческих компетенций, развития интеллектуальных способностей, формирования креативного мышления мы учим детей аккуратно выполнять работу, исправлять ошибки. </w:t>
      </w:r>
    </w:p>
    <w:p w:rsidR="00661C39" w:rsidRPr="009939E2" w:rsidRDefault="00661C39" w:rsidP="00472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C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Младший школьный возраст наиболее благоприятный период для формирования творческих компетенций. В это время у детей проявляется повышенный интерес к учебной</w:t>
      </w:r>
      <w:r w:rsidR="00011CC3" w:rsidRPr="00011C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творческой</w:t>
      </w:r>
      <w:r w:rsidRPr="00011C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деятельности. Именно творческие способности лежат в основе пытливости, любознательности, желания проникнуть вглубь изучаемого предмета, сопоставить и сравнить его с другими учебными предметами, сделать какие-то выводы. Именно творческие компетенции ребенка определяют его активное отношение к тому, что задает направленность и уровень его способностей. Поэтому одна из задач школы - развить творческие способности каждого </w:t>
      </w:r>
      <w:r w:rsidR="00011CC3" w:rsidRPr="00011CC3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ученика</w:t>
      </w:r>
      <w:r w:rsidRPr="00011CC3">
        <w:rPr>
          <w:rFonts w:ascii="Times New Roman" w:hAnsi="Times New Roman" w:cs="Times New Roman"/>
          <w:sz w:val="28"/>
          <w:szCs w:val="28"/>
          <w:shd w:val="clear" w:color="auto" w:fill="FFFFFF"/>
        </w:rPr>
        <w:t>. Когда ребенок занимается</w:t>
      </w:r>
      <w:r w:rsidR="009939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1CC3">
        <w:rPr>
          <w:rFonts w:ascii="Times New Roman" w:hAnsi="Times New Roman" w:cs="Times New Roman"/>
          <w:sz w:val="28"/>
          <w:szCs w:val="28"/>
          <w:shd w:val="clear" w:color="auto" w:fill="FFFFFF"/>
        </w:rPr>
        <w:t>увлеченно, с интересом, с большим желанием, у него более интенсивно развивается и мышление, и память, и восприятие, и воображение, а значит способности.</w:t>
      </w:r>
    </w:p>
    <w:p w:rsidR="009939E2" w:rsidRDefault="00D03786" w:rsidP="00E7071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BF357E" wp14:editId="0C73F92B">
            <wp:simplePos x="0" y="0"/>
            <wp:positionH relativeFrom="column">
              <wp:posOffset>21590</wp:posOffset>
            </wp:positionH>
            <wp:positionV relativeFrom="paragraph">
              <wp:posOffset>546100</wp:posOffset>
            </wp:positionV>
            <wp:extent cx="1866900" cy="1671955"/>
            <wp:effectExtent l="0" t="0" r="0" b="4445"/>
            <wp:wrapThrough wrapText="bothSides">
              <wp:wrapPolygon edited="0">
                <wp:start x="0" y="0"/>
                <wp:lineTo x="0" y="21411"/>
                <wp:lineTo x="21380" y="21411"/>
                <wp:lineTo x="2138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"/>
                    <a:stretch/>
                  </pic:blipFill>
                  <pic:spPr bwMode="auto">
                    <a:xfrm>
                      <a:off x="0" y="0"/>
                      <a:ext cx="18669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13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изделий из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A70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нам в формировании творческих компетенций обучающихся. Имеет</w:t>
      </w:r>
      <w:r w:rsidR="00E70713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целое направление в рукоделии.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713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заключается в том, что это действительно инновационный материал с бесконечным потенциалом для творчества.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8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применяется для создания флористического декора, бижутерии и украшений, свадебных композиций, элементов подарочных упаковок и поздравительных открыток. Из него делают кукол, реалистичных птиц и животных. Создают объёмные картины, имитируя работы, выполненные из кожи, дерева, металла. Из него изготавливают цветочные композиции, куклы, детские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элементы маскарадных костюмов, его используют в своей работе психологи и воспитатели, и на любой ярмарке рукоделия вы найдете множество авторских изделий из него.</w:t>
      </w:r>
      <w:r w:rsidR="009939E2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B0CF7" w:rsidRPr="00E70713" w:rsidRDefault="00D03786" w:rsidP="00E7071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670890" wp14:editId="7DC03BB3">
            <wp:simplePos x="0" y="0"/>
            <wp:positionH relativeFrom="column">
              <wp:posOffset>4344035</wp:posOffset>
            </wp:positionH>
            <wp:positionV relativeFrom="paragraph">
              <wp:posOffset>31115</wp:posOffset>
            </wp:positionV>
            <wp:extent cx="1628775" cy="1755140"/>
            <wp:effectExtent l="0" t="0" r="9525" b="0"/>
            <wp:wrapThrough wrapText="bothSides">
              <wp:wrapPolygon edited="0">
                <wp:start x="0" y="0"/>
                <wp:lineTo x="0" y="21334"/>
                <wp:lineTo x="21474" y="21334"/>
                <wp:lineTo x="2147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5"/>
                    <a:stretch/>
                  </pic:blipFill>
                  <pic:spPr bwMode="auto">
                    <a:xfrm>
                      <a:off x="0" y="0"/>
                      <a:ext cx="16287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2FF" w:rsidRPr="00F85FB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ощупь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напоминает замшу или плотную губку.</w:t>
      </w:r>
      <w:r w:rsidR="00E707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своим пластичным свойствам при нагревании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тянется и сохраняет новую форму. В целом,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податливый материал, который с легкостью формуется с помощью тепла человеческих рук. Поделки из 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материала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получаются аккуратными и достаточно живыми.</w:t>
      </w:r>
      <w:r w:rsidR="00E7071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одно важное свойство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его чистота и экологическая безопасность. Материал не выделяет в атмосферу вредных испарений, поэтому его можно спокойно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использовать при работе с детьми и не принимать никаких дополнительных мер безопасности.</w:t>
      </w:r>
    </w:p>
    <w:p w:rsidR="00EB0CF7" w:rsidRPr="00F85FB9" w:rsidRDefault="00164D6C" w:rsidP="00F85F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работ из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полной мере отвечает потребностям, интересам и возможностям детей. Изготовление поделок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</w:t>
      </w:r>
    </w:p>
    <w:p w:rsidR="00EB0CF7" w:rsidRPr="00F85FB9" w:rsidRDefault="00164D6C" w:rsidP="00F85F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:rsidR="00E70713" w:rsidRDefault="00164D6C" w:rsidP="00F85F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учим детей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видеть прекрасное в </w:t>
      </w:r>
      <w:proofErr w:type="gramStart"/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обыденном</w:t>
      </w:r>
      <w:proofErr w:type="gramEnd"/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что-то самостоятельно, своими руками.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 увлечением изготавливают </w:t>
      </w:r>
      <w:r w:rsidR="00BB0A9A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поделки из </w:t>
      </w:r>
      <w:proofErr w:type="spellStart"/>
      <w:r w:rsidR="00BB0A9A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BB0A9A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</w:t>
      </w:r>
      <w:proofErr w:type="spellStart"/>
      <w:proofErr w:type="gramStart"/>
      <w:r w:rsidR="00A70A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="00A70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освоение новых приемов приносит детям большое удовольствие и радость. Радость оттого, что работа, выполненная своими руками</w:t>
      </w:r>
      <w:r w:rsidR="00A70A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пригодиться в быту или послужит хорошим подарком кому-либо.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Поделки у детей получаются разные, и важно при этом заметить особенности каждого. </w:t>
      </w:r>
    </w:p>
    <w:p w:rsidR="00EB0CF7" w:rsidRPr="00F85FB9" w:rsidRDefault="00D03786" w:rsidP="00A70A3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6C07A09" wp14:editId="311685EF">
            <wp:simplePos x="0" y="0"/>
            <wp:positionH relativeFrom="column">
              <wp:posOffset>3984625</wp:posOffset>
            </wp:positionH>
            <wp:positionV relativeFrom="paragraph">
              <wp:posOffset>83820</wp:posOffset>
            </wp:positionV>
            <wp:extent cx="1943735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81" y="21304"/>
                <wp:lineTo x="2138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5" b="11647"/>
                    <a:stretch/>
                  </pic:blipFill>
                  <pic:spPr bwMode="auto">
                    <a:xfrm>
                      <a:off x="0" y="0"/>
                      <a:ext cx="19437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2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работы с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фоамираном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стараемся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</w:t>
      </w:r>
      <w:r w:rsidR="00E70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много задач, таких, как: 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творчеству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; ф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разными материалами, в том числе и с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фоамираном</w:t>
      </w:r>
      <w:proofErr w:type="spellEnd"/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; умение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и комбинировать цвет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Помимо этого р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способности, воображение и фантазию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детей, р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мелкую моторику рук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также в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аккуратность в работе, самостоятельность, усидчивость и терпение.</w:t>
      </w:r>
    </w:p>
    <w:p w:rsidR="00D463B9" w:rsidRPr="00F85FB9" w:rsidRDefault="00D03786" w:rsidP="00472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39DFBD6" wp14:editId="7ED2F8A3">
            <wp:simplePos x="0" y="0"/>
            <wp:positionH relativeFrom="column">
              <wp:posOffset>4726305</wp:posOffset>
            </wp:positionH>
            <wp:positionV relativeFrom="paragraph">
              <wp:posOffset>467360</wp:posOffset>
            </wp:positionV>
            <wp:extent cx="124079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224" y="21295"/>
                <wp:lineTo x="2122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" t="1880" r="7423" b="4570"/>
                    <a:stretch/>
                  </pic:blipFill>
                  <pic:spPr bwMode="auto">
                    <a:xfrm>
                      <a:off x="0" y="0"/>
                      <a:ext cx="12407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11998EA4" wp14:editId="4B01EAEA">
            <wp:simplePos x="0" y="0"/>
            <wp:positionH relativeFrom="column">
              <wp:posOffset>38735</wp:posOffset>
            </wp:positionH>
            <wp:positionV relativeFrom="paragraph">
              <wp:posOffset>77470</wp:posOffset>
            </wp:positionV>
            <wp:extent cx="1962785" cy="1261745"/>
            <wp:effectExtent l="0" t="0" r="0" b="0"/>
            <wp:wrapThrough wrapText="bothSides">
              <wp:wrapPolygon edited="0">
                <wp:start x="0" y="0"/>
                <wp:lineTo x="0" y="21198"/>
                <wp:lineTo x="21383" y="21198"/>
                <wp:lineTo x="2138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6A8" w:rsidRPr="00F85FB9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7230E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Изделия </w:t>
      </w:r>
      <w:r w:rsidR="00D463B9" w:rsidRPr="00F85FB9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D463B9" w:rsidRPr="003318C7"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463B9" w:rsidRPr="003318C7"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  <w:t>фоамирана</w:t>
      </w:r>
      <w:proofErr w:type="spellEnd"/>
      <w:r w:rsidR="00D463B9" w:rsidRPr="00F85FB9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230E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63B9" w:rsidRPr="00F85FB9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использу</w:t>
      </w:r>
      <w:r w:rsidR="0047230E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ем на уроках математики при </w:t>
      </w:r>
      <w:r w:rsidR="00D463B9" w:rsidRPr="00F85FB9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формировании элементарн</w:t>
      </w:r>
      <w:r w:rsidR="0047230E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ых математических представлений</w:t>
      </w: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создании дидактических игр для будущих первоклассников</w:t>
      </w:r>
      <w:r w:rsidR="0047230E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; для</w:t>
      </w:r>
      <w:r w:rsidR="00D463B9" w:rsidRPr="00F85FB9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</w:t>
      </w:r>
      <w:r w:rsidR="0047230E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D463B9" w:rsidRPr="00F85FB9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речи, знакомстве с литературными произведениями, с народной культурой и традициями</w:t>
      </w:r>
      <w:r w:rsidR="0047230E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уроках литературного чтения</w:t>
      </w:r>
      <w:r w:rsidR="00D463B9" w:rsidRPr="00F85FB9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. Дети с удовольствием сочиняют и обыгрывают сюжеты, сказки, создают игровые ситуации.</w:t>
      </w: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уроках окружающего мира аппликации из </w:t>
      </w:r>
      <w:proofErr w:type="spellStart"/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фоамирана</w:t>
      </w:r>
      <w:proofErr w:type="spellEnd"/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сделать в качестве отзыва  </w:t>
      </w:r>
      <w:r w:rsidRPr="00D03786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после экскурсии «В гости к осени»</w:t>
      </w: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, показав</w:t>
      </w:r>
      <w:r w:rsidRPr="00D03786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буйство и</w:t>
      </w:r>
      <w:r w:rsidRPr="00D03786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многообрази</w:t>
      </w: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03786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красок </w:t>
      </w: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осени. </w:t>
      </w:r>
      <w:r w:rsidRPr="00D03786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C6939" w:rsidRPr="00EF5260" w:rsidRDefault="00D463B9" w:rsidP="00EF52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FB9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настоящая находка для педагогов и всех любителей творчества. Большая палитра цветов и возможность дополнительно </w:t>
      </w:r>
      <w:proofErr w:type="spellStart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окрашать</w:t>
      </w:r>
      <w:proofErr w:type="spellEnd"/>
      <w:r w:rsidR="00EB0CF7" w:rsidRPr="00F8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даёт практически неограниченные возможности его применения.</w:t>
      </w:r>
    </w:p>
    <w:p w:rsidR="00821C56" w:rsidRDefault="00821C56" w:rsidP="00F85F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1C56" w:rsidRDefault="00821C56" w:rsidP="00F85F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C6939" w:rsidRDefault="009939E2" w:rsidP="00F85F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источников:</w:t>
      </w:r>
    </w:p>
    <w:p w:rsidR="009939E2" w:rsidRPr="00EF5260" w:rsidRDefault="00821C56" w:rsidP="009939E2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9939E2" w:rsidRPr="00EF526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https://kopilkaurokov.ru/psihologu/prochee/formirovaniie_tvorchieskikh_kompietientsii_mladshikh_shkol_nikov?ysclid=m307z4gkaf760700357</w:t>
        </w:r>
      </w:hyperlink>
      <w:r w:rsidR="009939E2" w:rsidRPr="00EF5260">
        <w:rPr>
          <w:rFonts w:ascii="Times New Roman" w:hAnsi="Times New Roman" w:cs="Times New Roman"/>
          <w:sz w:val="28"/>
          <w:szCs w:val="28"/>
        </w:rPr>
        <w:t xml:space="preserve"> </w:t>
      </w:r>
      <w:r w:rsidR="009939E2" w:rsidRPr="00EF52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Формирование творческих компетенций младших школьников.</w:t>
      </w:r>
    </w:p>
    <w:p w:rsidR="0047230E" w:rsidRPr="00EF5260" w:rsidRDefault="00821C56" w:rsidP="0047230E">
      <w:pPr>
        <w:pStyle w:val="1"/>
        <w:numPr>
          <w:ilvl w:val="0"/>
          <w:numId w:val="2"/>
        </w:numPr>
        <w:shd w:val="clear" w:color="auto" w:fill="FFFFFF"/>
        <w:spacing w:before="105" w:after="161" w:line="240" w:lineRule="auto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hyperlink r:id="rId13" w:history="1">
        <w:r w:rsidR="0047230E" w:rsidRPr="00EF5260">
          <w:rPr>
            <w:rStyle w:val="a7"/>
            <w:rFonts w:ascii="Times New Roman" w:hAnsi="Times New Roman" w:cs="Times New Roman"/>
            <w:b w:val="0"/>
            <w:color w:val="auto"/>
          </w:rPr>
          <w:t>https://edu-time.ru/pub/115858</w:t>
        </w:r>
      </w:hyperlink>
      <w:r w:rsidR="0047230E" w:rsidRPr="00EF5260">
        <w:rPr>
          <w:rFonts w:ascii="Times New Roman" w:hAnsi="Times New Roman" w:cs="Times New Roman"/>
          <w:b w:val="0"/>
          <w:color w:val="auto"/>
        </w:rPr>
        <w:t xml:space="preserve"> </w:t>
      </w:r>
      <w:r w:rsidR="0047230E" w:rsidRPr="00EF526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Выступление на педсовете «</w:t>
      </w:r>
      <w:proofErr w:type="spellStart"/>
      <w:r w:rsidR="0047230E" w:rsidRPr="00EF526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Фоамиран</w:t>
      </w:r>
      <w:proofErr w:type="spellEnd"/>
      <w:r w:rsidR="0047230E" w:rsidRPr="00EF526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как средство развития творческих способностей детей»</w:t>
      </w:r>
    </w:p>
    <w:p w:rsidR="0047230E" w:rsidRPr="00EF5260" w:rsidRDefault="00821C56" w:rsidP="0047230E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47230E" w:rsidRPr="00EF526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https://nsportal.ru/nachalnaya-shkola/materialy-dlya-roditelei/2017/11/18/velikie-frazy-velikih-pedagogov-filosofov</w:t>
        </w:r>
      </w:hyperlink>
      <w:r w:rsidR="0047230E" w:rsidRPr="00EF5260">
        <w:rPr>
          <w:rFonts w:ascii="Times New Roman" w:hAnsi="Times New Roman" w:cs="Times New Roman"/>
          <w:sz w:val="28"/>
          <w:szCs w:val="28"/>
        </w:rPr>
        <w:t xml:space="preserve">  «Великие фразы великих педагогов, философов, учёных, поэтов о творчестве»</w:t>
      </w:r>
    </w:p>
    <w:p w:rsidR="0047230E" w:rsidRPr="00166F65" w:rsidRDefault="00821C56" w:rsidP="00166F65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F5260" w:rsidRPr="00EF526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https://scienceforum.ru/2013/article/2013007022?ysclid=m308q263o8527837939</w:t>
        </w:r>
      </w:hyperlink>
      <w:r w:rsidR="00EF5260" w:rsidRPr="00EF5260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5260" w:rsidRPr="00EF526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Формирование творческих способностей детей младшего школьного возраста на уроках технологии.</w:t>
      </w:r>
    </w:p>
    <w:p w:rsidR="00CC6939" w:rsidRPr="00F85FB9" w:rsidRDefault="00CC6939" w:rsidP="00F85F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939" w:rsidRPr="00F85FB9" w:rsidRDefault="00CC6939" w:rsidP="00F85F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939" w:rsidRPr="00F85FB9" w:rsidRDefault="00CC6939" w:rsidP="00F85F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939" w:rsidRPr="00F85FB9" w:rsidRDefault="00CC6939" w:rsidP="00F85FB9">
      <w:pPr>
        <w:pStyle w:val="aa"/>
        <w:shd w:val="clear" w:color="auto" w:fill="FFFFFF"/>
        <w:spacing w:before="0" w:beforeAutospacing="0" w:after="0" w:afterAutospacing="0"/>
        <w:jc w:val="both"/>
        <w:rPr>
          <w:color w:val="4A4A4A"/>
          <w:sz w:val="28"/>
          <w:szCs w:val="28"/>
        </w:rPr>
      </w:pPr>
      <w:r w:rsidRPr="00F85FB9">
        <w:rPr>
          <w:sz w:val="28"/>
          <w:szCs w:val="28"/>
        </w:rPr>
        <w:tab/>
      </w:r>
    </w:p>
    <w:p w:rsidR="002939A1" w:rsidRPr="00F85FB9" w:rsidRDefault="002939A1" w:rsidP="00F85FB9">
      <w:pPr>
        <w:tabs>
          <w:tab w:val="left" w:pos="205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939A1" w:rsidRPr="00F8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4190E"/>
    <w:multiLevelType w:val="hybridMultilevel"/>
    <w:tmpl w:val="BE740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225BF"/>
    <w:multiLevelType w:val="multilevel"/>
    <w:tmpl w:val="8EDA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CF7"/>
    <w:rsid w:val="00011CC3"/>
    <w:rsid w:val="00020067"/>
    <w:rsid w:val="00106301"/>
    <w:rsid w:val="0012165A"/>
    <w:rsid w:val="00164D6C"/>
    <w:rsid w:val="00166F65"/>
    <w:rsid w:val="00250E32"/>
    <w:rsid w:val="002939A1"/>
    <w:rsid w:val="0032745A"/>
    <w:rsid w:val="003318C7"/>
    <w:rsid w:val="003462FF"/>
    <w:rsid w:val="0041042D"/>
    <w:rsid w:val="0047230E"/>
    <w:rsid w:val="00490701"/>
    <w:rsid w:val="004D1D78"/>
    <w:rsid w:val="005215FC"/>
    <w:rsid w:val="005E7ED9"/>
    <w:rsid w:val="00661C39"/>
    <w:rsid w:val="006D204C"/>
    <w:rsid w:val="00821C56"/>
    <w:rsid w:val="009939E2"/>
    <w:rsid w:val="00A70A3F"/>
    <w:rsid w:val="00BB0A9A"/>
    <w:rsid w:val="00C109D4"/>
    <w:rsid w:val="00CC6939"/>
    <w:rsid w:val="00D03786"/>
    <w:rsid w:val="00D463B9"/>
    <w:rsid w:val="00D95B12"/>
    <w:rsid w:val="00E16495"/>
    <w:rsid w:val="00E57F30"/>
    <w:rsid w:val="00E70713"/>
    <w:rsid w:val="00E92C01"/>
    <w:rsid w:val="00EB0CF7"/>
    <w:rsid w:val="00EF5260"/>
    <w:rsid w:val="00F85FB9"/>
    <w:rsid w:val="00FA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42D"/>
  </w:style>
  <w:style w:type="paragraph" w:styleId="1">
    <w:name w:val="heading 1"/>
    <w:basedOn w:val="a"/>
    <w:next w:val="a"/>
    <w:link w:val="10"/>
    <w:uiPriority w:val="9"/>
    <w:qFormat/>
    <w:rsid w:val="00EB0C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6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042D"/>
    <w:rPr>
      <w:b/>
      <w:bCs/>
    </w:rPr>
  </w:style>
  <w:style w:type="character" w:styleId="a4">
    <w:name w:val="Intense Emphasis"/>
    <w:basedOn w:val="a0"/>
    <w:uiPriority w:val="21"/>
    <w:qFormat/>
    <w:rsid w:val="0041042D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EB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C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B0C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0C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7">
    <w:name w:val="c7"/>
    <w:basedOn w:val="a"/>
    <w:rsid w:val="0034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62FF"/>
  </w:style>
  <w:style w:type="character" w:customStyle="1" w:styleId="c1">
    <w:name w:val="c1"/>
    <w:basedOn w:val="a0"/>
    <w:rsid w:val="003462FF"/>
  </w:style>
  <w:style w:type="character" w:customStyle="1" w:styleId="c3">
    <w:name w:val="c3"/>
    <w:basedOn w:val="a0"/>
    <w:rsid w:val="003462FF"/>
  </w:style>
  <w:style w:type="paragraph" w:customStyle="1" w:styleId="c2">
    <w:name w:val="c2"/>
    <w:basedOn w:val="a"/>
    <w:rsid w:val="0034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50E32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250E32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66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16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42D"/>
  </w:style>
  <w:style w:type="paragraph" w:styleId="1">
    <w:name w:val="heading 1"/>
    <w:basedOn w:val="a"/>
    <w:next w:val="a"/>
    <w:link w:val="10"/>
    <w:uiPriority w:val="9"/>
    <w:qFormat/>
    <w:rsid w:val="00EB0C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6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042D"/>
    <w:rPr>
      <w:b/>
      <w:bCs/>
    </w:rPr>
  </w:style>
  <w:style w:type="character" w:styleId="a4">
    <w:name w:val="Intense Emphasis"/>
    <w:basedOn w:val="a0"/>
    <w:uiPriority w:val="21"/>
    <w:qFormat/>
    <w:rsid w:val="0041042D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EB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C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B0C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0C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7">
    <w:name w:val="c7"/>
    <w:basedOn w:val="a"/>
    <w:rsid w:val="0034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62FF"/>
  </w:style>
  <w:style w:type="character" w:customStyle="1" w:styleId="c1">
    <w:name w:val="c1"/>
    <w:basedOn w:val="a0"/>
    <w:rsid w:val="003462FF"/>
  </w:style>
  <w:style w:type="character" w:customStyle="1" w:styleId="c3">
    <w:name w:val="c3"/>
    <w:basedOn w:val="a0"/>
    <w:rsid w:val="003462FF"/>
  </w:style>
  <w:style w:type="paragraph" w:customStyle="1" w:styleId="c2">
    <w:name w:val="c2"/>
    <w:basedOn w:val="a"/>
    <w:rsid w:val="00346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50E32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250E32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66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16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416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1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828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4859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683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2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du-time.ru/pub/11585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kopilkaurokov.ru/psihologu/prochee/formirovaniie_tvorchieskikh_kompietientsii_mladshikh_shkol_nikov?ysclid=m307z4gkaf76070035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cienceforum.ru/2013/article/2013007022?ysclid=m308q263o8527837939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sportal.ru/nachalnaya-shkola/materialy-dlya-roditelei/2017/11/18/velikie-frazy-velikih-pedagogov-filosof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Светлана Владимировна</dc:creator>
  <cp:lastModifiedBy>User-PC</cp:lastModifiedBy>
  <cp:revision>2</cp:revision>
  <dcterms:created xsi:type="dcterms:W3CDTF">2025-01-20T01:40:00Z</dcterms:created>
  <dcterms:modified xsi:type="dcterms:W3CDTF">2025-01-20T01:40:00Z</dcterms:modified>
</cp:coreProperties>
</file>