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AB" w:rsidRPr="00BD1982" w:rsidRDefault="007F37AB" w:rsidP="007F37AB">
      <w:pPr>
        <w:jc w:val="center"/>
        <w:rPr>
          <w:bCs/>
          <w:sz w:val="28"/>
          <w:szCs w:val="28"/>
        </w:rPr>
      </w:pPr>
      <w:r w:rsidRPr="00BD1982">
        <w:rPr>
          <w:bCs/>
          <w:sz w:val="28"/>
          <w:szCs w:val="28"/>
        </w:rPr>
        <w:t>ФЕДЕРАЛЬНАЯ СЛУЖБА ИСПОЛНЕНИЯ НАКАЗАНИЙ</w:t>
      </w:r>
    </w:p>
    <w:p w:rsidR="007F37AB" w:rsidRPr="00BD1982" w:rsidRDefault="007F37AB" w:rsidP="007F37AB">
      <w:pPr>
        <w:jc w:val="center"/>
        <w:rPr>
          <w:bCs/>
          <w:sz w:val="28"/>
          <w:szCs w:val="28"/>
        </w:rPr>
      </w:pPr>
    </w:p>
    <w:p w:rsidR="007F37AB" w:rsidRPr="00BD1982" w:rsidRDefault="007F37AB" w:rsidP="007F37AB">
      <w:pPr>
        <w:jc w:val="center"/>
        <w:rPr>
          <w:bCs/>
          <w:sz w:val="28"/>
          <w:szCs w:val="28"/>
        </w:rPr>
      </w:pPr>
      <w:r w:rsidRPr="00BD1982">
        <w:rPr>
          <w:bCs/>
          <w:sz w:val="28"/>
          <w:szCs w:val="28"/>
        </w:rPr>
        <w:t>ФЕДЕРАЛЬНОЕ КАЗЕННОЕ</w:t>
      </w:r>
    </w:p>
    <w:p w:rsidR="007F37AB" w:rsidRPr="00BD1982" w:rsidRDefault="007F37AB" w:rsidP="007F37AB">
      <w:pPr>
        <w:jc w:val="center"/>
        <w:rPr>
          <w:bCs/>
          <w:sz w:val="28"/>
          <w:szCs w:val="28"/>
        </w:rPr>
      </w:pPr>
      <w:r w:rsidRPr="00BD1982">
        <w:rPr>
          <w:bCs/>
          <w:sz w:val="28"/>
          <w:szCs w:val="28"/>
        </w:rPr>
        <w:t>ПРОФЕССИОНАЛЬНОЕ ОБРАЗОВАТЕЛЬНОЕ УЧРЕЖДЕНИЕ №46</w:t>
      </w:r>
    </w:p>
    <w:p w:rsidR="007F37AB" w:rsidRPr="00BD1982" w:rsidRDefault="007F37AB" w:rsidP="007F37AB">
      <w:pPr>
        <w:jc w:val="center"/>
        <w:rPr>
          <w:bCs/>
          <w:sz w:val="28"/>
          <w:szCs w:val="28"/>
        </w:rPr>
      </w:pPr>
      <w:r w:rsidRPr="00BD1982">
        <w:rPr>
          <w:bCs/>
          <w:sz w:val="28"/>
          <w:szCs w:val="28"/>
        </w:rPr>
        <w:t>ФЕДЕРАЛЬНОЙ СЛУЖБЫ ИСПОЛНЕНИЯ НАКАЗАНИЙ</w:t>
      </w:r>
    </w:p>
    <w:p w:rsidR="007F37AB" w:rsidRPr="00BD1982" w:rsidRDefault="007F37AB" w:rsidP="007F37AB">
      <w:pPr>
        <w:jc w:val="center"/>
        <w:rPr>
          <w:bCs/>
          <w:sz w:val="28"/>
          <w:szCs w:val="28"/>
        </w:rPr>
      </w:pPr>
      <w:r w:rsidRPr="00BD1982">
        <w:rPr>
          <w:bCs/>
          <w:sz w:val="28"/>
          <w:szCs w:val="28"/>
        </w:rPr>
        <w:t xml:space="preserve">(ФКП </w:t>
      </w:r>
      <w:r w:rsidR="003E1E0D" w:rsidRPr="00BD1982">
        <w:rPr>
          <w:bCs/>
          <w:sz w:val="28"/>
          <w:szCs w:val="28"/>
        </w:rPr>
        <w:t>ОБРАЗОВАТЕЛЬНОЕ УЧРЕЖДЕНИЕ № 46</w:t>
      </w:r>
      <w:r w:rsidRPr="00BD1982">
        <w:rPr>
          <w:bCs/>
          <w:sz w:val="28"/>
          <w:szCs w:val="28"/>
        </w:rPr>
        <w:t>)</w:t>
      </w:r>
    </w:p>
    <w:p w:rsidR="007F37AB" w:rsidRPr="00BD1982" w:rsidRDefault="007F37AB" w:rsidP="007F37AB">
      <w:pPr>
        <w:jc w:val="center"/>
        <w:rPr>
          <w:bCs/>
          <w:sz w:val="28"/>
          <w:szCs w:val="28"/>
        </w:rPr>
      </w:pPr>
    </w:p>
    <w:p w:rsidR="00A56CFB" w:rsidRPr="00BD1982" w:rsidRDefault="00A56CFB" w:rsidP="007F37AB">
      <w:pPr>
        <w:jc w:val="center"/>
        <w:rPr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80"/>
        <w:gridCol w:w="692"/>
        <w:gridCol w:w="4466"/>
      </w:tblGrid>
      <w:tr w:rsidR="00A56CFB" w:rsidRPr="00BD1982" w:rsidTr="00186066">
        <w:trPr>
          <w:trHeight w:val="1984"/>
        </w:trPr>
        <w:tc>
          <w:tcPr>
            <w:tcW w:w="1515" w:type="pct"/>
            <w:shd w:val="clear" w:color="auto" w:fill="auto"/>
          </w:tcPr>
          <w:p w:rsidR="00A56CFB" w:rsidRPr="00BD1982" w:rsidRDefault="00A56CFB" w:rsidP="00A56CFB">
            <w:pPr>
              <w:jc w:val="center"/>
            </w:pPr>
            <w:r w:rsidRPr="00BD1982">
              <w:t xml:space="preserve">Рассмотрено </w:t>
            </w:r>
          </w:p>
          <w:p w:rsidR="00A56CFB" w:rsidRPr="00BD1982" w:rsidRDefault="00A56CFB" w:rsidP="00A56CFB">
            <w:pPr>
              <w:jc w:val="center"/>
            </w:pPr>
            <w:r w:rsidRPr="00BD1982">
              <w:t xml:space="preserve">методической комиссией </w:t>
            </w:r>
          </w:p>
          <w:p w:rsidR="00A56CFB" w:rsidRPr="00BD1982" w:rsidRDefault="00A56CFB" w:rsidP="00A56CFB">
            <w:pPr>
              <w:jc w:val="center"/>
            </w:pPr>
            <w:r w:rsidRPr="00BD1982">
              <w:t xml:space="preserve">филиала </w:t>
            </w:r>
            <w:r w:rsidR="00EC1C44" w:rsidRPr="00BD1982">
              <w:t xml:space="preserve">№ </w:t>
            </w:r>
            <w:r w:rsidR="003075B0" w:rsidRPr="00BD1982">
              <w:t xml:space="preserve">7 </w:t>
            </w:r>
            <w:r w:rsidR="001A20C9" w:rsidRPr="00BD1982">
              <w:t>ФКП образовательного учреждения № 46</w:t>
            </w:r>
            <w:r w:rsidRPr="00BD1982">
              <w:t>.</w:t>
            </w:r>
          </w:p>
          <w:p w:rsidR="00A56CFB" w:rsidRPr="00BD1982" w:rsidRDefault="00826D4A" w:rsidP="007C7820">
            <w:r>
              <w:t xml:space="preserve">    </w:t>
            </w:r>
            <w:r w:rsidR="00A87F03" w:rsidRPr="00A87F03">
              <w:t>Протокол от «</w:t>
            </w:r>
            <w:r w:rsidR="003D6409">
              <w:t xml:space="preserve">      </w:t>
            </w:r>
            <w:r w:rsidR="00A87F03" w:rsidRPr="00A87F03">
              <w:t xml:space="preserve">» </w:t>
            </w:r>
            <w:r w:rsidR="003D6409">
              <w:t xml:space="preserve"> _____</w:t>
            </w:r>
            <w:r w:rsidR="00A87F03" w:rsidRPr="00A87F03">
              <w:t>20</w:t>
            </w:r>
            <w:r w:rsidR="00103793">
              <w:t xml:space="preserve">     </w:t>
            </w:r>
            <w:r w:rsidR="00A87F03" w:rsidRPr="00A87F03">
              <w:t xml:space="preserve"> г. №</w:t>
            </w:r>
            <w:r w:rsidR="007C7820">
              <w:t xml:space="preserve"> </w:t>
            </w:r>
            <w:r w:rsidR="00A87F03" w:rsidRPr="00A87F03">
              <w:t xml:space="preserve"> </w:t>
            </w:r>
            <w:r>
              <w:t xml:space="preserve"> </w:t>
            </w:r>
          </w:p>
        </w:tc>
        <w:tc>
          <w:tcPr>
            <w:tcW w:w="234" w:type="pct"/>
          </w:tcPr>
          <w:p w:rsidR="00A56CFB" w:rsidRPr="00BD1982" w:rsidRDefault="00A56CFB" w:rsidP="0080223F">
            <w:pPr>
              <w:jc w:val="center"/>
            </w:pPr>
          </w:p>
        </w:tc>
        <w:tc>
          <w:tcPr>
            <w:tcW w:w="1510" w:type="pct"/>
            <w:shd w:val="clear" w:color="auto" w:fill="auto"/>
          </w:tcPr>
          <w:p w:rsidR="00A56CFB" w:rsidRPr="00BD1982" w:rsidRDefault="00A56CFB" w:rsidP="0080223F">
            <w:pPr>
              <w:jc w:val="center"/>
            </w:pPr>
            <w:r w:rsidRPr="00BD1982">
              <w:t>УТВЕРЖДАЮ</w:t>
            </w:r>
          </w:p>
          <w:p w:rsidR="00A56CFB" w:rsidRPr="00BD1982" w:rsidRDefault="00A56CFB" w:rsidP="0080223F">
            <w:pPr>
              <w:jc w:val="center"/>
            </w:pPr>
            <w:r w:rsidRPr="00BD1982">
              <w:t>Директор ФКП образовательного учреждения № 46</w:t>
            </w:r>
          </w:p>
          <w:p w:rsidR="00A56CFB" w:rsidRPr="00BD1982" w:rsidRDefault="00A56CFB" w:rsidP="0080223F">
            <w:pPr>
              <w:jc w:val="center"/>
            </w:pPr>
          </w:p>
          <w:p w:rsidR="00A56CFB" w:rsidRPr="00BD1982" w:rsidRDefault="00A56CFB" w:rsidP="0080223F">
            <w:pPr>
              <w:jc w:val="right"/>
            </w:pPr>
          </w:p>
          <w:p w:rsidR="00A56CFB" w:rsidRPr="00BD1982" w:rsidRDefault="0079190C" w:rsidP="0080223F">
            <w:pPr>
              <w:jc w:val="right"/>
            </w:pPr>
            <w:r w:rsidRPr="00BD1982">
              <w:t>И.Б. Лисин</w:t>
            </w:r>
          </w:p>
          <w:p w:rsidR="00A56CFB" w:rsidRPr="00BD1982" w:rsidRDefault="00A56CFB" w:rsidP="0080223F">
            <w:pPr>
              <w:jc w:val="center"/>
            </w:pPr>
            <w:r w:rsidRPr="00BD1982">
              <w:t>«___» __________ 20</w:t>
            </w:r>
            <w:r w:rsidR="003D6409">
              <w:t xml:space="preserve">      </w:t>
            </w:r>
            <w:r w:rsidRPr="00BD1982">
              <w:t xml:space="preserve"> г.</w:t>
            </w:r>
          </w:p>
          <w:p w:rsidR="00A56CFB" w:rsidRPr="00BD1982" w:rsidRDefault="00A56CFB" w:rsidP="0080223F">
            <w:pPr>
              <w:jc w:val="center"/>
            </w:pPr>
            <w:r w:rsidRPr="00BD1982">
              <w:t>М.П.</w:t>
            </w:r>
          </w:p>
        </w:tc>
      </w:tr>
    </w:tbl>
    <w:p w:rsidR="007F37AB" w:rsidRPr="00BD1982" w:rsidRDefault="007F37AB" w:rsidP="007F37AB">
      <w:pPr>
        <w:rPr>
          <w:b/>
          <w:bCs/>
          <w:sz w:val="28"/>
          <w:szCs w:val="28"/>
        </w:rPr>
      </w:pPr>
    </w:p>
    <w:p w:rsidR="007F37AB" w:rsidRPr="00BD1982" w:rsidRDefault="007F37AB" w:rsidP="007F37AB">
      <w:pPr>
        <w:rPr>
          <w:b/>
          <w:bCs/>
          <w:sz w:val="28"/>
          <w:szCs w:val="28"/>
        </w:rPr>
      </w:pPr>
    </w:p>
    <w:p w:rsidR="007F37AB" w:rsidRPr="00BD1982" w:rsidRDefault="007F37AB" w:rsidP="007F37AB">
      <w:pPr>
        <w:rPr>
          <w:b/>
          <w:bCs/>
          <w:sz w:val="28"/>
          <w:szCs w:val="28"/>
        </w:rPr>
      </w:pPr>
    </w:p>
    <w:p w:rsidR="007F37AB" w:rsidRPr="00BD1982" w:rsidRDefault="007F37AB" w:rsidP="007F37AB">
      <w:pPr>
        <w:jc w:val="center"/>
        <w:rPr>
          <w:b/>
          <w:sz w:val="32"/>
          <w:szCs w:val="36"/>
        </w:rPr>
      </w:pPr>
      <w:r w:rsidRPr="00BD1982">
        <w:rPr>
          <w:b/>
          <w:sz w:val="32"/>
          <w:szCs w:val="36"/>
        </w:rPr>
        <w:t>РАБОЧАЯ ПРОГРАММА</w:t>
      </w:r>
      <w:r w:rsidR="003D2FAC">
        <w:rPr>
          <w:b/>
          <w:sz w:val="32"/>
          <w:szCs w:val="36"/>
        </w:rPr>
        <w:t xml:space="preserve"> </w:t>
      </w:r>
      <w:r w:rsidR="0098088A" w:rsidRPr="00BD1982">
        <w:rPr>
          <w:b/>
          <w:sz w:val="32"/>
          <w:szCs w:val="36"/>
        </w:rPr>
        <w:t>ПРАКТИКИ</w:t>
      </w:r>
    </w:p>
    <w:p w:rsidR="00B62003" w:rsidRPr="00BD1982" w:rsidRDefault="0090376D" w:rsidP="007F37AB">
      <w:pPr>
        <w:jc w:val="center"/>
        <w:rPr>
          <w:b/>
          <w:sz w:val="32"/>
          <w:szCs w:val="36"/>
        </w:rPr>
      </w:pPr>
      <w:r w:rsidRPr="00BD1982">
        <w:rPr>
          <w:b/>
          <w:sz w:val="32"/>
          <w:szCs w:val="36"/>
        </w:rPr>
        <w:t>У</w:t>
      </w:r>
      <w:r w:rsidR="00B62003" w:rsidRPr="00BD1982">
        <w:rPr>
          <w:b/>
          <w:sz w:val="32"/>
          <w:szCs w:val="36"/>
        </w:rPr>
        <w:t>П.0</w:t>
      </w:r>
      <w:r w:rsidR="00351B76">
        <w:rPr>
          <w:b/>
          <w:sz w:val="32"/>
          <w:szCs w:val="36"/>
        </w:rPr>
        <w:t>1</w:t>
      </w:r>
      <w:r w:rsidR="00B62003" w:rsidRPr="00BD1982">
        <w:rPr>
          <w:b/>
          <w:sz w:val="32"/>
          <w:szCs w:val="36"/>
        </w:rPr>
        <w:t xml:space="preserve">. </w:t>
      </w:r>
      <w:r w:rsidRPr="00BD1982">
        <w:rPr>
          <w:b/>
          <w:sz w:val="32"/>
          <w:szCs w:val="36"/>
        </w:rPr>
        <w:t>УЧЕБНАЯ</w:t>
      </w:r>
      <w:r w:rsidR="00B62003" w:rsidRPr="00BD1982">
        <w:rPr>
          <w:b/>
          <w:sz w:val="32"/>
          <w:szCs w:val="36"/>
        </w:rPr>
        <w:t xml:space="preserve"> ПРАКТИКА </w:t>
      </w:r>
    </w:p>
    <w:p w:rsidR="00D148AC" w:rsidRPr="00BD1982" w:rsidRDefault="00D148AC" w:rsidP="007F37AB">
      <w:pPr>
        <w:jc w:val="center"/>
        <w:rPr>
          <w:sz w:val="28"/>
          <w:szCs w:val="28"/>
        </w:rPr>
      </w:pPr>
      <w:r w:rsidRPr="00BD1982">
        <w:rPr>
          <w:sz w:val="28"/>
          <w:szCs w:val="28"/>
        </w:rPr>
        <w:t>основной программы профессионального обучения</w:t>
      </w:r>
    </w:p>
    <w:p w:rsidR="00D148AC" w:rsidRPr="00BD1982" w:rsidRDefault="00D148AC" w:rsidP="007F37AB">
      <w:pPr>
        <w:jc w:val="center"/>
        <w:rPr>
          <w:sz w:val="28"/>
          <w:szCs w:val="28"/>
        </w:rPr>
      </w:pPr>
      <w:r w:rsidRPr="00BD1982">
        <w:rPr>
          <w:sz w:val="28"/>
          <w:szCs w:val="28"/>
        </w:rPr>
        <w:t>(профессиональной подготовки)</w:t>
      </w:r>
    </w:p>
    <w:p w:rsidR="00A53B6B" w:rsidRPr="00BD1982" w:rsidRDefault="00826D4A" w:rsidP="00A53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3E1E0D" w:rsidRPr="00BD1982">
        <w:rPr>
          <w:b/>
          <w:sz w:val="28"/>
          <w:szCs w:val="28"/>
        </w:rPr>
        <w:t xml:space="preserve">по профессии </w:t>
      </w:r>
      <w:r w:rsidR="00A53B6B" w:rsidRPr="00BD1982">
        <w:rPr>
          <w:b/>
          <w:sz w:val="28"/>
          <w:szCs w:val="28"/>
        </w:rPr>
        <w:t>13399 «Литейщик пластмасс»</w:t>
      </w:r>
    </w:p>
    <w:p w:rsidR="00EC1C44" w:rsidRPr="00BD1982" w:rsidRDefault="00EC1C44" w:rsidP="00EC1C44">
      <w:pPr>
        <w:jc w:val="center"/>
        <w:rPr>
          <w:i/>
          <w:sz w:val="18"/>
          <w:szCs w:val="18"/>
        </w:rPr>
      </w:pPr>
    </w:p>
    <w:p w:rsidR="007F37AB" w:rsidRPr="00BD1982" w:rsidRDefault="007F37AB" w:rsidP="007F37AB">
      <w:pPr>
        <w:rPr>
          <w:b/>
          <w:bCs/>
          <w:i/>
          <w:sz w:val="28"/>
          <w:szCs w:val="28"/>
        </w:rPr>
      </w:pPr>
    </w:p>
    <w:p w:rsidR="007F37AB" w:rsidRPr="00BD1982" w:rsidRDefault="007F37AB" w:rsidP="007F37AB">
      <w:pPr>
        <w:rPr>
          <w:sz w:val="28"/>
          <w:szCs w:val="28"/>
        </w:rPr>
      </w:pPr>
      <w:r w:rsidRPr="00BD1982">
        <w:rPr>
          <w:sz w:val="28"/>
          <w:szCs w:val="28"/>
        </w:rPr>
        <w:tab/>
      </w:r>
      <w:r w:rsidRPr="00BD1982">
        <w:rPr>
          <w:sz w:val="28"/>
          <w:szCs w:val="28"/>
        </w:rPr>
        <w:tab/>
      </w:r>
      <w:r w:rsidRPr="00BD1982">
        <w:rPr>
          <w:sz w:val="28"/>
          <w:szCs w:val="28"/>
        </w:rPr>
        <w:tab/>
      </w:r>
      <w:r w:rsidRPr="00BD1982">
        <w:rPr>
          <w:sz w:val="28"/>
          <w:szCs w:val="28"/>
        </w:rPr>
        <w:tab/>
      </w:r>
      <w:r w:rsidRPr="00BD1982">
        <w:rPr>
          <w:sz w:val="28"/>
          <w:szCs w:val="28"/>
        </w:rPr>
        <w:tab/>
      </w:r>
      <w:r w:rsidRPr="00BD1982">
        <w:rPr>
          <w:sz w:val="28"/>
          <w:szCs w:val="28"/>
        </w:rPr>
        <w:tab/>
      </w:r>
    </w:p>
    <w:p w:rsidR="007F37AB" w:rsidRPr="00BD1982" w:rsidRDefault="007F37AB" w:rsidP="007F37AB">
      <w:pPr>
        <w:rPr>
          <w:sz w:val="28"/>
          <w:szCs w:val="28"/>
        </w:rPr>
      </w:pPr>
    </w:p>
    <w:p w:rsidR="007F37AB" w:rsidRPr="00BD1982" w:rsidRDefault="007F37AB" w:rsidP="007F37AB">
      <w:pPr>
        <w:jc w:val="center"/>
        <w:rPr>
          <w:sz w:val="28"/>
          <w:szCs w:val="28"/>
        </w:rPr>
      </w:pPr>
    </w:p>
    <w:p w:rsidR="007F37AB" w:rsidRPr="00BD1982" w:rsidRDefault="007F37A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Default="00A56CFB" w:rsidP="007F37AB">
      <w:pPr>
        <w:jc w:val="center"/>
        <w:rPr>
          <w:sz w:val="28"/>
          <w:szCs w:val="28"/>
        </w:rPr>
      </w:pPr>
    </w:p>
    <w:p w:rsidR="002D0E89" w:rsidRDefault="002D0E89" w:rsidP="007F37AB">
      <w:pPr>
        <w:jc w:val="center"/>
        <w:rPr>
          <w:sz w:val="28"/>
          <w:szCs w:val="28"/>
        </w:rPr>
      </w:pPr>
    </w:p>
    <w:p w:rsidR="002D0E89" w:rsidRDefault="002D0E89" w:rsidP="007F37AB">
      <w:pPr>
        <w:jc w:val="center"/>
        <w:rPr>
          <w:sz w:val="28"/>
          <w:szCs w:val="28"/>
        </w:rPr>
      </w:pPr>
    </w:p>
    <w:p w:rsidR="002D0E89" w:rsidRDefault="002D0E89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A56CFB" w:rsidRPr="00BD1982" w:rsidRDefault="00A56CFB" w:rsidP="007F37AB">
      <w:pPr>
        <w:jc w:val="center"/>
        <w:rPr>
          <w:sz w:val="28"/>
          <w:szCs w:val="28"/>
        </w:rPr>
      </w:pPr>
    </w:p>
    <w:p w:rsidR="00CD233D" w:rsidRPr="00BD1982" w:rsidRDefault="00CD233D" w:rsidP="007F37AB">
      <w:pPr>
        <w:jc w:val="center"/>
        <w:rPr>
          <w:sz w:val="28"/>
          <w:szCs w:val="28"/>
        </w:rPr>
      </w:pPr>
    </w:p>
    <w:p w:rsidR="007F37AB" w:rsidRDefault="00A56CFB" w:rsidP="007F37AB">
      <w:pPr>
        <w:jc w:val="center"/>
        <w:rPr>
          <w:sz w:val="28"/>
          <w:szCs w:val="28"/>
        </w:rPr>
      </w:pPr>
      <w:r w:rsidRPr="00BD1982">
        <w:rPr>
          <w:sz w:val="28"/>
          <w:szCs w:val="28"/>
        </w:rPr>
        <w:t xml:space="preserve">г. </w:t>
      </w:r>
      <w:r w:rsidR="007F37AB" w:rsidRPr="00BD1982">
        <w:rPr>
          <w:sz w:val="28"/>
          <w:szCs w:val="28"/>
        </w:rPr>
        <w:t>Владимир, 20</w:t>
      </w:r>
      <w:r w:rsidR="003D6409">
        <w:rPr>
          <w:sz w:val="28"/>
          <w:szCs w:val="28"/>
        </w:rPr>
        <w:t xml:space="preserve"> </w:t>
      </w:r>
    </w:p>
    <w:p w:rsidR="00532B17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lastRenderedPageBreak/>
        <w:tab/>
        <w:t xml:space="preserve">Программа </w:t>
      </w:r>
      <w:r w:rsidR="0098088A" w:rsidRPr="00BD1982">
        <w:rPr>
          <w:rFonts w:eastAsia="Times New Roman"/>
          <w:kern w:val="0"/>
          <w:sz w:val="28"/>
          <w:szCs w:val="28"/>
          <w:lang w:eastAsia="ru-RU"/>
        </w:rPr>
        <w:t xml:space="preserve">практики </w:t>
      </w:r>
      <w:r w:rsidR="0090376D" w:rsidRPr="00BD1982">
        <w:rPr>
          <w:rFonts w:eastAsia="Times New Roman"/>
          <w:kern w:val="0"/>
          <w:sz w:val="28"/>
          <w:szCs w:val="28"/>
          <w:lang w:eastAsia="ru-RU"/>
        </w:rPr>
        <w:t>У</w:t>
      </w:r>
      <w:r w:rsidR="00007E5B" w:rsidRPr="00BD1982">
        <w:rPr>
          <w:rFonts w:eastAsia="Times New Roman"/>
          <w:kern w:val="0"/>
          <w:sz w:val="28"/>
          <w:szCs w:val="28"/>
          <w:lang w:eastAsia="ru-RU"/>
        </w:rPr>
        <w:t>П.0</w:t>
      </w:r>
      <w:r w:rsidR="00103793">
        <w:rPr>
          <w:rFonts w:eastAsia="Times New Roman"/>
          <w:kern w:val="0"/>
          <w:sz w:val="28"/>
          <w:szCs w:val="28"/>
          <w:lang w:eastAsia="ru-RU"/>
        </w:rPr>
        <w:t>1</w:t>
      </w:r>
      <w:r w:rsidR="00007E5B" w:rsidRPr="00BD1982">
        <w:rPr>
          <w:rFonts w:eastAsia="Times New Roman"/>
          <w:kern w:val="0"/>
          <w:sz w:val="28"/>
          <w:szCs w:val="28"/>
          <w:lang w:eastAsia="ru-RU"/>
        </w:rPr>
        <w:t xml:space="preserve">. </w:t>
      </w:r>
      <w:r w:rsidR="00454AD9">
        <w:rPr>
          <w:rFonts w:eastAsia="Times New Roman"/>
          <w:kern w:val="0"/>
          <w:sz w:val="28"/>
          <w:szCs w:val="28"/>
          <w:lang w:eastAsia="ru-RU"/>
        </w:rPr>
        <w:t>«</w:t>
      </w:r>
      <w:r w:rsidR="0090376D" w:rsidRPr="00BD1982">
        <w:rPr>
          <w:rFonts w:eastAsia="Times New Roman"/>
          <w:kern w:val="0"/>
          <w:sz w:val="28"/>
          <w:szCs w:val="28"/>
          <w:lang w:eastAsia="ru-RU"/>
        </w:rPr>
        <w:t>Учебная</w:t>
      </w:r>
      <w:r w:rsidR="002E5721" w:rsidRPr="00BD1982">
        <w:rPr>
          <w:rFonts w:eastAsia="Times New Roman"/>
          <w:kern w:val="0"/>
          <w:sz w:val="28"/>
          <w:szCs w:val="28"/>
          <w:lang w:eastAsia="ru-RU"/>
        </w:rPr>
        <w:t xml:space="preserve"> практика</w:t>
      </w:r>
      <w:r w:rsidR="00454AD9">
        <w:rPr>
          <w:rFonts w:eastAsia="Times New Roman"/>
          <w:kern w:val="0"/>
          <w:sz w:val="28"/>
          <w:szCs w:val="28"/>
          <w:lang w:eastAsia="ru-RU"/>
        </w:rPr>
        <w:t>»</w:t>
      </w:r>
      <w:r w:rsidR="00BE03B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A56CFB" w:rsidRPr="00BD1982">
        <w:rPr>
          <w:rFonts w:eastAsia="Times New Roman"/>
          <w:kern w:val="0"/>
          <w:sz w:val="28"/>
          <w:szCs w:val="28"/>
          <w:lang w:eastAsia="ru-RU"/>
        </w:rPr>
        <w:t xml:space="preserve">по профессии </w:t>
      </w:r>
      <w:r w:rsidR="00F53F30">
        <w:rPr>
          <w:rFonts w:eastAsia="Times New Roman"/>
          <w:kern w:val="0"/>
          <w:sz w:val="28"/>
          <w:szCs w:val="28"/>
          <w:lang w:eastAsia="ru-RU"/>
        </w:rPr>
        <w:t>13399 «Литейщик пластмасс»</w:t>
      </w:r>
      <w:r w:rsidR="003D640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D1982">
        <w:rPr>
          <w:rFonts w:eastAsia="Times New Roman"/>
          <w:kern w:val="0"/>
          <w:sz w:val="28"/>
          <w:szCs w:val="28"/>
          <w:lang w:eastAsia="ru-RU"/>
        </w:rPr>
        <w:t xml:space="preserve">разработана на </w:t>
      </w:r>
      <w:r w:rsidR="00F53F30" w:rsidRPr="00F53F30">
        <w:rPr>
          <w:rFonts w:eastAsia="Times New Roman"/>
          <w:kern w:val="0"/>
          <w:sz w:val="28"/>
          <w:szCs w:val="28"/>
          <w:lang w:eastAsia="ru-RU"/>
        </w:rPr>
        <w:t>основе</w:t>
      </w:r>
      <w:r w:rsidR="00532B17">
        <w:rPr>
          <w:rFonts w:eastAsia="Times New Roman"/>
          <w:kern w:val="0"/>
          <w:sz w:val="28"/>
          <w:szCs w:val="28"/>
          <w:lang w:eastAsia="ru-RU"/>
        </w:rPr>
        <w:t>:</w:t>
      </w:r>
      <w:r w:rsidR="00F53F30" w:rsidRPr="00F53F30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532B17" w:rsidRDefault="00532B17" w:rsidP="00532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Минтруда России от 20.02.2004 №20 «Об утверждении Единого тарифно-квалификационного справочника работ и профессий рабочих, выпуск 27, раздел «Производство полимерных материалов и изделий из них»;</w:t>
      </w:r>
    </w:p>
    <w:p w:rsidR="00532B17" w:rsidRDefault="00532B17" w:rsidP="00532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Минтруда России от 18.11.2014 № 895н «Об утверждении профессионального стандарта «Оператор инжекционно-литьевой машины термопластавтомата». </w:t>
      </w:r>
    </w:p>
    <w:p w:rsidR="00532B17" w:rsidRDefault="00532B17" w:rsidP="00532B17">
      <w:pPr>
        <w:ind w:firstLine="708"/>
        <w:jc w:val="both"/>
        <w:rPr>
          <w:rFonts w:ascii="Arial Unicode MS" w:hAnsi="Arial Unicode MS" w:cs="Arial Unicode MS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 xml:space="preserve">Организация-разработчик: </w:t>
      </w: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700644">
        <w:rPr>
          <w:rFonts w:eastAsia="Times New Roman"/>
          <w:kern w:val="0"/>
          <w:sz w:val="28"/>
          <w:szCs w:val="28"/>
          <w:lang w:eastAsia="ru-RU"/>
        </w:rPr>
        <w:t>ф</w:t>
      </w:r>
      <w:r w:rsidR="00402460" w:rsidRPr="00BD1982">
        <w:rPr>
          <w:rFonts w:eastAsia="Times New Roman"/>
          <w:kern w:val="0"/>
          <w:sz w:val="28"/>
          <w:szCs w:val="28"/>
          <w:lang w:eastAsia="ru-RU"/>
        </w:rPr>
        <w:t xml:space="preserve">едеральное казенное профессиональное образовательное </w:t>
      </w:r>
      <w:r w:rsidR="00402460" w:rsidRPr="00BD1982">
        <w:rPr>
          <w:rFonts w:eastAsia="Times New Roman"/>
          <w:kern w:val="0"/>
          <w:sz w:val="28"/>
          <w:szCs w:val="28"/>
          <w:lang w:eastAsia="ru-RU"/>
        </w:rPr>
        <w:br/>
        <w:t xml:space="preserve">учреждение № 46 Федеральной службы исполнения наказаний </w:t>
      </w:r>
      <w:r w:rsidR="00402460" w:rsidRPr="00BD1982">
        <w:rPr>
          <w:rFonts w:eastAsia="Times New Roman"/>
          <w:kern w:val="0"/>
          <w:sz w:val="28"/>
          <w:szCs w:val="28"/>
          <w:lang w:eastAsia="ru-RU"/>
        </w:rPr>
        <w:br/>
        <w:t>(ФКП образовательное учреждение № 46)</w:t>
      </w: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  <w:t>Разработчик:</w:t>
      </w:r>
    </w:p>
    <w:p w:rsidR="007F37AB" w:rsidRPr="00BD1982" w:rsidRDefault="00402460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3075B0" w:rsidRPr="00BD1982">
        <w:rPr>
          <w:rFonts w:eastAsia="Times New Roman"/>
          <w:kern w:val="0"/>
          <w:sz w:val="28"/>
          <w:szCs w:val="28"/>
          <w:lang w:eastAsia="ru-RU"/>
        </w:rPr>
        <w:t>Астафьев Игорь Евгеньевич</w:t>
      </w:r>
      <w:r w:rsidR="00A56CFB" w:rsidRPr="00BD1982">
        <w:rPr>
          <w:rFonts w:eastAsia="Times New Roman"/>
          <w:kern w:val="0"/>
          <w:sz w:val="28"/>
          <w:szCs w:val="28"/>
          <w:lang w:eastAsia="ru-RU"/>
        </w:rPr>
        <w:t>, мастер производственного обучения</w:t>
      </w:r>
      <w:r w:rsidR="007C7820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3075B0" w:rsidRPr="00BD1982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C7820">
        <w:rPr>
          <w:rFonts w:eastAsia="Times New Roman"/>
          <w:kern w:val="0"/>
          <w:sz w:val="28"/>
          <w:szCs w:val="28"/>
          <w:lang w:eastAsia="ru-RU"/>
        </w:rPr>
        <w:t>высшей</w:t>
      </w:r>
      <w:r w:rsidR="007C7820" w:rsidRPr="00BD1982">
        <w:rPr>
          <w:rFonts w:eastAsia="Times New Roman"/>
          <w:kern w:val="0"/>
          <w:sz w:val="28"/>
          <w:szCs w:val="28"/>
          <w:lang w:eastAsia="ru-RU"/>
        </w:rPr>
        <w:t xml:space="preserve"> категории</w:t>
      </w:r>
      <w:r w:rsidR="007C7820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Pr="00BD1982">
        <w:rPr>
          <w:rFonts w:eastAsia="Times New Roman"/>
          <w:kern w:val="0"/>
          <w:sz w:val="28"/>
          <w:szCs w:val="28"/>
          <w:lang w:eastAsia="ru-RU"/>
        </w:rPr>
        <w:t>ФКП образовательного учреждения № 46</w:t>
      </w:r>
      <w:r w:rsidR="00A56CFB" w:rsidRPr="00BD1982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56CFB" w:rsidRPr="00BD1982" w:rsidRDefault="007F37AB" w:rsidP="00A56CFB">
      <w:pPr>
        <w:jc w:val="both"/>
        <w:rPr>
          <w:sz w:val="28"/>
          <w:szCs w:val="28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A56CFB" w:rsidRPr="00BD1982">
        <w:rPr>
          <w:sz w:val="28"/>
          <w:szCs w:val="28"/>
        </w:rPr>
        <w:t>Рецензенты:</w:t>
      </w:r>
    </w:p>
    <w:p w:rsidR="00A53B6B" w:rsidRPr="00BD1982" w:rsidRDefault="00A56CFB" w:rsidP="00A53B6B">
      <w:pPr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sz w:val="28"/>
          <w:szCs w:val="28"/>
        </w:rPr>
        <w:tab/>
      </w:r>
      <w:r w:rsidR="00A53B6B" w:rsidRPr="00BD1982">
        <w:rPr>
          <w:rFonts w:eastAsia="Times New Roman"/>
          <w:kern w:val="0"/>
          <w:sz w:val="28"/>
          <w:szCs w:val="28"/>
          <w:lang w:eastAsia="ru-RU"/>
        </w:rPr>
        <w:t>Григорьев Иго</w:t>
      </w:r>
      <w:r w:rsidR="0091163A">
        <w:rPr>
          <w:rFonts w:eastAsia="Times New Roman"/>
          <w:kern w:val="0"/>
          <w:sz w:val="28"/>
          <w:szCs w:val="28"/>
          <w:lang w:eastAsia="ru-RU"/>
        </w:rPr>
        <w:t xml:space="preserve">рь Александрович, </w:t>
      </w:r>
      <w:r w:rsidR="00053C7C" w:rsidRPr="00BD1982">
        <w:rPr>
          <w:rFonts w:eastAsia="Times New Roman"/>
          <w:kern w:val="0"/>
          <w:sz w:val="28"/>
          <w:szCs w:val="28"/>
          <w:lang w:eastAsia="ru-RU"/>
        </w:rPr>
        <w:t>мастер производственного обучения</w:t>
      </w:r>
      <w:r w:rsidR="00A53B6B" w:rsidRPr="00BD1982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053C7C">
        <w:rPr>
          <w:rFonts w:eastAsia="Times New Roman"/>
          <w:kern w:val="0"/>
          <w:sz w:val="28"/>
          <w:szCs w:val="28"/>
          <w:lang w:eastAsia="ru-RU"/>
        </w:rPr>
        <w:t>высш</w:t>
      </w:r>
      <w:r w:rsidR="007C7820">
        <w:rPr>
          <w:rFonts w:eastAsia="Times New Roman"/>
          <w:kern w:val="0"/>
          <w:sz w:val="28"/>
          <w:szCs w:val="28"/>
          <w:lang w:eastAsia="ru-RU"/>
        </w:rPr>
        <w:t>ей</w:t>
      </w:r>
      <w:r w:rsidR="00A53B6B" w:rsidRPr="00BD1982">
        <w:rPr>
          <w:rFonts w:eastAsia="Times New Roman"/>
          <w:kern w:val="0"/>
          <w:sz w:val="28"/>
          <w:szCs w:val="28"/>
          <w:lang w:eastAsia="ru-RU"/>
        </w:rPr>
        <w:t xml:space="preserve"> категории, ФКП образовательного учреждения № 46;</w:t>
      </w:r>
    </w:p>
    <w:p w:rsidR="00D80C3D" w:rsidRDefault="00A53B6B" w:rsidP="00D80C3D">
      <w:pPr>
        <w:jc w:val="both"/>
        <w:rPr>
          <w:kern w:val="2"/>
          <w:sz w:val="28"/>
          <w:szCs w:val="28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D80C3D">
        <w:rPr>
          <w:rFonts w:eastAsia="+mn-ea"/>
          <w:kern w:val="24"/>
          <w:sz w:val="28"/>
          <w:szCs w:val="28"/>
        </w:rPr>
        <w:t>Крылов Кирилл Андреевич, начальник ПТО ЦТАО ФКУ ИК-7 УФСИН России по Владимирской области.</w:t>
      </w:r>
    </w:p>
    <w:p w:rsidR="00A56CFB" w:rsidRPr="00BD1982" w:rsidRDefault="00A56CFB" w:rsidP="00A56CFB">
      <w:pPr>
        <w:jc w:val="both"/>
        <w:rPr>
          <w:sz w:val="28"/>
          <w:szCs w:val="28"/>
        </w:rPr>
      </w:pPr>
    </w:p>
    <w:p w:rsidR="00A56CFB" w:rsidRPr="00BD1982" w:rsidRDefault="00A56CFB" w:rsidP="00A56CFB">
      <w:pPr>
        <w:jc w:val="both"/>
        <w:rPr>
          <w:sz w:val="28"/>
          <w:szCs w:val="28"/>
        </w:rPr>
      </w:pPr>
      <w:r w:rsidRPr="00BD1982">
        <w:rPr>
          <w:sz w:val="28"/>
          <w:szCs w:val="28"/>
        </w:rPr>
        <w:tab/>
      </w:r>
    </w:p>
    <w:p w:rsidR="007F37AB" w:rsidRPr="00BD1982" w:rsidRDefault="007F37AB" w:rsidP="00A56CFB">
      <w:pPr>
        <w:widowControl/>
        <w:suppressAutoHyphens w:val="0"/>
        <w:jc w:val="both"/>
        <w:rPr>
          <w:sz w:val="28"/>
          <w:szCs w:val="28"/>
        </w:rPr>
      </w:pPr>
    </w:p>
    <w:p w:rsidR="00A56CFB" w:rsidRPr="00BD1982" w:rsidRDefault="00A56CFB" w:rsidP="00A56CFB">
      <w:pPr>
        <w:widowControl/>
        <w:suppressAutoHyphens w:val="0"/>
        <w:jc w:val="both"/>
        <w:rPr>
          <w:sz w:val="28"/>
          <w:szCs w:val="28"/>
        </w:rPr>
      </w:pPr>
    </w:p>
    <w:p w:rsidR="007F37AB" w:rsidRPr="00BD1982" w:rsidRDefault="007F37AB" w:rsidP="007F37AB">
      <w:pPr>
        <w:jc w:val="both"/>
        <w:rPr>
          <w:sz w:val="28"/>
          <w:szCs w:val="28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6"/>
          <w:szCs w:val="26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6"/>
          <w:szCs w:val="26"/>
          <w:lang w:eastAsia="ru-RU"/>
        </w:rPr>
      </w:pPr>
    </w:p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6"/>
          <w:szCs w:val="26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C68A5" w:rsidRPr="00BD1982" w:rsidRDefault="009C68A5" w:rsidP="007F37AB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D80C3D" w:rsidRDefault="00D80C3D" w:rsidP="007F37AB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</w:p>
    <w:p w:rsidR="007F37AB" w:rsidRPr="00BD1982" w:rsidRDefault="003E1E0D" w:rsidP="007F37AB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  <w:r w:rsidRPr="00BD1982">
        <w:rPr>
          <w:rFonts w:eastAsia="Times New Roman"/>
          <w:bCs/>
          <w:kern w:val="0"/>
          <w:sz w:val="28"/>
          <w:szCs w:val="28"/>
          <w:lang w:eastAsia="ru-RU"/>
        </w:rPr>
        <w:lastRenderedPageBreak/>
        <w:t>С</w:t>
      </w:r>
      <w:r w:rsidR="007F37AB" w:rsidRPr="00BD1982">
        <w:rPr>
          <w:rFonts w:eastAsia="Times New Roman"/>
          <w:bCs/>
          <w:kern w:val="0"/>
          <w:sz w:val="28"/>
          <w:szCs w:val="28"/>
          <w:lang w:eastAsia="ru-RU"/>
        </w:rPr>
        <w:t>ОДЕРЖАНИЕ</w:t>
      </w:r>
    </w:p>
    <w:p w:rsidR="007F37AB" w:rsidRPr="00BD1982" w:rsidRDefault="007F37AB" w:rsidP="007F37AB">
      <w:pPr>
        <w:widowControl/>
        <w:suppressAutoHyphens w:val="0"/>
        <w:jc w:val="center"/>
        <w:rPr>
          <w:rFonts w:eastAsia="Times New Roman"/>
          <w:bCs/>
          <w:kern w:val="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815"/>
      </w:tblGrid>
      <w:tr w:rsidR="00BD1982" w:rsidRPr="00BD1982" w:rsidTr="003C4FA8">
        <w:tc>
          <w:tcPr>
            <w:tcW w:w="8897" w:type="dxa"/>
          </w:tcPr>
          <w:p w:rsidR="007F37AB" w:rsidRPr="00BD1982" w:rsidRDefault="007F37AB" w:rsidP="005C3A30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1. </w:t>
            </w:r>
            <w:r w:rsidR="0080223F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ОБЩАЯ ХАРАКТЕРИСТИКА</w:t>
            </w:r>
            <w:r w:rsidR="008C543C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ПРОГРАММЫ </w:t>
            </w:r>
            <w:r w:rsidR="0098088A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7F37AB" w:rsidRPr="00BD1982" w:rsidRDefault="00BB0A64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BD1982" w:rsidRPr="00BD1982" w:rsidTr="003C4FA8">
        <w:tc>
          <w:tcPr>
            <w:tcW w:w="8897" w:type="dxa"/>
          </w:tcPr>
          <w:p w:rsidR="007F37AB" w:rsidRPr="00BD1982" w:rsidRDefault="007F37AB" w:rsidP="007F37AB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7F37AB" w:rsidRPr="00BD1982" w:rsidRDefault="007F37AB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D1982" w:rsidRPr="00BD1982" w:rsidTr="003C4FA8">
        <w:tc>
          <w:tcPr>
            <w:tcW w:w="8897" w:type="dxa"/>
          </w:tcPr>
          <w:p w:rsidR="007F37AB" w:rsidRPr="00BD1982" w:rsidRDefault="007F37AB" w:rsidP="005C3A30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2. СТРУКТУРА И СОДЕРЖАНИЕ</w:t>
            </w:r>
            <w:r w:rsidR="0098088A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7F37AB" w:rsidRPr="00BD1982" w:rsidRDefault="00BB0A64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5-6</w:t>
            </w:r>
          </w:p>
        </w:tc>
      </w:tr>
      <w:tr w:rsidR="00BD1982" w:rsidRPr="00BD1982" w:rsidTr="003C4FA8">
        <w:tc>
          <w:tcPr>
            <w:tcW w:w="8897" w:type="dxa"/>
          </w:tcPr>
          <w:p w:rsidR="007F37AB" w:rsidRPr="00BD1982" w:rsidRDefault="007F37AB" w:rsidP="007F37AB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7F37AB" w:rsidRPr="00BD1982" w:rsidRDefault="007F37AB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D1982" w:rsidRPr="00BD1982" w:rsidTr="003C4FA8">
        <w:tc>
          <w:tcPr>
            <w:tcW w:w="8897" w:type="dxa"/>
          </w:tcPr>
          <w:p w:rsidR="007F37AB" w:rsidRPr="00BD1982" w:rsidRDefault="007F37AB" w:rsidP="005C3A30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r w:rsidR="0098088A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7F37AB" w:rsidRPr="00BD1982" w:rsidRDefault="00BB0A64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7-8</w:t>
            </w:r>
          </w:p>
        </w:tc>
      </w:tr>
      <w:tr w:rsidR="00BD1982" w:rsidRPr="00BD1982" w:rsidTr="003C4FA8">
        <w:tc>
          <w:tcPr>
            <w:tcW w:w="8897" w:type="dxa"/>
          </w:tcPr>
          <w:p w:rsidR="007F37AB" w:rsidRPr="00BD1982" w:rsidRDefault="007F37AB" w:rsidP="007F37AB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bottom"/>
          </w:tcPr>
          <w:p w:rsidR="007F37AB" w:rsidRPr="00BD1982" w:rsidRDefault="007F37AB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7F37AB" w:rsidRPr="00BD1982" w:rsidTr="003C4FA8">
        <w:tc>
          <w:tcPr>
            <w:tcW w:w="8897" w:type="dxa"/>
          </w:tcPr>
          <w:p w:rsidR="007F37AB" w:rsidRPr="00BD1982" w:rsidRDefault="007F37AB" w:rsidP="005C3A30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4. КОНТРОЛ</w:t>
            </w:r>
            <w:r w:rsidR="005C3A30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Ь И ОЦЕНКА РЕЗУЛЬТАТОВ ОСВОЕНИЯ </w:t>
            </w:r>
            <w:r w:rsidR="0098088A" w:rsidRPr="00BD1982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7F37AB" w:rsidRPr="00BD1982" w:rsidRDefault="00BB0A64" w:rsidP="007F37AB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</w:tr>
    </w:tbl>
    <w:p w:rsidR="007F37AB" w:rsidRPr="00BD1982" w:rsidRDefault="007F37AB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7F37AB" w:rsidRPr="00BD1982" w:rsidRDefault="007F37AB" w:rsidP="007F37AB">
      <w:pPr>
        <w:jc w:val="both"/>
        <w:rPr>
          <w:sz w:val="28"/>
          <w:szCs w:val="28"/>
        </w:rPr>
      </w:pPr>
    </w:p>
    <w:p w:rsidR="007F37AB" w:rsidRPr="00BD1982" w:rsidRDefault="007F37AB" w:rsidP="007F37AB">
      <w:pPr>
        <w:jc w:val="both"/>
        <w:rPr>
          <w:sz w:val="28"/>
          <w:szCs w:val="28"/>
        </w:rPr>
      </w:pPr>
    </w:p>
    <w:p w:rsidR="007F37AB" w:rsidRPr="00BD1982" w:rsidRDefault="007F37AB" w:rsidP="007F37AB">
      <w:pPr>
        <w:jc w:val="both"/>
        <w:rPr>
          <w:sz w:val="28"/>
          <w:szCs w:val="28"/>
        </w:rPr>
      </w:pPr>
    </w:p>
    <w:p w:rsidR="007F37AB" w:rsidRPr="00BD1982" w:rsidRDefault="007F37AB" w:rsidP="007F37AB">
      <w:pPr>
        <w:jc w:val="both"/>
        <w:rPr>
          <w:sz w:val="28"/>
          <w:szCs w:val="28"/>
        </w:rPr>
      </w:pPr>
    </w:p>
    <w:p w:rsidR="00C17ED8" w:rsidRPr="00BD1982" w:rsidRDefault="00C17ED8" w:rsidP="007F37AB">
      <w:pPr>
        <w:jc w:val="both"/>
        <w:rPr>
          <w:sz w:val="28"/>
          <w:szCs w:val="28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C17ED8" w:rsidRPr="00BD1982" w:rsidRDefault="00C17ED8" w:rsidP="007F37AB">
      <w:pPr>
        <w:jc w:val="both"/>
        <w:rPr>
          <w:sz w:val="26"/>
          <w:szCs w:val="26"/>
        </w:rPr>
      </w:pPr>
    </w:p>
    <w:p w:rsidR="005C3A30" w:rsidRDefault="005C3A30" w:rsidP="007F37AB">
      <w:pPr>
        <w:jc w:val="both"/>
        <w:rPr>
          <w:sz w:val="26"/>
          <w:szCs w:val="26"/>
        </w:rPr>
      </w:pPr>
    </w:p>
    <w:p w:rsidR="00DC6DD5" w:rsidRPr="00BD1982" w:rsidRDefault="00DC6DD5" w:rsidP="007F37AB">
      <w:pPr>
        <w:jc w:val="both"/>
        <w:rPr>
          <w:sz w:val="26"/>
          <w:szCs w:val="26"/>
        </w:rPr>
      </w:pPr>
    </w:p>
    <w:p w:rsidR="005C3A30" w:rsidRPr="00BD1982" w:rsidRDefault="005C3A30" w:rsidP="007F37AB">
      <w:pPr>
        <w:jc w:val="both"/>
        <w:rPr>
          <w:sz w:val="26"/>
          <w:szCs w:val="26"/>
        </w:rPr>
      </w:pPr>
    </w:p>
    <w:p w:rsidR="005C3A30" w:rsidRPr="00BD1982" w:rsidRDefault="005C3A30" w:rsidP="007F37AB">
      <w:pPr>
        <w:jc w:val="both"/>
        <w:rPr>
          <w:sz w:val="26"/>
          <w:szCs w:val="26"/>
        </w:rPr>
      </w:pPr>
    </w:p>
    <w:p w:rsidR="00C17ED8" w:rsidRPr="00BD1982" w:rsidRDefault="00C17ED8" w:rsidP="00C17ED8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D1982">
        <w:rPr>
          <w:b/>
          <w:sz w:val="28"/>
          <w:szCs w:val="28"/>
        </w:rPr>
        <w:lastRenderedPageBreak/>
        <w:t xml:space="preserve">1. </w:t>
      </w:r>
      <w:r w:rsidR="0080223F" w:rsidRPr="00BD1982">
        <w:rPr>
          <w:b/>
          <w:sz w:val="28"/>
          <w:szCs w:val="28"/>
        </w:rPr>
        <w:t>ОБЩАЯ ХАРАКТЕРИСТИКА</w:t>
      </w:r>
      <w:r w:rsidR="005C3A30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ПРОГРАММЫ </w:t>
      </w:r>
      <w:r w:rsidR="0098088A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ПРАКТИКИ</w:t>
      </w:r>
    </w:p>
    <w:p w:rsidR="00C17ED8" w:rsidRPr="00BD1982" w:rsidRDefault="00C17ED8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F37AB" w:rsidRPr="00BD1982" w:rsidRDefault="00C17ED8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ab/>
      </w:r>
      <w:r w:rsidR="007F37A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1.1.Область применения программы</w:t>
      </w:r>
      <w:r w:rsidR="00735249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98088A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практики</w:t>
      </w:r>
    </w:p>
    <w:p w:rsidR="007F37AB" w:rsidRPr="00BD1982" w:rsidRDefault="00C17ED8" w:rsidP="007F37A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5C3A30" w:rsidRPr="00BD1982">
        <w:rPr>
          <w:rFonts w:eastAsia="Times New Roman"/>
          <w:kern w:val="0"/>
          <w:sz w:val="28"/>
          <w:szCs w:val="28"/>
          <w:lang w:eastAsia="ru-RU"/>
        </w:rPr>
        <w:t xml:space="preserve">Программа </w:t>
      </w:r>
      <w:r w:rsidR="0098088A" w:rsidRPr="00BD1982">
        <w:rPr>
          <w:rFonts w:eastAsia="Times New Roman"/>
          <w:kern w:val="0"/>
          <w:sz w:val="28"/>
          <w:szCs w:val="28"/>
          <w:lang w:eastAsia="ru-RU"/>
        </w:rPr>
        <w:t xml:space="preserve">практики </w:t>
      </w:r>
      <w:r w:rsidR="0090376D" w:rsidRPr="00BD1982">
        <w:rPr>
          <w:rFonts w:eastAsia="Times New Roman"/>
          <w:kern w:val="0"/>
          <w:sz w:val="28"/>
          <w:szCs w:val="28"/>
          <w:lang w:eastAsia="ru-RU"/>
        </w:rPr>
        <w:t>У</w:t>
      </w:r>
      <w:r w:rsidR="00260215" w:rsidRPr="00BD1982">
        <w:rPr>
          <w:rFonts w:eastAsia="Times New Roman"/>
          <w:kern w:val="0"/>
          <w:sz w:val="28"/>
          <w:szCs w:val="28"/>
          <w:lang w:eastAsia="ru-RU"/>
        </w:rPr>
        <w:t>П.0</w:t>
      </w:r>
      <w:r w:rsidR="00A53B6B" w:rsidRPr="00BD1982">
        <w:rPr>
          <w:rFonts w:eastAsia="Times New Roman"/>
          <w:kern w:val="0"/>
          <w:sz w:val="28"/>
          <w:szCs w:val="28"/>
          <w:lang w:eastAsia="ru-RU"/>
        </w:rPr>
        <w:t>1</w:t>
      </w:r>
      <w:r w:rsidR="00260215" w:rsidRPr="00BD1982">
        <w:rPr>
          <w:rFonts w:eastAsia="Times New Roman"/>
          <w:kern w:val="0"/>
          <w:sz w:val="28"/>
          <w:szCs w:val="28"/>
          <w:lang w:eastAsia="ru-RU"/>
        </w:rPr>
        <w:t xml:space="preserve">. </w:t>
      </w:r>
      <w:r w:rsidR="0090376D" w:rsidRPr="00BD1982">
        <w:rPr>
          <w:rFonts w:eastAsia="Times New Roman"/>
          <w:kern w:val="0"/>
          <w:sz w:val="28"/>
          <w:szCs w:val="28"/>
          <w:lang w:eastAsia="ru-RU"/>
        </w:rPr>
        <w:t>Учебная</w:t>
      </w:r>
      <w:r w:rsidR="0010379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60215" w:rsidRPr="00BD1982">
        <w:rPr>
          <w:rFonts w:eastAsia="Times New Roman"/>
          <w:kern w:val="0"/>
          <w:sz w:val="28"/>
          <w:szCs w:val="28"/>
          <w:lang w:eastAsia="ru-RU"/>
        </w:rPr>
        <w:t xml:space="preserve">практика 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является частью </w:t>
      </w:r>
      <w:r w:rsidR="00A56CFB" w:rsidRPr="00BD1982">
        <w:rPr>
          <w:rFonts w:eastAsia="Times New Roman"/>
          <w:kern w:val="0"/>
          <w:sz w:val="28"/>
          <w:szCs w:val="28"/>
          <w:lang w:eastAsia="ru-RU"/>
        </w:rPr>
        <w:t xml:space="preserve">основной программы профессионального обучения (профессиональной подготовки) </w:t>
      </w:r>
      <w:r w:rsidR="00082AD7" w:rsidRPr="00BD1982">
        <w:rPr>
          <w:rFonts w:eastAsia="Times New Roman"/>
          <w:kern w:val="0"/>
          <w:sz w:val="28"/>
          <w:szCs w:val="28"/>
          <w:lang w:eastAsia="ru-RU"/>
        </w:rPr>
        <w:t xml:space="preserve">(далее – ОППО) 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по профессии </w:t>
      </w:r>
      <w:r w:rsidR="00A53B6B" w:rsidRPr="00BD1982">
        <w:rPr>
          <w:rFonts w:eastAsia="Times New Roman"/>
          <w:kern w:val="0"/>
          <w:sz w:val="28"/>
          <w:szCs w:val="28"/>
          <w:lang w:eastAsia="ru-RU"/>
        </w:rPr>
        <w:t xml:space="preserve">13399 «Литейщик пластмасс»  </w:t>
      </w:r>
    </w:p>
    <w:p w:rsidR="00082AD7" w:rsidRPr="00BD1982" w:rsidRDefault="00C17ED8" w:rsidP="00C17ED8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Программа </w:t>
      </w:r>
      <w:r w:rsidR="00260215" w:rsidRPr="00BD1982">
        <w:rPr>
          <w:rFonts w:eastAsia="Times New Roman"/>
          <w:kern w:val="0"/>
          <w:sz w:val="28"/>
          <w:szCs w:val="28"/>
          <w:lang w:eastAsia="ru-RU"/>
        </w:rPr>
        <w:t>практики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 может быть использована</w:t>
      </w:r>
      <w:r w:rsidR="007352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>в дополнительном профессиональном образовании и в профессионально</w:t>
      </w:r>
      <w:r w:rsidR="00260215" w:rsidRPr="00BD1982">
        <w:rPr>
          <w:rFonts w:eastAsia="Times New Roman"/>
          <w:kern w:val="0"/>
          <w:sz w:val="28"/>
          <w:szCs w:val="28"/>
          <w:lang w:eastAsia="ru-RU"/>
        </w:rPr>
        <w:t>м</w:t>
      </w:r>
      <w:r w:rsidR="007352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60215" w:rsidRPr="00BD1982">
        <w:rPr>
          <w:rFonts w:eastAsia="Times New Roman"/>
          <w:kern w:val="0"/>
          <w:sz w:val="28"/>
          <w:szCs w:val="28"/>
          <w:lang w:eastAsia="ru-RU"/>
        </w:rPr>
        <w:t>обучении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 в составе</w:t>
      </w:r>
      <w:r w:rsidR="007352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>программ повышения квалификации, переподготовки</w:t>
      </w:r>
      <w:r w:rsidR="007352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по профессии </w:t>
      </w:r>
      <w:r w:rsidR="00E151C0" w:rsidRPr="00BD1982">
        <w:rPr>
          <w:rFonts w:eastAsia="Times New Roman"/>
          <w:kern w:val="0"/>
          <w:sz w:val="28"/>
          <w:szCs w:val="28"/>
          <w:lang w:eastAsia="ru-RU"/>
        </w:rPr>
        <w:t xml:space="preserve">13399 «Литейщик пластмасс»  </w:t>
      </w: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ab/>
      </w:r>
    </w:p>
    <w:p w:rsidR="0098088A" w:rsidRPr="00BD1982" w:rsidRDefault="00082AD7" w:rsidP="007F37AB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ab/>
      </w:r>
      <w:r w:rsidR="00C17ED8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1.</w:t>
      </w:r>
      <w:r w:rsidR="0098088A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2</w:t>
      </w:r>
      <w:r w:rsidR="00C17ED8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. </w:t>
      </w:r>
      <w:r w:rsidR="00013F59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Цель и планируемые результаты </w:t>
      </w:r>
      <w:r w:rsidR="0098088A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практики</w:t>
      </w:r>
    </w:p>
    <w:p w:rsidR="00260215" w:rsidRPr="00BD1982" w:rsidRDefault="00C17ED8" w:rsidP="00C17ED8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 xml:space="preserve">В результате </w:t>
      </w:r>
      <w:r w:rsidR="0098088A" w:rsidRPr="00BD1982">
        <w:rPr>
          <w:rFonts w:eastAsia="Times New Roman"/>
          <w:kern w:val="0"/>
          <w:sz w:val="28"/>
          <w:szCs w:val="28"/>
          <w:lang w:eastAsia="ru-RU"/>
        </w:rPr>
        <w:t xml:space="preserve">прохождения практики </w:t>
      </w:r>
      <w:r w:rsidR="007F37AB" w:rsidRPr="00BD1982">
        <w:rPr>
          <w:rFonts w:eastAsia="Times New Roman"/>
          <w:kern w:val="0"/>
          <w:sz w:val="28"/>
          <w:szCs w:val="28"/>
          <w:lang w:eastAsia="ru-RU"/>
        </w:rPr>
        <w:t>обучающийся должен</w:t>
      </w:r>
      <w:r w:rsidR="007352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98088A" w:rsidRPr="00BD1982">
        <w:rPr>
          <w:rFonts w:eastAsia="Times New Roman"/>
          <w:b/>
          <w:kern w:val="0"/>
          <w:sz w:val="28"/>
          <w:szCs w:val="28"/>
          <w:lang w:eastAsia="ru-RU"/>
        </w:rPr>
        <w:t>приобрести</w:t>
      </w:r>
      <w:r w:rsidR="00735249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="0098088A" w:rsidRPr="00BD1982">
        <w:rPr>
          <w:rFonts w:eastAsia="Times New Roman"/>
          <w:b/>
          <w:kern w:val="0"/>
          <w:sz w:val="28"/>
          <w:szCs w:val="28"/>
          <w:lang w:eastAsia="ru-RU"/>
        </w:rPr>
        <w:t>практический опыт:</w:t>
      </w:r>
    </w:p>
    <w:p w:rsidR="002D10DB" w:rsidRPr="00BD1982" w:rsidRDefault="00781CB6" w:rsidP="005023B8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приготовления сырья и материалов для изготовления изделий и деталей</w:t>
      </w:r>
      <w:r w:rsidR="00974528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;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контроля технологических режимов и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качества готовой продукции</w:t>
      </w:r>
      <w:r w:rsidR="00F561E3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,              </w:t>
      </w:r>
      <w:r w:rsidR="005023B8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литья под давлением на термо-пласт-автоматах (литьевых машинах) различных типов изделий и деталей с применением простых пресс-форм, без съемных знаков, а также литья художественных изделий простых обобщенных форм;                                                                           литья деталей без арматуры, резьбы и элементов, препятству</w:t>
      </w:r>
      <w:r w:rsidR="00F561E3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ющих свободному съему их с форм,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="00F561E3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регулирования режима литья;                                                                                               </w:t>
      </w:r>
      <w:r w:rsidR="005023B8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загрузки бункера литьевой машины сырьем</w:t>
      </w:r>
      <w:r w:rsidR="00F561E3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,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="00F561E3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проверки смыкания пресс-формы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="005023B8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первичной обработки изделий (удаление литников, зачистка заусенцев и т.п.);                                                                                                                                            чистки и смазки пресс-форм;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="00974528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укладки изделий и деталей в тару.</w:t>
      </w:r>
      <w:r w:rsidR="002D10DB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br/>
      </w:r>
    </w:p>
    <w:p w:rsidR="002D10DB" w:rsidRPr="00BD1982" w:rsidRDefault="002D10DB" w:rsidP="002D10DB">
      <w:pPr>
        <w:widowControl/>
        <w:suppressAutoHyphens w:val="0"/>
        <w:jc w:val="both"/>
        <w:rPr>
          <w:rFonts w:ascii="ArialMT" w:eastAsia="Times New Roman" w:hAnsi="ArialMT"/>
          <w:b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  <w:t xml:space="preserve">В результате прохождения практики обучающийся должен </w:t>
      </w:r>
      <w:r w:rsidRPr="00BD1982">
        <w:rPr>
          <w:rFonts w:ascii="ArialMT" w:eastAsia="Times New Roman" w:hAnsi="ArialMT"/>
          <w:b/>
          <w:kern w:val="0"/>
          <w:sz w:val="28"/>
          <w:szCs w:val="28"/>
          <w:lang w:eastAsia="ru-RU"/>
        </w:rPr>
        <w:t>уметь:</w:t>
      </w:r>
    </w:p>
    <w:p w:rsidR="00781CB6" w:rsidRPr="00BD1982" w:rsidRDefault="00781CB6" w:rsidP="00E151C0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подготавливать и загружать материалы; подготавливать материал для литья по</w:t>
      </w:r>
    </w:p>
    <w:p w:rsidR="00781CB6" w:rsidRPr="00BD1982" w:rsidRDefault="00781CB6" w:rsidP="00E151C0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рецептуре; устанавливать пресс-формы; приготавливать и корректировать процесс приготовления смеси для производства поливинилхлоридных пленок;</w:t>
      </w:r>
    </w:p>
    <w:p w:rsidR="00F561E3" w:rsidRDefault="00781CB6" w:rsidP="00F561E3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устранять возможные нарушения технологического процесса по</w:t>
      </w:r>
      <w:r w:rsidR="00735249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производству изделий из пластмасс; производить литье под давлением</w:t>
      </w:r>
      <w:r w:rsidR="00E151C0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различных типов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изделий и деталей из пластмасс; производить гранулирование</w:t>
      </w:r>
      <w:r w:rsidR="00E151C0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пластических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масс; регулировать технологический процесс нанесения клеевого слоя на мягкую поливинилхлоридную пленку, силиконизации бумаги и дублирования бумаги, жесткой поливинилхлоридной тисненой пленки-подложки с пленкой; подбирать оптимальные режимы для производства различных видов пленок; изготавливать на экструдерах профиля </w:t>
      </w:r>
      <w:r w:rsidR="00E151C0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или трубы, пленочные и слоистые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материалы, искусственные нити и щетину</w:t>
      </w:r>
      <w:r w:rsidR="00E151C0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из полихлорвиниловых, </w:t>
      </w:r>
      <w:r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полистирольных, полиэтиленовых и других смесей; выявлять и устранять дефекты изделий</w:t>
      </w:r>
      <w:r w:rsidR="00E151C0" w:rsidRPr="00BD1982">
        <w:rPr>
          <w:rFonts w:ascii="ArialMT" w:eastAsia="Times New Roman" w:hAnsi="ArialMT"/>
          <w:kern w:val="0"/>
          <w:sz w:val="28"/>
          <w:szCs w:val="28"/>
          <w:lang w:eastAsia="ru-RU"/>
        </w:rPr>
        <w:t>.</w:t>
      </w:r>
    </w:p>
    <w:p w:rsidR="00974528" w:rsidRPr="00BD1982" w:rsidRDefault="00974528" w:rsidP="00F561E3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</w:p>
    <w:p w:rsidR="00C17ED8" w:rsidRPr="00BD1982" w:rsidRDefault="00EC1C44" w:rsidP="00F561E3">
      <w:pPr>
        <w:widowControl/>
        <w:suppressAutoHyphens w:val="0"/>
        <w:rPr>
          <w:rFonts w:eastAsia="Times New Roman"/>
          <w:kern w:val="0"/>
          <w:sz w:val="26"/>
          <w:szCs w:val="26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ab/>
      </w:r>
      <w:r w:rsidR="00A95E14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1.3. Общий объем времени, предусмотренный для практики</w:t>
      </w:r>
      <w:r w:rsidR="00103793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FD0CC3">
        <w:rPr>
          <w:rFonts w:eastAsia="Times New Roman"/>
          <w:b/>
          <w:bCs/>
          <w:kern w:val="0"/>
          <w:sz w:val="28"/>
          <w:szCs w:val="28"/>
          <w:lang w:eastAsia="ru-RU"/>
        </w:rPr>
        <w:t>3</w:t>
      </w:r>
      <w:r w:rsidR="00BC1522">
        <w:rPr>
          <w:rFonts w:eastAsia="Times New Roman"/>
          <w:b/>
          <w:bCs/>
          <w:kern w:val="0"/>
          <w:sz w:val="28"/>
          <w:szCs w:val="28"/>
          <w:lang w:eastAsia="ru-RU"/>
        </w:rPr>
        <w:t>/2</w:t>
      </w:r>
      <w:r w:rsidR="00E151C0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196613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недель</w:t>
      </w:r>
      <w:r w:rsidR="00260215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/</w:t>
      </w:r>
      <w:r w:rsidR="003D2FAC">
        <w:rPr>
          <w:rFonts w:eastAsia="Times New Roman"/>
          <w:b/>
          <w:bCs/>
          <w:kern w:val="0"/>
          <w:sz w:val="28"/>
          <w:szCs w:val="28"/>
          <w:lang w:eastAsia="ru-RU"/>
        </w:rPr>
        <w:t>96</w:t>
      </w:r>
      <w:r w:rsidR="00196613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час</w:t>
      </w:r>
      <w:r w:rsidR="00735249">
        <w:rPr>
          <w:rFonts w:eastAsia="Times New Roman"/>
          <w:b/>
          <w:bCs/>
          <w:kern w:val="0"/>
          <w:sz w:val="28"/>
          <w:szCs w:val="28"/>
          <w:lang w:eastAsia="ru-RU"/>
        </w:rPr>
        <w:t>ов</w:t>
      </w:r>
      <w:r w:rsidR="00A95E14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.  </w:t>
      </w:r>
    </w:p>
    <w:p w:rsidR="00167938" w:rsidRPr="00BD1982" w:rsidRDefault="00167938" w:rsidP="00C17ED8">
      <w:pPr>
        <w:widowControl/>
        <w:suppressAutoHyphens w:val="0"/>
        <w:jc w:val="both"/>
        <w:rPr>
          <w:rFonts w:eastAsia="Times New Roman"/>
          <w:kern w:val="0"/>
          <w:sz w:val="26"/>
          <w:szCs w:val="26"/>
          <w:lang w:eastAsia="ru-RU"/>
        </w:rPr>
      </w:pPr>
    </w:p>
    <w:p w:rsidR="00A95E14" w:rsidRPr="00BD1982" w:rsidRDefault="00A95E14" w:rsidP="00C17ED8">
      <w:pPr>
        <w:widowControl/>
        <w:suppressAutoHyphens w:val="0"/>
        <w:jc w:val="both"/>
        <w:rPr>
          <w:rFonts w:eastAsia="Times New Roman"/>
          <w:kern w:val="0"/>
          <w:sz w:val="26"/>
          <w:szCs w:val="26"/>
          <w:lang w:eastAsia="ru-RU"/>
        </w:rPr>
      </w:pPr>
    </w:p>
    <w:p w:rsidR="003B0CB6" w:rsidRDefault="003B0CB6" w:rsidP="00A95E14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  <w:sectPr w:rsidR="003B0CB6" w:rsidSect="000424F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F6085" w:rsidRPr="00BD1982" w:rsidRDefault="00007E5B" w:rsidP="00A95E14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lastRenderedPageBreak/>
        <w:t xml:space="preserve">2. СТРУКТУРА И СОДЕРЖАНИЕ </w:t>
      </w:r>
      <w:r w:rsidR="00A95E14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ПРАКТИКИ</w:t>
      </w:r>
    </w:p>
    <w:p w:rsidR="00A95E14" w:rsidRPr="00BD1982" w:rsidRDefault="00A95E14" w:rsidP="00A95E14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676"/>
        <w:gridCol w:w="8078"/>
        <w:gridCol w:w="1100"/>
      </w:tblGrid>
      <w:tr w:rsidR="00BD1982" w:rsidRPr="00BD1982" w:rsidTr="00974528">
        <w:tc>
          <w:tcPr>
            <w:tcW w:w="343" w:type="pct"/>
            <w:vAlign w:val="center"/>
          </w:tcPr>
          <w:p w:rsidR="00363F1B" w:rsidRPr="00BD1982" w:rsidRDefault="00363F1B" w:rsidP="00A95E1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№</w:t>
            </w:r>
          </w:p>
          <w:p w:rsidR="00363F1B" w:rsidRPr="00BD1982" w:rsidRDefault="00363F1B" w:rsidP="00A95E1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99" w:type="pct"/>
            <w:vAlign w:val="center"/>
          </w:tcPr>
          <w:p w:rsidR="00363F1B" w:rsidRPr="00BD1982" w:rsidRDefault="00363F1B" w:rsidP="00363F1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558" w:type="pct"/>
            <w:vAlign w:val="center"/>
          </w:tcPr>
          <w:p w:rsidR="00363F1B" w:rsidRPr="00BD1982" w:rsidRDefault="00363F1B" w:rsidP="00A95E1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BD1982" w:rsidRPr="00BD1982" w:rsidTr="00974528">
        <w:tc>
          <w:tcPr>
            <w:tcW w:w="343" w:type="pct"/>
            <w:vAlign w:val="center"/>
          </w:tcPr>
          <w:p w:rsidR="00363F1B" w:rsidRPr="00BD1982" w:rsidRDefault="00363F1B" w:rsidP="00A95E1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99" w:type="pct"/>
            <w:vAlign w:val="center"/>
          </w:tcPr>
          <w:p w:rsidR="00363F1B" w:rsidRPr="00BD1982" w:rsidRDefault="00363F1B" w:rsidP="00A95E1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58" w:type="pct"/>
            <w:vAlign w:val="center"/>
          </w:tcPr>
          <w:p w:rsidR="00363F1B" w:rsidRPr="00BD1982" w:rsidRDefault="00363F1B" w:rsidP="00A95E1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Г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6D7B00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lang w:eastAsia="ru-RU"/>
              </w:rPr>
              <w:t>1.</w:t>
            </w:r>
          </w:p>
        </w:tc>
        <w:tc>
          <w:tcPr>
            <w:tcW w:w="4099" w:type="pct"/>
            <w:vAlign w:val="center"/>
          </w:tcPr>
          <w:p w:rsidR="003D2FAC" w:rsidRPr="00C779B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>Безопасность труда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.</w:t>
            </w:r>
            <w:r w:rsidRPr="00B37574">
              <w:rPr>
                <w:szCs w:val="24"/>
              </w:rPr>
              <w:t xml:space="preserve"> </w:t>
            </w:r>
            <w:r w:rsidRPr="00C779BC">
              <w:rPr>
                <w:sz w:val="24"/>
                <w:szCs w:val="24"/>
              </w:rPr>
              <w:t xml:space="preserve">Инструкция по ТБ.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C779BC">
              <w:rPr>
                <w:sz w:val="24"/>
                <w:szCs w:val="24"/>
              </w:rPr>
              <w:t>Пожарная и электробезопасность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szCs w:val="28"/>
                <w:lang w:eastAsia="ru-RU"/>
              </w:rPr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lang w:eastAsia="ru-RU"/>
              </w:rPr>
              <w:t>2.</w:t>
            </w:r>
          </w:p>
        </w:tc>
        <w:tc>
          <w:tcPr>
            <w:tcW w:w="4099" w:type="pct"/>
            <w:vAlign w:val="center"/>
          </w:tcPr>
          <w:p w:rsidR="003D2FAC" w:rsidRPr="00FF026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>Обрезка литников, зач</w:t>
            </w:r>
            <w:r>
              <w:rPr>
                <w:sz w:val="24"/>
                <w:szCs w:val="24"/>
              </w:rPr>
              <w:t>истка заусенцев.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0"/>
                <w:szCs w:val="28"/>
                <w:lang w:eastAsia="ru-RU"/>
              </w:rPr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lang w:eastAsia="ru-RU"/>
              </w:rPr>
              <w:t>3.</w:t>
            </w:r>
          </w:p>
        </w:tc>
        <w:tc>
          <w:tcPr>
            <w:tcW w:w="4099" w:type="pct"/>
            <w:vAlign w:val="center"/>
          </w:tcPr>
          <w:p w:rsidR="003D2FAC" w:rsidRPr="00AD61FF" w:rsidRDefault="003D2FAC" w:rsidP="005A4F5F">
            <w:pPr>
              <w:rPr>
                <w:rFonts w:eastAsia="Times New Roman"/>
                <w:b/>
                <w:bCs/>
                <w:color w:val="000000"/>
                <w:sz w:val="24"/>
                <w:lang w:eastAsia="ru-RU"/>
              </w:rPr>
            </w:pPr>
            <w:r w:rsidRPr="00AD61FF">
              <w:rPr>
                <w:rFonts w:eastAsia="Times New Roman"/>
                <w:sz w:val="24"/>
                <w:lang w:eastAsia="ru-RU"/>
              </w:rPr>
              <w:t>Смешивание и окрашивание</w:t>
            </w:r>
            <w:r>
              <w:rPr>
                <w:rFonts w:eastAsia="Times New Roman"/>
                <w:sz w:val="24"/>
                <w:lang w:eastAsia="ru-RU"/>
              </w:rPr>
              <w:t xml:space="preserve"> композитных материалов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lang w:eastAsia="ru-RU"/>
              </w:rPr>
              <w:t>4.</w:t>
            </w:r>
          </w:p>
        </w:tc>
        <w:tc>
          <w:tcPr>
            <w:tcW w:w="4099" w:type="pct"/>
            <w:vAlign w:val="center"/>
          </w:tcPr>
          <w:p w:rsidR="003D2FAC" w:rsidRPr="00AD61FF" w:rsidRDefault="003D2FAC" w:rsidP="005A4F5F">
            <w:pPr>
              <w:rPr>
                <w:rFonts w:eastAsia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Процесс с</w:t>
            </w:r>
            <w:r w:rsidRPr="00AD61FF">
              <w:rPr>
                <w:rFonts w:eastAsia="Times New Roman"/>
                <w:sz w:val="24"/>
                <w:lang w:eastAsia="ru-RU"/>
              </w:rPr>
              <w:t>ушк</w:t>
            </w:r>
            <w:r>
              <w:rPr>
                <w:rFonts w:eastAsia="Times New Roman"/>
                <w:sz w:val="24"/>
                <w:lang w:eastAsia="ru-RU"/>
              </w:rPr>
              <w:t xml:space="preserve">и сырья, </w:t>
            </w:r>
            <w:r w:rsidRPr="00AD61FF">
              <w:rPr>
                <w:rFonts w:eastAsia="Times New Roman"/>
                <w:sz w:val="24"/>
                <w:lang w:eastAsia="ru-RU"/>
              </w:rPr>
              <w:t xml:space="preserve"> гранул.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pStyle w:val="a6"/>
              <w:widowControl/>
              <w:suppressAutoHyphens w:val="0"/>
              <w:ind w:left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lang w:eastAsia="ru-RU"/>
              </w:rPr>
              <w:t>5.</w:t>
            </w:r>
          </w:p>
        </w:tc>
        <w:tc>
          <w:tcPr>
            <w:tcW w:w="4099" w:type="pct"/>
            <w:vAlign w:val="center"/>
          </w:tcPr>
          <w:p w:rsidR="003D2FAC" w:rsidRPr="00AD61FF" w:rsidRDefault="003D2FAC" w:rsidP="005A4F5F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Работа дробилки. Дробление отходов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6.</w:t>
            </w:r>
          </w:p>
        </w:tc>
        <w:tc>
          <w:tcPr>
            <w:tcW w:w="4099" w:type="pct"/>
            <w:vAlign w:val="center"/>
          </w:tcPr>
          <w:p w:rsidR="003D2FAC" w:rsidRPr="00A7593A" w:rsidRDefault="003D2FAC" w:rsidP="005A4F5F">
            <w:pPr>
              <w:rPr>
                <w:rFonts w:eastAsia="Times New Roman"/>
                <w:sz w:val="24"/>
                <w:lang w:eastAsia="ru-RU"/>
              </w:rPr>
            </w:pPr>
            <w:r w:rsidRPr="00AD61FF">
              <w:rPr>
                <w:rFonts w:eastAsia="Times New Roman"/>
                <w:sz w:val="24"/>
                <w:lang w:eastAsia="ru-RU"/>
              </w:rPr>
              <w:t>Транспортирование и загрузка сырья в машину.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3D2FAC" w:rsidRPr="00BD1982" w:rsidTr="001D0861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7.</w:t>
            </w:r>
          </w:p>
        </w:tc>
        <w:tc>
          <w:tcPr>
            <w:tcW w:w="4099" w:type="pct"/>
            <w:vAlign w:val="center"/>
          </w:tcPr>
          <w:p w:rsidR="003D2FAC" w:rsidRPr="00C779B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>Определение влажности материала.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E547CC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Cs/>
                <w:kern w:val="0"/>
                <w:szCs w:val="28"/>
                <w:lang w:eastAsia="ru-RU"/>
              </w:rPr>
              <w:t>6</w:t>
            </w:r>
          </w:p>
        </w:tc>
      </w:tr>
      <w:tr w:rsidR="003D2FAC" w:rsidRPr="00BD1982" w:rsidTr="001D0861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8.</w:t>
            </w:r>
          </w:p>
        </w:tc>
        <w:tc>
          <w:tcPr>
            <w:tcW w:w="4099" w:type="pct"/>
            <w:vAlign w:val="center"/>
          </w:tcPr>
          <w:p w:rsidR="003D2FAC" w:rsidRPr="00FF026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 xml:space="preserve">Использование отходов пластмасс </w:t>
            </w:r>
            <w:r>
              <w:rPr>
                <w:sz w:val="24"/>
                <w:szCs w:val="24"/>
              </w:rPr>
              <w:t>Вторсырьё.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E547CC">
            <w:pPr>
              <w:jc w:val="center"/>
            </w:pPr>
            <w:r w:rsidRPr="00BD1982">
              <w:t>6</w:t>
            </w:r>
          </w:p>
        </w:tc>
      </w:tr>
      <w:tr w:rsidR="003D2FAC" w:rsidRPr="00BD1982" w:rsidTr="001D0861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9.</w:t>
            </w:r>
          </w:p>
        </w:tc>
        <w:tc>
          <w:tcPr>
            <w:tcW w:w="4099" w:type="pct"/>
            <w:vAlign w:val="center"/>
          </w:tcPr>
          <w:p w:rsidR="003D2FAC" w:rsidRPr="00C779BC" w:rsidRDefault="003D2FAC" w:rsidP="005A4F5F">
            <w:pPr>
              <w:rPr>
                <w:sz w:val="24"/>
                <w:szCs w:val="24"/>
              </w:rPr>
            </w:pPr>
            <w:r w:rsidRPr="00FF026C">
              <w:rPr>
                <w:sz w:val="24"/>
                <w:szCs w:val="24"/>
              </w:rPr>
              <w:t>Работа с   контрольно-измерительными приборами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E547CC">
            <w:pPr>
              <w:jc w:val="center"/>
            </w:pPr>
            <w:r w:rsidRPr="00BD1982">
              <w:t>6</w:t>
            </w:r>
          </w:p>
        </w:tc>
      </w:tr>
      <w:tr w:rsidR="003D2FAC" w:rsidRPr="00BD1982" w:rsidTr="001D0861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10.</w:t>
            </w:r>
          </w:p>
        </w:tc>
        <w:tc>
          <w:tcPr>
            <w:tcW w:w="4099" w:type="pct"/>
            <w:vAlign w:val="center"/>
          </w:tcPr>
          <w:p w:rsidR="003D2FAC" w:rsidRPr="00C779B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>Выполнение безопасных приемов при работе на литьевой машине.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E547CC">
            <w:pPr>
              <w:jc w:val="center"/>
            </w:pPr>
            <w:r w:rsidRPr="00BD1982">
              <w:t>6</w:t>
            </w:r>
          </w:p>
        </w:tc>
      </w:tr>
      <w:tr w:rsidR="003D2FAC" w:rsidRPr="00BD1982" w:rsidTr="001D0861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11.</w:t>
            </w:r>
          </w:p>
        </w:tc>
        <w:tc>
          <w:tcPr>
            <w:tcW w:w="4099" w:type="pct"/>
            <w:vAlign w:val="center"/>
          </w:tcPr>
          <w:p w:rsidR="003D2FAC" w:rsidRPr="00C779B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>Порядок работы на пульте управления.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E547CC">
            <w:pPr>
              <w:jc w:val="center"/>
            </w:pPr>
            <w:r w:rsidRPr="00BD1982">
              <w:t>6</w:t>
            </w:r>
          </w:p>
        </w:tc>
      </w:tr>
      <w:tr w:rsidR="003D2FAC" w:rsidRPr="00BD1982" w:rsidTr="001D0861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 w:rsidRPr="00BD1982">
              <w:t>12.</w:t>
            </w:r>
          </w:p>
        </w:tc>
        <w:tc>
          <w:tcPr>
            <w:tcW w:w="4099" w:type="pct"/>
            <w:vAlign w:val="center"/>
          </w:tcPr>
          <w:p w:rsidR="003D2FAC" w:rsidRPr="00C779BC" w:rsidRDefault="003D2FAC" w:rsidP="005A4F5F">
            <w:pPr>
              <w:rPr>
                <w:sz w:val="24"/>
                <w:szCs w:val="24"/>
              </w:rPr>
            </w:pPr>
            <w:r w:rsidRPr="00C779BC">
              <w:rPr>
                <w:sz w:val="24"/>
                <w:szCs w:val="24"/>
              </w:rPr>
              <w:t>Порядок работы на узле смыкания (запирание).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E547CC">
            <w:pPr>
              <w:jc w:val="center"/>
            </w:pPr>
            <w:r w:rsidRPr="00BD1982"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>
              <w:t>13.</w:t>
            </w:r>
          </w:p>
        </w:tc>
        <w:tc>
          <w:tcPr>
            <w:tcW w:w="4099" w:type="pct"/>
            <w:vAlign w:val="center"/>
          </w:tcPr>
          <w:p w:rsidR="003D2FAC" w:rsidRPr="00187EC4" w:rsidRDefault="003D2FAC" w:rsidP="005A4F5F">
            <w:pPr>
              <w:rPr>
                <w:sz w:val="24"/>
              </w:rPr>
            </w:pPr>
            <w:r w:rsidRPr="00EA2EE8">
              <w:rPr>
                <w:sz w:val="24"/>
              </w:rPr>
              <w:t>Действия литейщика пластмасс при создании аварийной ситуации.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>
              <w:t>14.</w:t>
            </w:r>
          </w:p>
        </w:tc>
        <w:tc>
          <w:tcPr>
            <w:tcW w:w="4099" w:type="pct"/>
            <w:vAlign w:val="center"/>
          </w:tcPr>
          <w:p w:rsidR="003D2FAC" w:rsidRPr="00EA2EE8" w:rsidRDefault="003D2FAC" w:rsidP="005A4F5F">
            <w:pPr>
              <w:rPr>
                <w:sz w:val="24"/>
              </w:rPr>
            </w:pPr>
            <w:r w:rsidRPr="00EA2EE8">
              <w:rPr>
                <w:sz w:val="24"/>
              </w:rPr>
              <w:t>Технологическое обслуживание пресс форм.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3D2FAC" w:rsidRPr="00BD1982" w:rsidTr="00DF1D48">
        <w:tc>
          <w:tcPr>
            <w:tcW w:w="343" w:type="pct"/>
            <w:vAlign w:val="center"/>
          </w:tcPr>
          <w:p w:rsidR="003D2FAC" w:rsidRPr="00BD1982" w:rsidRDefault="003D2FAC" w:rsidP="00312264">
            <w:pPr>
              <w:jc w:val="center"/>
            </w:pPr>
            <w:r>
              <w:t>15.</w:t>
            </w:r>
          </w:p>
        </w:tc>
        <w:tc>
          <w:tcPr>
            <w:tcW w:w="4099" w:type="pct"/>
            <w:vAlign w:val="center"/>
          </w:tcPr>
          <w:p w:rsidR="003D2FAC" w:rsidRPr="0053183B" w:rsidRDefault="003D2FAC" w:rsidP="005A4F5F">
            <w:pPr>
              <w:rPr>
                <w:sz w:val="24"/>
              </w:rPr>
            </w:pPr>
            <w:r w:rsidRPr="0053183B">
              <w:rPr>
                <w:sz w:val="24"/>
              </w:rPr>
              <w:t>Приемы работ по сортировке, упаковке, комплектованию.</w:t>
            </w:r>
          </w:p>
        </w:tc>
        <w:tc>
          <w:tcPr>
            <w:tcW w:w="558" w:type="pct"/>
            <w:vAlign w:val="center"/>
          </w:tcPr>
          <w:p w:rsidR="003D2FAC" w:rsidRPr="00BD1982" w:rsidRDefault="003D2FAC" w:rsidP="006D7B00">
            <w:pPr>
              <w:jc w:val="center"/>
            </w:pPr>
            <w:r w:rsidRPr="00BD1982">
              <w:t>6</w:t>
            </w:r>
          </w:p>
        </w:tc>
      </w:tr>
      <w:tr w:rsidR="004571F3" w:rsidRPr="00BD1982" w:rsidTr="00974528">
        <w:tc>
          <w:tcPr>
            <w:tcW w:w="343" w:type="pct"/>
            <w:vAlign w:val="center"/>
          </w:tcPr>
          <w:p w:rsidR="004571F3" w:rsidRPr="00BD1982" w:rsidRDefault="003D2FAC" w:rsidP="00312264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>
              <w:rPr>
                <w:rFonts w:eastAsia="Times New Roman"/>
                <w:bCs/>
                <w:kern w:val="0"/>
                <w:lang w:eastAsia="ru-RU"/>
              </w:rPr>
              <w:t>16</w:t>
            </w:r>
            <w:r w:rsidR="004571F3" w:rsidRPr="00BD1982">
              <w:rPr>
                <w:rFonts w:eastAsia="Times New Roman"/>
                <w:bCs/>
                <w:kern w:val="0"/>
                <w:lang w:eastAsia="ru-RU"/>
              </w:rPr>
              <w:t>.</w:t>
            </w:r>
          </w:p>
        </w:tc>
        <w:tc>
          <w:tcPr>
            <w:tcW w:w="4099" w:type="pct"/>
          </w:tcPr>
          <w:p w:rsidR="004571F3" w:rsidRPr="00BD1982" w:rsidRDefault="004571F3" w:rsidP="006D7B00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558" w:type="pct"/>
            <w:vAlign w:val="center"/>
          </w:tcPr>
          <w:p w:rsidR="004571F3" w:rsidRPr="00BD1982" w:rsidRDefault="004571F3" w:rsidP="006D7B00">
            <w:pPr>
              <w:jc w:val="center"/>
              <w:rPr>
                <w:b/>
              </w:rPr>
            </w:pPr>
            <w:r w:rsidRPr="00BD1982">
              <w:rPr>
                <w:b/>
              </w:rPr>
              <w:t>6</w:t>
            </w:r>
          </w:p>
        </w:tc>
      </w:tr>
      <w:tr w:rsidR="008C6D20" w:rsidRPr="00BD1982" w:rsidTr="00974528">
        <w:trPr>
          <w:trHeight w:val="519"/>
        </w:trPr>
        <w:tc>
          <w:tcPr>
            <w:tcW w:w="343" w:type="pct"/>
          </w:tcPr>
          <w:p w:rsidR="008C6D20" w:rsidRPr="00BD1982" w:rsidRDefault="008C6D20" w:rsidP="00D148AC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099" w:type="pct"/>
            <w:vAlign w:val="center"/>
          </w:tcPr>
          <w:p w:rsidR="008C6D20" w:rsidRPr="00BD1982" w:rsidRDefault="008C6D20" w:rsidP="00BD198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ВСЕГО (недель/часов)</w:t>
            </w:r>
          </w:p>
        </w:tc>
        <w:tc>
          <w:tcPr>
            <w:tcW w:w="558" w:type="pct"/>
          </w:tcPr>
          <w:p w:rsidR="008C6D20" w:rsidRPr="00BD1982" w:rsidRDefault="00FD0CC3" w:rsidP="00FD0CC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3</w:t>
            </w:r>
            <w:r w:rsidR="003439F5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.2</w:t>
            </w:r>
            <w:r w:rsidR="008C6D20" w:rsidRPr="00BD1982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96</w:t>
            </w:r>
          </w:p>
        </w:tc>
      </w:tr>
    </w:tbl>
    <w:p w:rsidR="00FE0D62" w:rsidRPr="00BD1982" w:rsidRDefault="00FE0D62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FE0D62" w:rsidRPr="00BD1982" w:rsidRDefault="00FE0D62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FE0D62" w:rsidRPr="00BD1982" w:rsidRDefault="00FE0D62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FE0D62" w:rsidRPr="00BD1982" w:rsidRDefault="00FE0D62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74528" w:rsidRPr="00BD1982" w:rsidRDefault="00974528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974528" w:rsidRDefault="00974528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4571F3" w:rsidRDefault="004571F3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4571F3" w:rsidRDefault="004571F3" w:rsidP="00CE3A7A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3D2FAC" w:rsidRDefault="003D2FAC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83426" w:rsidRPr="00783426" w:rsidRDefault="00783426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783426">
        <w:rPr>
          <w:rFonts w:eastAsia="Times New Roman"/>
          <w:b/>
          <w:bCs/>
          <w:kern w:val="0"/>
          <w:sz w:val="28"/>
          <w:szCs w:val="28"/>
          <w:lang w:eastAsia="ru-RU"/>
        </w:rPr>
        <w:lastRenderedPageBreak/>
        <w:t xml:space="preserve">3. УСЛОВИЯ РЕАЛИЗАЦИИ ПРОГРАММЫ ПРАКТИКИ </w:t>
      </w:r>
    </w:p>
    <w:p w:rsidR="00783426" w:rsidRPr="00783426" w:rsidRDefault="00783426" w:rsidP="00783426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783426">
        <w:rPr>
          <w:rFonts w:eastAsia="Times New Roman"/>
          <w:b/>
          <w:bCs/>
          <w:kern w:val="0"/>
          <w:sz w:val="28"/>
          <w:szCs w:val="28"/>
          <w:lang w:eastAsia="ru-RU"/>
        </w:rPr>
        <w:tab/>
        <w:t>3.1. Материально-техническое обеспечение</w:t>
      </w:r>
    </w:p>
    <w:p w:rsidR="00783426" w:rsidRPr="00783426" w:rsidRDefault="00783426" w:rsidP="00783426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783426" w:rsidRPr="00783426" w:rsidRDefault="00783426" w:rsidP="00783426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eastAsia="Times New Roman"/>
          <w:kern w:val="0"/>
          <w:sz w:val="28"/>
          <w:szCs w:val="28"/>
          <w:lang w:eastAsia="ru-RU"/>
        </w:rPr>
        <w:tab/>
        <w:t>Реализация программы предполагает наличие оборудовани</w:t>
      </w:r>
      <w:r>
        <w:rPr>
          <w:rFonts w:eastAsia="Times New Roman"/>
          <w:kern w:val="0"/>
          <w:sz w:val="28"/>
          <w:szCs w:val="28"/>
          <w:lang w:eastAsia="ru-RU"/>
        </w:rPr>
        <w:t>я</w:t>
      </w:r>
      <w:r w:rsidRPr="00783426">
        <w:rPr>
          <w:rFonts w:eastAsia="Times New Roman"/>
          <w:kern w:val="0"/>
          <w:sz w:val="28"/>
          <w:szCs w:val="28"/>
          <w:lang w:eastAsia="ru-RU"/>
        </w:rPr>
        <w:t>, инструмент</w:t>
      </w:r>
      <w:r>
        <w:rPr>
          <w:rFonts w:eastAsia="Times New Roman"/>
          <w:kern w:val="0"/>
          <w:sz w:val="28"/>
          <w:szCs w:val="28"/>
          <w:lang w:eastAsia="ru-RU"/>
        </w:rPr>
        <w:t>а</w:t>
      </w:r>
      <w:r w:rsidRPr="00783426">
        <w:rPr>
          <w:rFonts w:eastAsia="Times New Roman"/>
          <w:kern w:val="0"/>
          <w:sz w:val="28"/>
          <w:szCs w:val="28"/>
          <w:lang w:eastAsia="ru-RU"/>
        </w:rPr>
        <w:t xml:space="preserve"> и приспособлени</w:t>
      </w:r>
      <w:r>
        <w:rPr>
          <w:rFonts w:eastAsia="Times New Roman"/>
          <w:kern w:val="0"/>
          <w:sz w:val="28"/>
          <w:szCs w:val="28"/>
          <w:lang w:eastAsia="ru-RU"/>
        </w:rPr>
        <w:t>й</w:t>
      </w:r>
      <w:r w:rsidRPr="00783426">
        <w:rPr>
          <w:rFonts w:eastAsia="Times New Roman"/>
          <w:kern w:val="0"/>
          <w:sz w:val="28"/>
          <w:szCs w:val="28"/>
          <w:lang w:eastAsia="ru-RU"/>
        </w:rPr>
        <w:t xml:space="preserve"> на участках цехов №1, №2 </w:t>
      </w:r>
      <w:r w:rsidR="004571F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783426">
        <w:rPr>
          <w:rFonts w:eastAsia="Times New Roman"/>
          <w:kern w:val="0"/>
          <w:sz w:val="28"/>
          <w:szCs w:val="28"/>
          <w:lang w:eastAsia="ru-RU"/>
        </w:rPr>
        <w:t xml:space="preserve"> Центра </w:t>
      </w:r>
      <w:r w:rsidR="004571F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783426">
        <w:rPr>
          <w:rFonts w:eastAsia="Times New Roman"/>
          <w:kern w:val="0"/>
          <w:sz w:val="28"/>
          <w:szCs w:val="28"/>
          <w:lang w:eastAsia="ru-RU"/>
        </w:rPr>
        <w:t>при ФКУ ИК-7</w:t>
      </w:r>
    </w:p>
    <w:p w:rsidR="00783426" w:rsidRPr="00783426" w:rsidRDefault="00783426" w:rsidP="00783426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eastAsia="Times New Roman"/>
          <w:kern w:val="0"/>
          <w:sz w:val="28"/>
          <w:szCs w:val="28"/>
          <w:lang w:eastAsia="ru-RU"/>
        </w:rPr>
        <w:tab/>
      </w: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______________________________________________________________ </w:t>
      </w:r>
      <w:r w:rsidRPr="00783426">
        <w:rPr>
          <w:rFonts w:eastAsia="Times New Roman"/>
          <w:kern w:val="0"/>
          <w:sz w:val="28"/>
          <w:szCs w:val="28"/>
          <w:lang w:eastAsia="ru-RU"/>
        </w:rPr>
        <w:tab/>
      </w: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eastAsia="Times New Roman"/>
          <w:kern w:val="0"/>
          <w:sz w:val="28"/>
          <w:szCs w:val="28"/>
          <w:lang w:eastAsia="ru-RU"/>
        </w:rPr>
        <w:tab/>
        <w:t>Оборудование участков цехов №1, №2 ЦТАО</w:t>
      </w: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eastAsia="Times New Roman"/>
          <w:kern w:val="0"/>
          <w:sz w:val="28"/>
          <w:szCs w:val="28"/>
          <w:lang w:eastAsia="ru-RU"/>
        </w:rPr>
        <w:t>Термопласт- автомат ДА3130-125-00-002РЭ Машина однопозиционная для литья под давлением термопластичных материалов усилием запирания                   1МН кгс/см.</w:t>
      </w: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eastAsia="Times New Roman"/>
          <w:kern w:val="0"/>
          <w:sz w:val="28"/>
          <w:szCs w:val="28"/>
          <w:lang w:eastAsia="ru-RU"/>
        </w:rPr>
        <w:t>Термопласт- автомат ДЕ3132-250Ц1-33-219</w:t>
      </w:r>
      <w:r w:rsidR="00A56C2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783426">
        <w:rPr>
          <w:rFonts w:eastAsia="Times New Roman"/>
          <w:kern w:val="0"/>
          <w:sz w:val="28"/>
          <w:szCs w:val="28"/>
          <w:lang w:eastAsia="ru-RU"/>
        </w:rPr>
        <w:t xml:space="preserve">Машина однопозиционная для литья под давлением термопластичных материалов усилием запирания                   16МНкгс/см. </w:t>
      </w: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eastAsia="Times New Roman"/>
          <w:kern w:val="0"/>
          <w:sz w:val="28"/>
          <w:szCs w:val="28"/>
          <w:lang w:eastAsia="ru-RU"/>
        </w:rPr>
        <w:t>Термопласт- автомат ДЕ250-125</w:t>
      </w:r>
      <w:r w:rsidR="00A56C2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783426">
        <w:rPr>
          <w:rFonts w:eastAsia="Times New Roman"/>
          <w:kern w:val="0"/>
          <w:sz w:val="28"/>
          <w:szCs w:val="28"/>
          <w:lang w:eastAsia="ru-RU"/>
        </w:rPr>
        <w:t>Машина однопозиционная для литья под давлением термопластичных материалов усилием запирания 6МНкгс/см.</w:t>
      </w: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Термопласт- автомат </w:t>
      </w:r>
      <w:r w:rsidRPr="00783426">
        <w:rPr>
          <w:rFonts w:ascii="ArialMT" w:eastAsia="Times New Roman" w:hAnsi="ArialMT"/>
          <w:kern w:val="0"/>
          <w:sz w:val="28"/>
          <w:szCs w:val="28"/>
          <w:lang w:val="en-US" w:eastAsia="ru-RU"/>
        </w:rPr>
        <w:t>DEMAGD</w:t>
      </w: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175 (Германия)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Вспомогательное оборудование: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</w:p>
    <w:p w:rsidR="00783426" w:rsidRPr="00783426" w:rsidRDefault="00CB682F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>
        <w:rPr>
          <w:rFonts w:ascii="ArialMT" w:eastAsia="Times New Roman" w:hAnsi="ArialMT"/>
          <w:kern w:val="0"/>
          <w:sz w:val="28"/>
          <w:szCs w:val="28"/>
          <w:lang w:eastAsia="ru-RU"/>
        </w:rPr>
        <w:t>Н</w:t>
      </w:r>
      <w:r w:rsidR="00783426"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ожевая дробилка, смесители, весы цеховые.                                        </w:t>
      </w:r>
      <w:r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                           </w:t>
      </w:r>
      <w:r w:rsidR="00783426"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  <w:r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 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 xml:space="preserve">Прессформы.  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Калибрующее устройство.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Датчик температуры,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Пульт управления.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Специальный инструмент.</w:t>
      </w:r>
    </w:p>
    <w:p w:rsidR="00783426" w:rsidRPr="00783426" w:rsidRDefault="00783426" w:rsidP="00783426">
      <w:pPr>
        <w:widowControl/>
        <w:suppressAutoHyphens w:val="0"/>
        <w:rPr>
          <w:rFonts w:ascii="ArialMT" w:eastAsia="Times New Roman" w:hAnsi="ArialMT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Вспомогательные крюки.</w:t>
      </w: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83426">
        <w:rPr>
          <w:rFonts w:ascii="ArialMT" w:eastAsia="Times New Roman" w:hAnsi="ArialMT"/>
          <w:kern w:val="0"/>
          <w:sz w:val="28"/>
          <w:szCs w:val="28"/>
          <w:lang w:eastAsia="ru-RU"/>
        </w:rPr>
        <w:t>Весы, тележки.</w:t>
      </w:r>
      <w:r w:rsidRPr="00783426">
        <w:rPr>
          <w:rFonts w:eastAsia="Times New Roman"/>
          <w:kern w:val="0"/>
          <w:sz w:val="28"/>
          <w:szCs w:val="28"/>
          <w:lang w:eastAsia="ru-RU"/>
        </w:rPr>
        <w:tab/>
      </w: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4571F3" w:rsidRDefault="004571F3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CB682F" w:rsidRDefault="00CB682F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83426" w:rsidRPr="00783426" w:rsidRDefault="00783426" w:rsidP="00783426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137363" w:rsidRPr="00BD1982" w:rsidRDefault="00FA6FF5" w:rsidP="0013736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</w:p>
    <w:p w:rsidR="003D2FAC" w:rsidRDefault="00137363" w:rsidP="0021776C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kern w:val="0"/>
          <w:sz w:val="28"/>
          <w:szCs w:val="28"/>
          <w:lang w:eastAsia="ru-RU"/>
        </w:rPr>
        <w:tab/>
      </w:r>
    </w:p>
    <w:p w:rsidR="0021776C" w:rsidRPr="00BD1982" w:rsidRDefault="00CE3A7A" w:rsidP="0021776C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lastRenderedPageBreak/>
        <w:t xml:space="preserve">3.2. </w:t>
      </w:r>
      <w:r w:rsidR="007F37A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Информационное обеспечение</w:t>
      </w:r>
    </w:p>
    <w:p w:rsidR="0007220D" w:rsidRPr="00BD1982" w:rsidRDefault="0021776C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ab/>
      </w:r>
      <w:r w:rsidR="007F37A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Перечень </w:t>
      </w:r>
      <w:r w:rsidR="006A2D7F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используемых</w:t>
      </w:r>
      <w:r w:rsidR="007F37A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учебных изданий,</w:t>
      </w:r>
      <w:r w:rsidR="00FE0D62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дополнительной </w:t>
      </w:r>
      <w:r w:rsidR="007F37A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литературы</w:t>
      </w:r>
      <w:r w:rsidR="00F0672B" w:rsidRPr="00BD1982">
        <w:rPr>
          <w:rStyle w:val="af1"/>
          <w:rFonts w:eastAsia="Times New Roman"/>
          <w:b/>
          <w:bCs/>
          <w:kern w:val="0"/>
          <w:sz w:val="28"/>
          <w:szCs w:val="28"/>
          <w:lang w:eastAsia="ru-RU"/>
        </w:rPr>
        <w:footnoteReference w:id="2"/>
      </w:r>
      <w:r w:rsidR="00F0672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ab/>
      </w:r>
    </w:p>
    <w:p w:rsidR="005023B8" w:rsidRPr="00BD1982" w:rsidRDefault="005023B8" w:rsidP="0007220D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46C31" w:rsidRDefault="00E46C31" w:rsidP="00E46C31">
      <w:pPr>
        <w:rPr>
          <w:kern w:val="2"/>
          <w:sz w:val="28"/>
        </w:rPr>
      </w:pPr>
      <w:r w:rsidRPr="00E46C31">
        <w:rPr>
          <w:kern w:val="2"/>
          <w:sz w:val="28"/>
        </w:rPr>
        <w:t>Основные источники:</w:t>
      </w:r>
    </w:p>
    <w:p w:rsidR="00E46C31" w:rsidRPr="00E46C31" w:rsidRDefault="00E46C31" w:rsidP="00E46C31">
      <w:pPr>
        <w:rPr>
          <w:kern w:val="2"/>
          <w:sz w:val="28"/>
        </w:rPr>
      </w:pPr>
    </w:p>
    <w:p w:rsidR="00E46C31" w:rsidRPr="00E46C31" w:rsidRDefault="00E46C31" w:rsidP="00E46C31">
      <w:pPr>
        <w:rPr>
          <w:kern w:val="2"/>
          <w:sz w:val="28"/>
        </w:rPr>
      </w:pPr>
      <w:r w:rsidRPr="00E46C31">
        <w:rPr>
          <w:kern w:val="2"/>
          <w:sz w:val="28"/>
        </w:rPr>
        <w:t>Учебники:</w:t>
      </w:r>
    </w:p>
    <w:p w:rsidR="00E46C31" w:rsidRPr="00E46C31" w:rsidRDefault="00E46C31" w:rsidP="00E46C31">
      <w:pPr>
        <w:rPr>
          <w:kern w:val="2"/>
          <w:sz w:val="28"/>
        </w:rPr>
      </w:pPr>
    </w:p>
    <w:p w:rsidR="00E46C31" w:rsidRPr="00E46C31" w:rsidRDefault="00E46C31" w:rsidP="00E46C31">
      <w:pPr>
        <w:numPr>
          <w:ilvl w:val="0"/>
          <w:numId w:val="9"/>
        </w:numPr>
        <w:contextualSpacing/>
        <w:jc w:val="both"/>
        <w:rPr>
          <w:kern w:val="2"/>
          <w:sz w:val="28"/>
          <w:szCs w:val="32"/>
        </w:rPr>
      </w:pPr>
      <w:r w:rsidRPr="00E46C31">
        <w:rPr>
          <w:kern w:val="2"/>
          <w:sz w:val="28"/>
          <w:szCs w:val="32"/>
        </w:rPr>
        <w:t xml:space="preserve"> Экструзия полимерных плёнок и листов / Татьяна Михайловна Лебедева (Библиотечка переработчика пластмасс.); -  СПб; ЦОП «Профессия» 2009.  216с., ил., табл., сх.</w:t>
      </w:r>
    </w:p>
    <w:p w:rsidR="00E46C31" w:rsidRPr="00E46C31" w:rsidRDefault="00E46C31" w:rsidP="00E46C31">
      <w:pPr>
        <w:ind w:left="720"/>
        <w:contextualSpacing/>
        <w:rPr>
          <w:kern w:val="2"/>
          <w:sz w:val="28"/>
          <w:szCs w:val="32"/>
        </w:rPr>
      </w:pPr>
    </w:p>
    <w:p w:rsidR="00E46C31" w:rsidRPr="00E46C31" w:rsidRDefault="00E46C31" w:rsidP="00E46C31">
      <w:pPr>
        <w:jc w:val="center"/>
        <w:rPr>
          <w:kern w:val="2"/>
          <w:sz w:val="28"/>
          <w:szCs w:val="32"/>
        </w:rPr>
      </w:pPr>
      <w:r w:rsidRPr="00E46C31">
        <w:rPr>
          <w:kern w:val="2"/>
          <w:sz w:val="28"/>
          <w:szCs w:val="32"/>
        </w:rPr>
        <w:t>2.   Теория и практика экструзии полимеров Валентин Сен-Хакович Ким                                                 М.; Химия, КолосС, 2005. - 568 с.; ил.- (Учебники и учебные пособия для студентов высших учебных заведений)</w:t>
      </w:r>
    </w:p>
    <w:p w:rsidR="00E46C31" w:rsidRPr="00E46C31" w:rsidRDefault="00E46C31" w:rsidP="00E46C31">
      <w:pPr>
        <w:rPr>
          <w:kern w:val="2"/>
          <w:sz w:val="28"/>
          <w:szCs w:val="32"/>
        </w:rPr>
      </w:pPr>
    </w:p>
    <w:p w:rsidR="00E46C31" w:rsidRPr="00E46C31" w:rsidRDefault="00E46C31" w:rsidP="00E46C31">
      <w:pPr>
        <w:rPr>
          <w:kern w:val="2"/>
          <w:sz w:val="28"/>
          <w:szCs w:val="32"/>
        </w:rPr>
      </w:pPr>
      <w:r w:rsidRPr="00E46C31">
        <w:rPr>
          <w:kern w:val="2"/>
          <w:sz w:val="28"/>
          <w:szCs w:val="32"/>
        </w:rPr>
        <w:t>Дополнительные источники:</w:t>
      </w:r>
    </w:p>
    <w:p w:rsidR="00E46C31" w:rsidRPr="00E46C31" w:rsidRDefault="00E46C31" w:rsidP="00E46C31">
      <w:pPr>
        <w:rPr>
          <w:kern w:val="2"/>
          <w:sz w:val="28"/>
          <w:szCs w:val="32"/>
        </w:rPr>
      </w:pPr>
    </w:p>
    <w:p w:rsidR="00E46C31" w:rsidRPr="00E46C31" w:rsidRDefault="00E46C31" w:rsidP="00E46C31">
      <w:pPr>
        <w:numPr>
          <w:ilvl w:val="0"/>
          <w:numId w:val="10"/>
        </w:numPr>
        <w:contextualSpacing/>
        <w:jc w:val="both"/>
        <w:rPr>
          <w:kern w:val="2"/>
          <w:sz w:val="28"/>
          <w:szCs w:val="32"/>
        </w:rPr>
      </w:pPr>
      <w:r w:rsidRPr="00E46C31">
        <w:rPr>
          <w:kern w:val="2"/>
          <w:sz w:val="28"/>
          <w:szCs w:val="32"/>
        </w:rPr>
        <w:t xml:space="preserve">Экструзия профильных изделий из термопластов / Владимир Петрович   Володин СПб; Профессия, 2005. -480 с., ил., табл., сх. </w:t>
      </w:r>
    </w:p>
    <w:p w:rsidR="00E46C31" w:rsidRPr="00E46C31" w:rsidRDefault="00E46C31" w:rsidP="00E46C31">
      <w:pPr>
        <w:ind w:left="720"/>
        <w:contextualSpacing/>
        <w:jc w:val="both"/>
        <w:rPr>
          <w:kern w:val="2"/>
          <w:sz w:val="28"/>
          <w:szCs w:val="32"/>
        </w:rPr>
      </w:pPr>
    </w:p>
    <w:p w:rsidR="00E46C31" w:rsidRPr="00E46C31" w:rsidRDefault="00E46C31" w:rsidP="00E46C31">
      <w:pPr>
        <w:numPr>
          <w:ilvl w:val="0"/>
          <w:numId w:val="9"/>
        </w:numPr>
        <w:contextualSpacing/>
        <w:jc w:val="both"/>
        <w:rPr>
          <w:kern w:val="2"/>
          <w:sz w:val="28"/>
          <w:szCs w:val="32"/>
        </w:rPr>
      </w:pPr>
      <w:r w:rsidRPr="00E46C31">
        <w:rPr>
          <w:kern w:val="2"/>
          <w:sz w:val="28"/>
          <w:szCs w:val="32"/>
        </w:rPr>
        <w:t>Литьё пластмасс под давлением / Тим Оссвальд, Ли Тунг, Пол Греманн; под ред. Э.Л. Калинчева – СПб.; Профессия 208. -712стр.,ил.</w:t>
      </w:r>
    </w:p>
    <w:p w:rsidR="00E46C31" w:rsidRPr="00E46C31" w:rsidRDefault="00E46C31" w:rsidP="00E46C31">
      <w:pPr>
        <w:ind w:left="720"/>
        <w:contextualSpacing/>
        <w:jc w:val="both"/>
        <w:rPr>
          <w:kern w:val="2"/>
          <w:sz w:val="28"/>
          <w:szCs w:val="32"/>
        </w:rPr>
      </w:pPr>
    </w:p>
    <w:p w:rsidR="00E46C31" w:rsidRPr="00E46C31" w:rsidRDefault="00E46C31" w:rsidP="00E46C31">
      <w:pPr>
        <w:jc w:val="both"/>
        <w:rPr>
          <w:kern w:val="2"/>
          <w:sz w:val="28"/>
          <w:szCs w:val="32"/>
        </w:rPr>
      </w:pPr>
      <w:r w:rsidRPr="00E46C31">
        <w:rPr>
          <w:kern w:val="2"/>
          <w:sz w:val="28"/>
          <w:szCs w:val="32"/>
        </w:rPr>
        <w:t xml:space="preserve">     3.  Экструзия полимеров / Крис Раувендааль под ред. А.Я. Малкина                                                               </w:t>
      </w:r>
    </w:p>
    <w:p w:rsidR="00E46C31" w:rsidRPr="00E46C31" w:rsidRDefault="00E46C31" w:rsidP="00E46C31">
      <w:pPr>
        <w:jc w:val="both"/>
        <w:rPr>
          <w:kern w:val="2"/>
          <w:sz w:val="28"/>
        </w:rPr>
      </w:pPr>
      <w:r w:rsidRPr="00E46C31">
        <w:rPr>
          <w:kern w:val="2"/>
          <w:sz w:val="28"/>
        </w:rPr>
        <w:t xml:space="preserve">СПб.; Профессия, 2008.-768 стр., ил. 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ab/>
        <w:t>Дополнительные источники: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 xml:space="preserve">1.С.В. Власов, «Основы технологии переработки пластмасс» «Мир» 2006 г. 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>2.А.Д. Яковлев, «Технология изготовления изделий из пластмасс», 1978 г.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>3. В.С. Покровский «Слесарное дело», 2006 г.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>4. С.Н. Головенков С.В. Сироткин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 xml:space="preserve">   «Основы автоматического регулирования станков», Москва, 1988 г.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>5. А.Ф. Яковлев, «Технология пластических масс», «Химия», 1977 г.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 xml:space="preserve">6. Т.А. Гурова «Технический анализ и контроль производства пластмасс», изд. Москва, 1973 г.  </w:t>
      </w:r>
    </w:p>
    <w:p w:rsidR="00F74E19" w:rsidRPr="00F74E19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>7. К.Г. Безкоровайный «Сварка изделий из пластмасс» Ленинград, 1973 г.</w:t>
      </w:r>
    </w:p>
    <w:p w:rsidR="00FE0D62" w:rsidRDefault="00F74E19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F74E19">
        <w:rPr>
          <w:rFonts w:eastAsia="Times New Roman"/>
          <w:kern w:val="0"/>
          <w:sz w:val="28"/>
          <w:szCs w:val="28"/>
          <w:lang w:eastAsia="ru-RU"/>
        </w:rPr>
        <w:t xml:space="preserve">8. Р.А. Тихомиров «Механическая обработка пластмасс» Ленинград 1975 г.   Издательский центр «Академия», 2003 г.   </w:t>
      </w:r>
    </w:p>
    <w:p w:rsidR="00BB0A64" w:rsidRDefault="00BB0A64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BB0A64" w:rsidRPr="00BD1982" w:rsidRDefault="00BB0A64" w:rsidP="00F74E19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137363" w:rsidRPr="00BD1982" w:rsidRDefault="00137363" w:rsidP="005023B8">
      <w:pPr>
        <w:widowControl/>
        <w:suppressAutoHyphens w:val="0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CE3A7A" w:rsidRPr="00BD1982" w:rsidRDefault="00CE3A7A" w:rsidP="00FE0D62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lastRenderedPageBreak/>
        <w:t xml:space="preserve">4. </w:t>
      </w:r>
      <w:r w:rsidR="007F37AB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КОНТРОЛЬ И ОЦЕНКА РЕЗУЛЬТАТОВ ОСВОЕНИЯ</w:t>
      </w:r>
      <w:r w:rsidR="00A56C23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0E6F91" w:rsidRPr="00BD1982">
        <w:rPr>
          <w:rFonts w:eastAsia="Times New Roman"/>
          <w:b/>
          <w:bCs/>
          <w:kern w:val="0"/>
          <w:sz w:val="28"/>
          <w:szCs w:val="28"/>
          <w:lang w:eastAsia="ru-RU"/>
        </w:rPr>
        <w:t>ПРАКТИКИ</w:t>
      </w:r>
    </w:p>
    <w:tbl>
      <w:tblPr>
        <w:tblW w:w="5000" w:type="pct"/>
        <w:tblLayout w:type="fixed"/>
        <w:tblLook w:val="0000"/>
      </w:tblPr>
      <w:tblGrid>
        <w:gridCol w:w="4927"/>
        <w:gridCol w:w="4927"/>
      </w:tblGrid>
      <w:tr w:rsidR="00BD1982" w:rsidRPr="00BD1982" w:rsidTr="00793744">
        <w:trPr>
          <w:trHeight w:val="11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48AC" w:rsidRPr="00BD1982" w:rsidRDefault="000E6F91" w:rsidP="00D148A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lang w:eastAsia="ru-RU"/>
              </w:rPr>
              <w:t>Результаты</w:t>
            </w:r>
            <w:r w:rsidR="00D148AC" w:rsidRPr="00BD1982">
              <w:rPr>
                <w:rFonts w:eastAsia="Times New Roman"/>
                <w:b/>
                <w:bCs/>
                <w:kern w:val="0"/>
                <w:lang w:eastAsia="ru-RU"/>
              </w:rPr>
              <w:t xml:space="preserve"> о</w:t>
            </w:r>
            <w:r w:rsidRPr="00BD1982">
              <w:rPr>
                <w:rFonts w:eastAsia="Times New Roman"/>
                <w:b/>
                <w:bCs/>
                <w:kern w:val="0"/>
                <w:lang w:eastAsia="ru-RU"/>
              </w:rPr>
              <w:t>бучения</w:t>
            </w:r>
          </w:p>
          <w:p w:rsidR="00CF0117" w:rsidRPr="00BD1982" w:rsidRDefault="00D148AC" w:rsidP="00BA187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lang w:eastAsia="ru-RU"/>
              </w:rPr>
              <w:t>(практический опыт</w:t>
            </w:r>
            <w:r w:rsidR="00BA187A" w:rsidRPr="00BD1982">
              <w:rPr>
                <w:rFonts w:eastAsia="Times New Roman"/>
                <w:b/>
                <w:bCs/>
                <w:kern w:val="0"/>
                <w:lang w:eastAsia="ru-RU"/>
              </w:rPr>
              <w:t>, умения</w:t>
            </w:r>
            <w:r w:rsidRPr="00BD1982">
              <w:rPr>
                <w:rFonts w:eastAsia="Times New Roman"/>
                <w:b/>
                <w:bCs/>
                <w:kern w:val="0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E6F91" w:rsidRPr="00BD1982" w:rsidRDefault="00CF0117" w:rsidP="008947D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lang w:eastAsia="ru-RU"/>
              </w:rPr>
              <w:t xml:space="preserve">Основные показатели </w:t>
            </w:r>
          </w:p>
          <w:p w:rsidR="00CF0117" w:rsidRPr="00BD1982" w:rsidRDefault="00CF0117" w:rsidP="008947D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ru-RU"/>
              </w:rPr>
            </w:pPr>
            <w:r w:rsidRPr="00BD1982">
              <w:rPr>
                <w:rFonts w:eastAsia="Times New Roman"/>
                <w:b/>
                <w:bCs/>
                <w:kern w:val="0"/>
                <w:lang w:eastAsia="ru-RU"/>
              </w:rPr>
              <w:t xml:space="preserve">оценки результата </w:t>
            </w:r>
          </w:p>
        </w:tc>
      </w:tr>
      <w:tr w:rsidR="00BD1982" w:rsidRPr="00BD1982" w:rsidTr="00793744">
        <w:trPr>
          <w:trHeight w:val="71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3744" w:rsidRPr="00BD1982" w:rsidRDefault="00451A90" w:rsidP="00793744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/>
              </w:rPr>
            </w:pPr>
            <w:r w:rsidRPr="00BD1982">
              <w:rPr>
                <w:rFonts w:eastAsia="Times New Roman"/>
                <w:kern w:val="0"/>
                <w:lang w:eastAsia="ru-RU"/>
              </w:rPr>
              <w:t xml:space="preserve">В результате прохождения практики обучающийся должен приобрести </w:t>
            </w:r>
            <w:r w:rsidR="00793744" w:rsidRPr="00BD1982">
              <w:rPr>
                <w:rFonts w:eastAsia="Times New Roman"/>
                <w:b/>
                <w:kern w:val="0"/>
                <w:lang w:eastAsia="ru-RU"/>
              </w:rPr>
              <w:t xml:space="preserve">практический опыт: </w:t>
            </w:r>
          </w:p>
          <w:p w:rsidR="00F561E3" w:rsidRPr="00BD1982" w:rsidRDefault="0079190C" w:rsidP="00C84062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Литья под давлением на термопластавтоматах (литьевых машинах) различных типов изделий и деталей с применением простых пресс-форм, без съемных знаков, а также литья художественных изделий простых обобщенных форм.                                                         Литья деталей без арматуры, резьбы и элементов, препятствующих свободному съему их с формы.                                                                                       Загрузки бункера литьевой машины сырьем.                                                        Проверки смыкания пресс-формы.                                                                                                 Регулирования режима литья.                                                                </w:t>
            </w:r>
            <w:r w:rsidR="00F561E3"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                               Первичной обработки</w:t>
            </w: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изделий (удаление литников, зачистка заусенцев и т.п.).                                                                                                               Чистки и смазки пресс-форм.                                                                     Укладки изделий и деталей в тару.</w:t>
            </w:r>
          </w:p>
          <w:p w:rsidR="0007220D" w:rsidRPr="00BD1982" w:rsidRDefault="0007220D" w:rsidP="00C84062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ab/>
            </w:r>
          </w:p>
          <w:p w:rsidR="0007220D" w:rsidRPr="00BD1982" w:rsidRDefault="0079190C" w:rsidP="0079190C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b/>
                <w:kern w:val="0"/>
                <w:lang w:eastAsia="ru-RU"/>
              </w:rPr>
              <w:t>В результате прохождения практики обучающийся должен уметь</w:t>
            </w:r>
          </w:p>
          <w:p w:rsidR="0007220D" w:rsidRPr="00BD1982" w:rsidRDefault="0007220D" w:rsidP="0007220D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 Обслужива</w:t>
            </w:r>
            <w:r w:rsidR="0079190C" w:rsidRPr="00BD1982">
              <w:rPr>
                <w:rFonts w:ascii="ArialMT" w:eastAsia="Times New Roman" w:hAnsi="ArialMT"/>
                <w:kern w:val="0"/>
                <w:lang w:eastAsia="ru-RU"/>
              </w:rPr>
              <w:t>ть</w:t>
            </w:r>
            <w:r w:rsidR="00C84062"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и </w:t>
            </w:r>
            <w:r w:rsidRPr="00BD1982">
              <w:rPr>
                <w:rFonts w:ascii="ArialMT" w:eastAsia="Times New Roman" w:hAnsi="ArialMT"/>
                <w:kern w:val="0"/>
                <w:lang w:eastAsia="ru-RU"/>
              </w:rPr>
              <w:t>регулиров</w:t>
            </w:r>
            <w:r w:rsidR="0079190C" w:rsidRPr="00BD1982">
              <w:rPr>
                <w:rFonts w:ascii="ArialMT" w:eastAsia="Times New Roman" w:hAnsi="ArialMT"/>
                <w:kern w:val="0"/>
                <w:lang w:eastAsia="ru-RU"/>
              </w:rPr>
              <w:t>ать</w:t>
            </w: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производственно</w:t>
            </w:r>
            <w:r w:rsidR="0079190C" w:rsidRPr="00BD1982">
              <w:rPr>
                <w:rFonts w:ascii="ArialMT" w:eastAsia="Times New Roman" w:hAnsi="ArialMT"/>
                <w:kern w:val="0"/>
                <w:lang w:eastAsia="ru-RU"/>
              </w:rPr>
              <w:t>е</w:t>
            </w:r>
            <w:r w:rsidR="00A56C23">
              <w:rPr>
                <w:rFonts w:ascii="ArialMT" w:eastAsia="Times New Roman" w:hAnsi="ArialMT"/>
                <w:kern w:val="0"/>
                <w:lang w:eastAsia="ru-RU"/>
              </w:rPr>
              <w:t xml:space="preserve"> </w:t>
            </w:r>
            <w:r w:rsidRPr="00BD1982">
              <w:rPr>
                <w:rFonts w:ascii="ArialMT" w:eastAsia="Times New Roman" w:hAnsi="ArialMT"/>
                <w:kern w:val="0"/>
                <w:lang w:eastAsia="ru-RU"/>
              </w:rPr>
              <w:t>оборудовани</w:t>
            </w:r>
            <w:r w:rsidR="0079190C" w:rsidRPr="00BD1982">
              <w:rPr>
                <w:rFonts w:ascii="ArialMT" w:eastAsia="Times New Roman" w:hAnsi="ArialMT"/>
                <w:kern w:val="0"/>
                <w:lang w:eastAsia="ru-RU"/>
              </w:rPr>
              <w:t>е</w:t>
            </w: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 производства  изделий  из пластмассы.</w:t>
            </w: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>Подготавливать к работе оборудование производства изделий из пластмассы.</w:t>
            </w: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>Производить наладку оборудования под различные технологические режимы.</w:t>
            </w: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Проводить мелкий ремонт оборудования производства изделий из пластмассы. </w:t>
            </w: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>Приготавливать сырье и материалы для изготовления изделий и деталей.</w:t>
            </w: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 Осуществлять процесс изготовления изделий из пластмасс.</w:t>
            </w:r>
          </w:p>
          <w:p w:rsidR="0007220D" w:rsidRPr="00BD1982" w:rsidRDefault="0007220D" w:rsidP="0079190C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BD1982">
              <w:rPr>
                <w:rFonts w:ascii="ArialMT" w:eastAsia="Times New Roman" w:hAnsi="ArialMT"/>
                <w:kern w:val="0"/>
                <w:lang w:eastAsia="ru-RU"/>
              </w:rPr>
              <w:t xml:space="preserve">  Контролировать качество готовой продукции.</w:t>
            </w:r>
          </w:p>
          <w:p w:rsidR="0007220D" w:rsidRPr="00BD1982" w:rsidRDefault="0007220D" w:rsidP="0007220D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196613" w:rsidRPr="00BD1982" w:rsidRDefault="00451A90" w:rsidP="00451A9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D1982">
              <w:rPr>
                <w:rFonts w:eastAsia="Times New Roman"/>
                <w:kern w:val="0"/>
                <w:lang w:eastAsia="ru-RU"/>
              </w:rPr>
              <w:tab/>
            </w:r>
          </w:p>
          <w:p w:rsidR="00E5440A" w:rsidRPr="00BD1982" w:rsidRDefault="00E5440A" w:rsidP="0079374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744" w:rsidRDefault="00793744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Default="00D35627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Pr="00BD1982" w:rsidRDefault="00D35627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Default="00D35627" w:rsidP="00D35627">
            <w:pPr>
              <w:widowControl/>
              <w:suppressAutoHyphens w:val="0"/>
            </w:pPr>
            <w:r>
              <w:t xml:space="preserve">Действия литейщика пластмасс при создании аварийной ситуации.  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>Включение оборудования, установление режимов обработки.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 xml:space="preserve">Пуск литьевой машины, наработка деталей, проверка качества получаемых изделий 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 xml:space="preserve">Ведение техпроцесса изготовления изделия  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 xml:space="preserve">Регулирование режимов обработки на литьевой машине. 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 xml:space="preserve">  Технологическое обслуживание пресс форм.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 xml:space="preserve"> Расчет норм расхода сырья и материалов на сменное задание.</w:t>
            </w:r>
          </w:p>
          <w:p w:rsidR="00D35627" w:rsidRDefault="00D35627" w:rsidP="00D35627">
            <w:pPr>
              <w:widowControl/>
              <w:suppressAutoHyphens w:val="0"/>
            </w:pPr>
            <w:r>
              <w:t>Приемы работ по сортировке, упаковке, комплектованию.</w:t>
            </w:r>
          </w:p>
          <w:p w:rsidR="00FE0D62" w:rsidRPr="00BD1982" w:rsidRDefault="00D35627" w:rsidP="00D35627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  <w:r>
              <w:t>Приемы работ по несложному ремонту и обслуживанию оборудования.</w:t>
            </w:r>
          </w:p>
          <w:p w:rsidR="00FE0D62" w:rsidRPr="00BD1982" w:rsidRDefault="00FE0D62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793744" w:rsidRDefault="00793744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Default="00D35627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Default="00D35627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Pr="00BD1982" w:rsidRDefault="00D35627" w:rsidP="00793744">
            <w:pPr>
              <w:widowControl/>
              <w:suppressAutoHyphens w:val="0"/>
              <w:jc w:val="both"/>
              <w:rPr>
                <w:rFonts w:ascii="ArialMT" w:eastAsia="Times New Roman" w:hAnsi="ArialMT"/>
                <w:kern w:val="0"/>
                <w:lang w:eastAsia="ru-RU"/>
              </w:rPr>
            </w:pP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Определение влажности материала.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 xml:space="preserve">Определение насыпной плотности. 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Работа с   контрольно-измерительными приборами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Режимы работ на литьевых машинах.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Управление сооружениями техники безопасности на литьевой машине.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Подготовка литьевой машины к работе.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Проверка ТПА на работоспособность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Порядок работы на пульте управления.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Порядок работы на узле смыкания (запирание).</w:t>
            </w:r>
          </w:p>
          <w:p w:rsidR="00D35627" w:rsidRPr="00D35627" w:rsidRDefault="00D35627" w:rsidP="00D35627">
            <w:pPr>
              <w:widowControl/>
              <w:suppressAutoHyphens w:val="0"/>
              <w:rPr>
                <w:rFonts w:ascii="ArialMT" w:eastAsia="Times New Roman" w:hAnsi="ArialMT"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Установка времени.  Работы в наладочном режиме.</w:t>
            </w:r>
          </w:p>
          <w:p w:rsidR="00CF0117" w:rsidRPr="00BD1982" w:rsidRDefault="00D35627" w:rsidP="00D35627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lang w:eastAsia="ru-RU"/>
              </w:rPr>
            </w:pPr>
            <w:r w:rsidRPr="00D35627">
              <w:rPr>
                <w:rFonts w:ascii="ArialMT" w:eastAsia="Times New Roman" w:hAnsi="ArialMT"/>
                <w:kern w:val="0"/>
                <w:lang w:eastAsia="ru-RU"/>
              </w:rPr>
              <w:t>Приемы пуска рабочего цикла литьевой машины</w:t>
            </w:r>
          </w:p>
        </w:tc>
      </w:tr>
    </w:tbl>
    <w:p w:rsidR="007F37AB" w:rsidRDefault="007F37AB" w:rsidP="00ED0710">
      <w:pPr>
        <w:widowControl/>
        <w:suppressAutoHyphens w:val="0"/>
      </w:pPr>
    </w:p>
    <w:sectPr w:rsidR="007F37AB" w:rsidSect="003B0C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213" w:rsidRDefault="00665213" w:rsidP="00E67F89">
      <w:r>
        <w:separator/>
      </w:r>
    </w:p>
  </w:endnote>
  <w:endnote w:type="continuationSeparator" w:id="1">
    <w:p w:rsidR="00665213" w:rsidRDefault="00665213" w:rsidP="00E6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213" w:rsidRDefault="00665213" w:rsidP="00E67F89">
      <w:r>
        <w:separator/>
      </w:r>
    </w:p>
  </w:footnote>
  <w:footnote w:type="continuationSeparator" w:id="1">
    <w:p w:rsidR="00665213" w:rsidRDefault="00665213" w:rsidP="00E67F89">
      <w:r>
        <w:continuationSeparator/>
      </w:r>
    </w:p>
  </w:footnote>
  <w:footnote w:id="2">
    <w:p w:rsidR="00B7409B" w:rsidRPr="00F0672B" w:rsidRDefault="00B7409B" w:rsidP="002F4BCB">
      <w:pPr>
        <w:widowControl/>
        <w:suppressAutoHyphens w:val="0"/>
        <w:jc w:val="both"/>
        <w:rPr>
          <w:rFonts w:eastAsia="Times New Roman"/>
          <w:kern w:val="0"/>
          <w:sz w:val="18"/>
          <w:szCs w:val="18"/>
          <w:lang w:eastAsia="ru-RU"/>
        </w:rPr>
      </w:pPr>
    </w:p>
    <w:p w:rsidR="00B7409B" w:rsidRDefault="00B7409B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53C78B7"/>
    <w:multiLevelType w:val="hybridMultilevel"/>
    <w:tmpl w:val="79983B66"/>
    <w:lvl w:ilvl="0" w:tplc="A594A45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5682480"/>
    <w:multiLevelType w:val="hybridMultilevel"/>
    <w:tmpl w:val="DEF28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7A770D"/>
    <w:multiLevelType w:val="hybridMultilevel"/>
    <w:tmpl w:val="7D28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7AB"/>
    <w:rsid w:val="00007E5B"/>
    <w:rsid w:val="00013F59"/>
    <w:rsid w:val="00020393"/>
    <w:rsid w:val="000208A1"/>
    <w:rsid w:val="00026FA6"/>
    <w:rsid w:val="000424F8"/>
    <w:rsid w:val="000444F8"/>
    <w:rsid w:val="00053C7C"/>
    <w:rsid w:val="00062ACD"/>
    <w:rsid w:val="00062D88"/>
    <w:rsid w:val="00063C2E"/>
    <w:rsid w:val="000646C1"/>
    <w:rsid w:val="0007220D"/>
    <w:rsid w:val="00072CD0"/>
    <w:rsid w:val="00082AD7"/>
    <w:rsid w:val="00093B50"/>
    <w:rsid w:val="000C29FC"/>
    <w:rsid w:val="000E6F91"/>
    <w:rsid w:val="000F281B"/>
    <w:rsid w:val="00103793"/>
    <w:rsid w:val="00127DE3"/>
    <w:rsid w:val="00137363"/>
    <w:rsid w:val="00167938"/>
    <w:rsid w:val="00183A36"/>
    <w:rsid w:val="00185421"/>
    <w:rsid w:val="00186066"/>
    <w:rsid w:val="001876D6"/>
    <w:rsid w:val="00196613"/>
    <w:rsid w:val="001A20C9"/>
    <w:rsid w:val="001A4EB8"/>
    <w:rsid w:val="001C46B4"/>
    <w:rsid w:val="001D58CF"/>
    <w:rsid w:val="00200EB5"/>
    <w:rsid w:val="00202AC4"/>
    <w:rsid w:val="0021776C"/>
    <w:rsid w:val="00223DBE"/>
    <w:rsid w:val="00236B45"/>
    <w:rsid w:val="002409F6"/>
    <w:rsid w:val="00260215"/>
    <w:rsid w:val="002A4349"/>
    <w:rsid w:val="002B05CD"/>
    <w:rsid w:val="002B2A5E"/>
    <w:rsid w:val="002B5399"/>
    <w:rsid w:val="002C37EB"/>
    <w:rsid w:val="002C6F6C"/>
    <w:rsid w:val="002D0E89"/>
    <w:rsid w:val="002D10DB"/>
    <w:rsid w:val="002E44C4"/>
    <w:rsid w:val="002E5721"/>
    <w:rsid w:val="002E691C"/>
    <w:rsid w:val="002F49D2"/>
    <w:rsid w:val="002F4BCB"/>
    <w:rsid w:val="002F51B1"/>
    <w:rsid w:val="003075B0"/>
    <w:rsid w:val="00314C50"/>
    <w:rsid w:val="003439F5"/>
    <w:rsid w:val="0035069B"/>
    <w:rsid w:val="00351B76"/>
    <w:rsid w:val="00353223"/>
    <w:rsid w:val="00363F1B"/>
    <w:rsid w:val="00370DA8"/>
    <w:rsid w:val="003B0CB6"/>
    <w:rsid w:val="003C4FA8"/>
    <w:rsid w:val="003C7CD9"/>
    <w:rsid w:val="003D2FAC"/>
    <w:rsid w:val="003D6409"/>
    <w:rsid w:val="003D6865"/>
    <w:rsid w:val="003E1E0D"/>
    <w:rsid w:val="003F6085"/>
    <w:rsid w:val="00402460"/>
    <w:rsid w:val="004438D7"/>
    <w:rsid w:val="00451A90"/>
    <w:rsid w:val="00454AD9"/>
    <w:rsid w:val="004571F3"/>
    <w:rsid w:val="0046512B"/>
    <w:rsid w:val="0047303E"/>
    <w:rsid w:val="00483F7D"/>
    <w:rsid w:val="00491F8C"/>
    <w:rsid w:val="00492645"/>
    <w:rsid w:val="004B4B3A"/>
    <w:rsid w:val="004D14FF"/>
    <w:rsid w:val="004F7161"/>
    <w:rsid w:val="005023B8"/>
    <w:rsid w:val="005170BC"/>
    <w:rsid w:val="00521B7F"/>
    <w:rsid w:val="00532B17"/>
    <w:rsid w:val="00536A87"/>
    <w:rsid w:val="005466FA"/>
    <w:rsid w:val="00553FF0"/>
    <w:rsid w:val="00570BEF"/>
    <w:rsid w:val="0058561D"/>
    <w:rsid w:val="005A6A17"/>
    <w:rsid w:val="005C3A30"/>
    <w:rsid w:val="005C7CBE"/>
    <w:rsid w:val="005D133D"/>
    <w:rsid w:val="005F0FE2"/>
    <w:rsid w:val="00614A0A"/>
    <w:rsid w:val="0061798D"/>
    <w:rsid w:val="00665213"/>
    <w:rsid w:val="00686745"/>
    <w:rsid w:val="006A2D7F"/>
    <w:rsid w:val="006B4741"/>
    <w:rsid w:val="006D0652"/>
    <w:rsid w:val="006D7B00"/>
    <w:rsid w:val="00700644"/>
    <w:rsid w:val="00732768"/>
    <w:rsid w:val="00735249"/>
    <w:rsid w:val="00736FEB"/>
    <w:rsid w:val="00756679"/>
    <w:rsid w:val="00763B2D"/>
    <w:rsid w:val="00781CB6"/>
    <w:rsid w:val="00783426"/>
    <w:rsid w:val="00784AA1"/>
    <w:rsid w:val="0078594A"/>
    <w:rsid w:val="00786C01"/>
    <w:rsid w:val="0079190C"/>
    <w:rsid w:val="00793744"/>
    <w:rsid w:val="007A117D"/>
    <w:rsid w:val="007B4852"/>
    <w:rsid w:val="007C4A4C"/>
    <w:rsid w:val="007C7820"/>
    <w:rsid w:val="007E072F"/>
    <w:rsid w:val="007E384A"/>
    <w:rsid w:val="007F37AB"/>
    <w:rsid w:val="0080223F"/>
    <w:rsid w:val="008244B2"/>
    <w:rsid w:val="00826D4A"/>
    <w:rsid w:val="00854DEA"/>
    <w:rsid w:val="00892A63"/>
    <w:rsid w:val="008947DA"/>
    <w:rsid w:val="008A45A1"/>
    <w:rsid w:val="008B02B4"/>
    <w:rsid w:val="008C20EE"/>
    <w:rsid w:val="008C543C"/>
    <w:rsid w:val="008C6D20"/>
    <w:rsid w:val="008D0A25"/>
    <w:rsid w:val="008D5A95"/>
    <w:rsid w:val="0090376D"/>
    <w:rsid w:val="0091163A"/>
    <w:rsid w:val="009368A9"/>
    <w:rsid w:val="0095436B"/>
    <w:rsid w:val="00962B94"/>
    <w:rsid w:val="00974528"/>
    <w:rsid w:val="0098088A"/>
    <w:rsid w:val="0099686C"/>
    <w:rsid w:val="009A5D7A"/>
    <w:rsid w:val="009C68A5"/>
    <w:rsid w:val="00A418F9"/>
    <w:rsid w:val="00A53658"/>
    <w:rsid w:val="00A53B6B"/>
    <w:rsid w:val="00A54E80"/>
    <w:rsid w:val="00A56C23"/>
    <w:rsid w:val="00A56CFB"/>
    <w:rsid w:val="00A605C8"/>
    <w:rsid w:val="00A72CE6"/>
    <w:rsid w:val="00A87F03"/>
    <w:rsid w:val="00A92777"/>
    <w:rsid w:val="00A95E14"/>
    <w:rsid w:val="00AA7BE7"/>
    <w:rsid w:val="00AB7FF5"/>
    <w:rsid w:val="00AC75FE"/>
    <w:rsid w:val="00AE7881"/>
    <w:rsid w:val="00B279A4"/>
    <w:rsid w:val="00B55E02"/>
    <w:rsid w:val="00B62003"/>
    <w:rsid w:val="00B639B3"/>
    <w:rsid w:val="00B7409B"/>
    <w:rsid w:val="00B82FDE"/>
    <w:rsid w:val="00B838AF"/>
    <w:rsid w:val="00B90EAA"/>
    <w:rsid w:val="00B9443B"/>
    <w:rsid w:val="00B97DD3"/>
    <w:rsid w:val="00BA11E6"/>
    <w:rsid w:val="00BA187A"/>
    <w:rsid w:val="00BA6C6C"/>
    <w:rsid w:val="00BB0A64"/>
    <w:rsid w:val="00BB6FE8"/>
    <w:rsid w:val="00BC1522"/>
    <w:rsid w:val="00BC1BA8"/>
    <w:rsid w:val="00BD1982"/>
    <w:rsid w:val="00BE01F0"/>
    <w:rsid w:val="00BE03B1"/>
    <w:rsid w:val="00BF252C"/>
    <w:rsid w:val="00C17ED8"/>
    <w:rsid w:val="00C40C60"/>
    <w:rsid w:val="00C84062"/>
    <w:rsid w:val="00CB682F"/>
    <w:rsid w:val="00CD233D"/>
    <w:rsid w:val="00CE0ED4"/>
    <w:rsid w:val="00CE3A7A"/>
    <w:rsid w:val="00CF0117"/>
    <w:rsid w:val="00D148AC"/>
    <w:rsid w:val="00D24EB3"/>
    <w:rsid w:val="00D35627"/>
    <w:rsid w:val="00D3592A"/>
    <w:rsid w:val="00D42F7D"/>
    <w:rsid w:val="00D47010"/>
    <w:rsid w:val="00D80C3D"/>
    <w:rsid w:val="00DC507B"/>
    <w:rsid w:val="00DC6DD5"/>
    <w:rsid w:val="00DD71D9"/>
    <w:rsid w:val="00E151C0"/>
    <w:rsid w:val="00E358F3"/>
    <w:rsid w:val="00E46C31"/>
    <w:rsid w:val="00E5440A"/>
    <w:rsid w:val="00E579A3"/>
    <w:rsid w:val="00E63FCD"/>
    <w:rsid w:val="00E67F89"/>
    <w:rsid w:val="00E76302"/>
    <w:rsid w:val="00EC1A81"/>
    <w:rsid w:val="00EC1C44"/>
    <w:rsid w:val="00ED0710"/>
    <w:rsid w:val="00ED49D3"/>
    <w:rsid w:val="00EE75DB"/>
    <w:rsid w:val="00F0672B"/>
    <w:rsid w:val="00F351C1"/>
    <w:rsid w:val="00F53F30"/>
    <w:rsid w:val="00F561E3"/>
    <w:rsid w:val="00F6399D"/>
    <w:rsid w:val="00F74E19"/>
    <w:rsid w:val="00FA6FF5"/>
    <w:rsid w:val="00FC00CB"/>
    <w:rsid w:val="00FC4B98"/>
    <w:rsid w:val="00FD0CC3"/>
    <w:rsid w:val="00FD4DCE"/>
    <w:rsid w:val="00FE0D62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4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D58CF"/>
    <w:rPr>
      <w:sz w:val="28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D58CF"/>
    <w:rPr>
      <w:rFonts w:ascii="Times New Roman" w:hAnsi="Times New Roman"/>
      <w:sz w:val="28"/>
      <w:szCs w:val="20"/>
    </w:rPr>
  </w:style>
  <w:style w:type="table" w:styleId="a5">
    <w:name w:val="Table Grid"/>
    <w:basedOn w:val="a1"/>
    <w:uiPriority w:val="59"/>
    <w:rsid w:val="007F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37A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68A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67F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7F8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67F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7F8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F067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0672B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0672B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F0672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0672B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0672B"/>
    <w:rPr>
      <w:vertAlign w:val="superscript"/>
    </w:rPr>
  </w:style>
  <w:style w:type="character" w:customStyle="1" w:styleId="fontstyle01">
    <w:name w:val="fontstyle01"/>
    <w:basedOn w:val="a0"/>
    <w:rsid w:val="002D10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ой текст (2)_"/>
    <w:link w:val="20"/>
    <w:locked/>
    <w:rsid w:val="00E5440A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40A"/>
    <w:pPr>
      <w:shd w:val="clear" w:color="auto" w:fill="FFFFFF"/>
      <w:suppressAutoHyphens w:val="0"/>
      <w:spacing w:before="360" w:line="240" w:lineRule="atLeast"/>
      <w:jc w:val="both"/>
    </w:pPr>
    <w:rPr>
      <w:rFonts w:asciiTheme="minorHAnsi" w:eastAsiaTheme="minorHAnsi" w:hAnsiTheme="minorHAnsi" w:cstheme="minorBidi"/>
      <w:kern w:val="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6CDE-E16E-407B-B3F0-E8D56E0B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proizvod</dc:creator>
  <cp:lastModifiedBy>Комп</cp:lastModifiedBy>
  <cp:revision>81</cp:revision>
  <cp:lastPrinted>2023-11-14T06:57:00Z</cp:lastPrinted>
  <dcterms:created xsi:type="dcterms:W3CDTF">2018-05-07T09:50:00Z</dcterms:created>
  <dcterms:modified xsi:type="dcterms:W3CDTF">2024-01-11T06:44:00Z</dcterms:modified>
</cp:coreProperties>
</file>