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2C" w:rsidRPr="00EB1B4E" w:rsidRDefault="000234ED" w:rsidP="000234E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B1B4E">
        <w:rPr>
          <w:rFonts w:ascii="Times New Roman" w:hAnsi="Times New Roman" w:cs="Times New Roman"/>
          <w:b/>
          <w:sz w:val="36"/>
          <w:szCs w:val="28"/>
        </w:rPr>
        <w:t>Практическая работа</w:t>
      </w:r>
    </w:p>
    <w:p w:rsidR="000234ED" w:rsidRPr="00EB1B4E" w:rsidRDefault="000234ED" w:rsidP="000234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B1B4E">
        <w:rPr>
          <w:rFonts w:ascii="Times New Roman" w:hAnsi="Times New Roman" w:cs="Times New Roman"/>
          <w:b/>
          <w:sz w:val="32"/>
          <w:szCs w:val="28"/>
        </w:rPr>
        <w:t>Тема:</w:t>
      </w:r>
      <w:r w:rsidRPr="00EB1B4E">
        <w:rPr>
          <w:rFonts w:ascii="Times New Roman" w:hAnsi="Times New Roman" w:cs="Times New Roman"/>
          <w:sz w:val="32"/>
          <w:szCs w:val="28"/>
        </w:rPr>
        <w:t xml:space="preserve"> «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>Ответ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>ст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венность за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проступок – за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>оскорбление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в том числе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 соц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иальных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>сетях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>»</w:t>
      </w:r>
    </w:p>
    <w:p w:rsidR="000234ED" w:rsidRPr="00EB1B4E" w:rsidRDefault="000234ED" w:rsidP="000234E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B1B4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Цель: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Ознакомление с основными принципами обеспечения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ответственности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>за проступок – за оскорбление, в том числе  в социальных сетях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>в Российской Федерации</w:t>
      </w:r>
      <w:r w:rsidRPr="00EB1B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Проработка и закрепление основных положений. </w:t>
      </w:r>
    </w:p>
    <w:p w:rsidR="00EB1B4E" w:rsidRPr="00EB1B4E" w:rsidRDefault="00EB1B4E" w:rsidP="000234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234ED" w:rsidRPr="00EB1B4E" w:rsidRDefault="000234ED" w:rsidP="000234E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B1B4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Ход работы</w:t>
      </w:r>
    </w:p>
    <w:p w:rsidR="000234ED" w:rsidRPr="00EB1B4E" w:rsidRDefault="000234ED" w:rsidP="000234E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234ED" w:rsidRPr="00EB1B4E" w:rsidRDefault="000234ED" w:rsidP="000234ED">
      <w:pPr>
        <w:shd w:val="clear" w:color="auto" w:fill="FFFFFF"/>
        <w:ind w:left="1286" w:hanging="1272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bCs/>
          <w:color w:val="000000"/>
          <w:sz w:val="28"/>
          <w:szCs w:val="24"/>
        </w:rPr>
        <w:t>Укажите ОДИН правильный ответ:</w:t>
      </w: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Действия, которые соответствуют предписанным нормам права:</w:t>
      </w:r>
    </w:p>
    <w:p w:rsidR="000234ED" w:rsidRPr="00EB1B4E" w:rsidRDefault="000234ED" w:rsidP="000234ED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 xml:space="preserve">       1. правомерные</w:t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  <w:t>2. неправомерные</w:t>
      </w: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Действия, которые нарушают требования правовых норм:</w:t>
      </w:r>
    </w:p>
    <w:p w:rsidR="000234ED" w:rsidRPr="00EB1B4E" w:rsidRDefault="000234ED" w:rsidP="000234ED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 xml:space="preserve">       1. правомерные</w:t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</w:r>
      <w:r w:rsidRPr="00EB1B4E">
        <w:rPr>
          <w:rFonts w:ascii="Times New Roman" w:hAnsi="Times New Roman"/>
          <w:color w:val="000000"/>
          <w:sz w:val="28"/>
          <w:szCs w:val="24"/>
        </w:rPr>
        <w:tab/>
        <w:t>2. неправомерные</w:t>
      </w: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Противоправное поведение, нарушающее правовые нормы и приносящее вред конкретным людям и обществу:</w:t>
      </w: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  <w:sectPr w:rsidR="000234ED" w:rsidRPr="00EB1B4E" w:rsidSect="000234ED">
          <w:pgSz w:w="11906" w:h="16838"/>
          <w:pgMar w:top="540" w:right="386" w:bottom="360" w:left="1080" w:header="708" w:footer="708" w:gutter="0"/>
          <w:cols w:space="720"/>
        </w:sectPr>
      </w:pPr>
    </w:p>
    <w:p w:rsidR="000234ED" w:rsidRPr="00EB1B4E" w:rsidRDefault="000234ED" w:rsidP="000234ED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lastRenderedPageBreak/>
        <w:t>правомочие</w:t>
      </w:r>
    </w:p>
    <w:p w:rsidR="000234ED" w:rsidRPr="00EB1B4E" w:rsidRDefault="000234ED" w:rsidP="000234ED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правонарушение</w:t>
      </w:r>
    </w:p>
    <w:p w:rsidR="000234ED" w:rsidRPr="00EB1B4E" w:rsidRDefault="000234ED" w:rsidP="000234ED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lastRenderedPageBreak/>
        <w:t>ответственность</w:t>
      </w:r>
    </w:p>
    <w:p w:rsidR="000234ED" w:rsidRPr="00EB1B4E" w:rsidRDefault="000234ED" w:rsidP="000234ED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оговор</w:t>
      </w:r>
    </w:p>
    <w:p w:rsidR="000234ED" w:rsidRPr="00EB1B4E" w:rsidRDefault="000234ED" w:rsidP="000234ED">
      <w:pPr>
        <w:rPr>
          <w:rFonts w:ascii="Times New Roman" w:hAnsi="Times New Roman"/>
          <w:i/>
          <w:iCs/>
          <w:color w:val="000000"/>
          <w:sz w:val="28"/>
          <w:szCs w:val="24"/>
        </w:rPr>
        <w:sectPr w:rsidR="000234ED" w:rsidRPr="00EB1B4E">
          <w:type w:val="continuous"/>
          <w:pgSz w:w="11906" w:h="16838"/>
          <w:pgMar w:top="540" w:right="386" w:bottom="360" w:left="1080" w:header="708" w:footer="708" w:gutter="0"/>
          <w:cols w:num="2" w:space="720" w:equalWidth="0">
            <w:col w:w="4866" w:space="708"/>
            <w:col w:w="4866"/>
          </w:cols>
        </w:sectPr>
      </w:pP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lastRenderedPageBreak/>
        <w:t>Признаком правонарушения, отличающим его от нарушений других социальных норм, является</w:t>
      </w:r>
    </w:p>
    <w:p w:rsidR="000234ED" w:rsidRPr="00EB1B4E" w:rsidRDefault="000234ED" w:rsidP="000234ED">
      <w:pPr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4"/>
        </w:rPr>
        <w:sectPr w:rsidR="000234ED" w:rsidRPr="00EB1B4E">
          <w:type w:val="continuous"/>
          <w:pgSz w:w="11906" w:h="16838"/>
          <w:pgMar w:top="540" w:right="386" w:bottom="360" w:left="1080" w:header="708" w:footer="708" w:gutter="0"/>
          <w:cols w:space="720"/>
        </w:sectPr>
      </w:pPr>
    </w:p>
    <w:p w:rsidR="000234ED" w:rsidRPr="00EB1B4E" w:rsidRDefault="000234ED" w:rsidP="000234ED">
      <w:pPr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iCs/>
          <w:color w:val="000000"/>
          <w:sz w:val="28"/>
          <w:szCs w:val="24"/>
        </w:rPr>
        <w:lastRenderedPageBreak/>
        <w:t>виновность деяния</w:t>
      </w:r>
    </w:p>
    <w:p w:rsidR="000234ED" w:rsidRPr="00EB1B4E" w:rsidRDefault="000234ED" w:rsidP="000234ED">
      <w:pPr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iCs/>
          <w:color w:val="000000"/>
          <w:sz w:val="28"/>
          <w:szCs w:val="24"/>
        </w:rPr>
        <w:t>неприемлемость для общества</w:t>
      </w:r>
    </w:p>
    <w:p w:rsidR="000234ED" w:rsidRPr="00EB1B4E" w:rsidRDefault="000234ED" w:rsidP="000234ED">
      <w:pPr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iCs/>
          <w:color w:val="000000"/>
          <w:sz w:val="28"/>
          <w:szCs w:val="24"/>
        </w:rPr>
        <w:lastRenderedPageBreak/>
        <w:t>антисоциальный характер</w:t>
      </w:r>
    </w:p>
    <w:p w:rsidR="000234ED" w:rsidRPr="00EB1B4E" w:rsidRDefault="000234ED" w:rsidP="000234ED">
      <w:pPr>
        <w:numPr>
          <w:ilvl w:val="0"/>
          <w:numId w:val="6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iCs/>
          <w:color w:val="000000"/>
          <w:sz w:val="28"/>
          <w:szCs w:val="24"/>
        </w:rPr>
        <w:t>его осознание нарушителем</w:t>
      </w: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  <w:sectPr w:rsidR="000234ED" w:rsidRPr="00EB1B4E" w:rsidSect="00602CDC">
          <w:type w:val="continuous"/>
          <w:pgSz w:w="11906" w:h="16838"/>
          <w:pgMar w:top="540" w:right="386" w:bottom="360" w:left="1080" w:header="708" w:footer="708" w:gutter="0"/>
          <w:cols w:num="2" w:space="720"/>
        </w:sectPr>
      </w:pP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lastRenderedPageBreak/>
        <w:t>Способность лица при совершении правонарушения осознавать фактический характер и общественную опасность своих действий и руководить ими:</w:t>
      </w: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  <w:sectPr w:rsidR="000234ED" w:rsidRPr="00EB1B4E">
          <w:type w:val="continuous"/>
          <w:pgSz w:w="11906" w:h="16838"/>
          <w:pgMar w:top="540" w:right="386" w:bottom="360" w:left="1080" w:header="708" w:footer="708" w:gutter="0"/>
          <w:cols w:space="720"/>
        </w:sectPr>
      </w:pPr>
    </w:p>
    <w:p w:rsidR="000234ED" w:rsidRPr="00EB1B4E" w:rsidRDefault="000234ED" w:rsidP="000234ED">
      <w:pPr>
        <w:numPr>
          <w:ilvl w:val="0"/>
          <w:numId w:val="3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lastRenderedPageBreak/>
        <w:t>презумпция</w:t>
      </w:r>
    </w:p>
    <w:p w:rsidR="000234ED" w:rsidRPr="00EB1B4E" w:rsidRDefault="000234ED" w:rsidP="000234ED">
      <w:pPr>
        <w:numPr>
          <w:ilvl w:val="0"/>
          <w:numId w:val="3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фикция</w:t>
      </w:r>
    </w:p>
    <w:p w:rsidR="000234ED" w:rsidRPr="00EB1B4E" w:rsidRDefault="000234ED" w:rsidP="000234ED">
      <w:pPr>
        <w:numPr>
          <w:ilvl w:val="0"/>
          <w:numId w:val="3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lastRenderedPageBreak/>
        <w:t>вменяемость</w:t>
      </w:r>
    </w:p>
    <w:p w:rsidR="000234ED" w:rsidRPr="00EB1B4E" w:rsidRDefault="000234ED" w:rsidP="000234ED">
      <w:pPr>
        <w:numPr>
          <w:ilvl w:val="0"/>
          <w:numId w:val="3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невменяемость</w:t>
      </w:r>
    </w:p>
    <w:p w:rsidR="000234ED" w:rsidRPr="00EB1B4E" w:rsidRDefault="000234ED" w:rsidP="000234ED">
      <w:pPr>
        <w:rPr>
          <w:rFonts w:ascii="Times New Roman" w:hAnsi="Times New Roman"/>
          <w:i/>
          <w:iCs/>
          <w:color w:val="000000"/>
          <w:sz w:val="28"/>
          <w:szCs w:val="24"/>
        </w:rPr>
        <w:sectPr w:rsidR="000234ED" w:rsidRPr="00EB1B4E">
          <w:type w:val="continuous"/>
          <w:pgSz w:w="11906" w:h="16838"/>
          <w:pgMar w:top="540" w:right="386" w:bottom="360" w:left="1080" w:header="708" w:footer="708" w:gutter="0"/>
          <w:cols w:num="2" w:space="720" w:equalWidth="0">
            <w:col w:w="4866" w:space="708"/>
            <w:col w:w="4866"/>
          </w:cols>
        </w:sectPr>
      </w:pP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lastRenderedPageBreak/>
        <w:t>Психическое отношение субъекта к своему противоправному поведению и его последствиям:</w:t>
      </w: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  <w:sectPr w:rsidR="000234ED" w:rsidRPr="00EB1B4E">
          <w:type w:val="continuous"/>
          <w:pgSz w:w="11906" w:h="16838"/>
          <w:pgMar w:top="540" w:right="386" w:bottom="360" w:left="1080" w:header="708" w:footer="708" w:gutter="0"/>
          <w:cols w:space="720"/>
        </w:sectPr>
      </w:pPr>
    </w:p>
    <w:p w:rsidR="000234ED" w:rsidRPr="00EB1B4E" w:rsidRDefault="000234ED" w:rsidP="000234E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lastRenderedPageBreak/>
        <w:t>деяние</w:t>
      </w:r>
    </w:p>
    <w:p w:rsidR="000234ED" w:rsidRPr="00EB1B4E" w:rsidRDefault="000234ED" w:rsidP="000234E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ответственность</w:t>
      </w:r>
    </w:p>
    <w:p w:rsidR="000234ED" w:rsidRPr="00EB1B4E" w:rsidRDefault="000234ED" w:rsidP="000234E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вина</w:t>
      </w:r>
    </w:p>
    <w:p w:rsidR="000234ED" w:rsidRPr="00EB1B4E" w:rsidRDefault="000234ED" w:rsidP="000234ED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lastRenderedPageBreak/>
        <w:t>вменяемость</w:t>
      </w:r>
    </w:p>
    <w:p w:rsidR="000234ED" w:rsidRPr="00EB1B4E" w:rsidRDefault="000234ED" w:rsidP="000234ED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4"/>
        </w:rPr>
      </w:pPr>
    </w:p>
    <w:p w:rsidR="00820695" w:rsidRPr="00EB1B4E" w:rsidRDefault="00820695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  <w:sectPr w:rsidR="00820695" w:rsidRPr="00EB1B4E" w:rsidSect="000234ED">
          <w:type w:val="continuous"/>
          <w:pgSz w:w="11906" w:h="16838"/>
          <w:pgMar w:top="540" w:right="386" w:bottom="284" w:left="1080" w:header="708" w:footer="708" w:gutter="0"/>
          <w:cols w:num="2" w:space="720" w:equalWidth="0">
            <w:col w:w="4866" w:space="708"/>
            <w:col w:w="4866"/>
          </w:cols>
        </w:sectPr>
      </w:pPr>
    </w:p>
    <w:p w:rsidR="000234ED" w:rsidRPr="00EB1B4E" w:rsidRDefault="000234ED" w:rsidP="000234ED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lastRenderedPageBreak/>
        <w:t>Неблагоприятные последствия личного, имущественного и специального характера, налагаемые государством на правонарушителя:</w:t>
      </w:r>
    </w:p>
    <w:p w:rsidR="000234ED" w:rsidRPr="00EB1B4E" w:rsidRDefault="000234ED" w:rsidP="000234ED">
      <w:pPr>
        <w:numPr>
          <w:ilvl w:val="0"/>
          <w:numId w:val="5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правосудие</w:t>
      </w:r>
    </w:p>
    <w:p w:rsidR="000234ED" w:rsidRPr="00EB1B4E" w:rsidRDefault="000234ED" w:rsidP="000234ED">
      <w:pPr>
        <w:numPr>
          <w:ilvl w:val="0"/>
          <w:numId w:val="5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юридическая ответственность</w:t>
      </w:r>
    </w:p>
    <w:p w:rsidR="000234ED" w:rsidRPr="00EB1B4E" w:rsidRDefault="000234ED" w:rsidP="000234ED">
      <w:pPr>
        <w:numPr>
          <w:ilvl w:val="0"/>
          <w:numId w:val="5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юрисдикция</w:t>
      </w:r>
    </w:p>
    <w:p w:rsidR="000234ED" w:rsidRPr="00EB1B4E" w:rsidRDefault="000234ED" w:rsidP="000234ED">
      <w:pPr>
        <w:numPr>
          <w:ilvl w:val="0"/>
          <w:numId w:val="5"/>
        </w:num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hAnsi="Times New Roman"/>
          <w:color w:val="000000"/>
          <w:sz w:val="28"/>
          <w:szCs w:val="24"/>
        </w:rPr>
        <w:t>правомерность</w:t>
      </w:r>
    </w:p>
    <w:p w:rsidR="000234ED" w:rsidRPr="00EB1B4E" w:rsidRDefault="000234ED" w:rsidP="000234ED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4"/>
        </w:rPr>
      </w:pPr>
    </w:p>
    <w:p w:rsidR="00820695" w:rsidRPr="00EB1B4E" w:rsidRDefault="00820695" w:rsidP="00820695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noProof/>
          <w:sz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D863219" wp14:editId="503CDDE5">
            <wp:simplePos x="0" y="0"/>
            <wp:positionH relativeFrom="column">
              <wp:posOffset>59055</wp:posOffset>
            </wp:positionH>
            <wp:positionV relativeFrom="paragraph">
              <wp:posOffset>286385</wp:posOffset>
            </wp:positionV>
            <wp:extent cx="1763395" cy="2698750"/>
            <wp:effectExtent l="0" t="0" r="8255" b="6350"/>
            <wp:wrapThrough wrapText="bothSides">
              <wp:wrapPolygon edited="0">
                <wp:start x="0" y="0"/>
                <wp:lineTo x="0" y="21498"/>
                <wp:lineTo x="21468" y="21498"/>
                <wp:lineTo x="2146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2" t="31054" r="51988" b="4843"/>
                    <a:stretch/>
                  </pic:blipFill>
                  <pic:spPr bwMode="auto">
                    <a:xfrm>
                      <a:off x="0" y="0"/>
                      <a:ext cx="1763395" cy="269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</w:t>
      </w:r>
      <w:proofErr w:type="gramStart"/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Перечислите</w:t>
      </w:r>
      <w:proofErr w:type="gramEnd"/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к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акие виды оскорблений в соц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иальных 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сетях существуют?</w:t>
      </w:r>
    </w:p>
    <w:p w:rsidR="00820695" w:rsidRPr="00EB1B4E" w:rsidRDefault="00820695" w:rsidP="00820695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К какому 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вид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у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оскорблений в социальных сетях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можно отнести следующее сообщение</w:t>
      </w:r>
      <w:r w:rsidR="00C171CB">
        <w:rPr>
          <w:rFonts w:ascii="Times New Roman" w:hAnsi="Times New Roman"/>
          <w:b/>
          <w:iCs/>
          <w:color w:val="000000"/>
          <w:sz w:val="28"/>
          <w:szCs w:val="24"/>
        </w:rPr>
        <w:t xml:space="preserve"> (на рис.)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?</w:t>
      </w:r>
    </w:p>
    <w:p w:rsidR="00820695" w:rsidRPr="00EB1B4E" w:rsidRDefault="00820695" w:rsidP="00820695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К какому виду относится публикация 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компрометирующих материалов от имени объекта преследования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?</w:t>
      </w:r>
    </w:p>
    <w:p w:rsidR="00820695" w:rsidRPr="00EB1B4E" w:rsidRDefault="00820695" w:rsidP="00820695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На примере ситуации поясните, чем отличается клевета от </w:t>
      </w:r>
      <w:proofErr w:type="spellStart"/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оскарбления</w:t>
      </w:r>
      <w:proofErr w:type="spellEnd"/>
    </w:p>
    <w:p w:rsidR="00820695" w:rsidRPr="00EB1B4E" w:rsidRDefault="00820695" w:rsidP="00820695">
      <w:pPr>
        <w:pStyle w:val="a3"/>
        <w:jc w:val="both"/>
        <w:rPr>
          <w:rFonts w:ascii="Times New Roman" w:hAnsi="Times New Roman"/>
          <w:color w:val="000000"/>
          <w:sz w:val="28"/>
          <w:szCs w:val="24"/>
        </w:rPr>
      </w:pPr>
      <w:r w:rsidRPr="00EB1B4E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Например,</w:t>
      </w:r>
      <w:r w:rsidRPr="00EB1B4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EB1B4E">
        <w:rPr>
          <w:rFonts w:ascii="Times New Roman" w:hAnsi="Times New Roman"/>
          <w:color w:val="000000"/>
          <w:sz w:val="28"/>
          <w:szCs w:val="24"/>
        </w:rPr>
        <w:t xml:space="preserve">гражданин </w:t>
      </w:r>
      <w:r w:rsidRPr="00EB1B4E">
        <w:rPr>
          <w:rFonts w:ascii="Times New Roman" w:hAnsi="Times New Roman"/>
          <w:color w:val="000000"/>
          <w:sz w:val="28"/>
          <w:szCs w:val="24"/>
        </w:rPr>
        <w:t xml:space="preserve">А рассказал в </w:t>
      </w:r>
      <w:proofErr w:type="spellStart"/>
      <w:r w:rsidRPr="00EB1B4E">
        <w:rPr>
          <w:rFonts w:ascii="Times New Roman" w:hAnsi="Times New Roman"/>
          <w:color w:val="000000"/>
          <w:sz w:val="28"/>
          <w:szCs w:val="24"/>
        </w:rPr>
        <w:t>соцсети</w:t>
      </w:r>
      <w:proofErr w:type="spellEnd"/>
      <w:r w:rsidRPr="00EB1B4E">
        <w:rPr>
          <w:rFonts w:ascii="Times New Roman" w:hAnsi="Times New Roman"/>
          <w:color w:val="000000"/>
          <w:sz w:val="28"/>
          <w:szCs w:val="24"/>
        </w:rPr>
        <w:t xml:space="preserve"> о том, что </w:t>
      </w:r>
      <w:r w:rsidRPr="00EB1B4E">
        <w:rPr>
          <w:rFonts w:ascii="Times New Roman" w:hAnsi="Times New Roman"/>
          <w:color w:val="000000"/>
          <w:sz w:val="28"/>
          <w:szCs w:val="24"/>
        </w:rPr>
        <w:t xml:space="preserve">гражданин </w:t>
      </w:r>
      <w:r w:rsidRPr="00EB1B4E">
        <w:rPr>
          <w:rFonts w:ascii="Times New Roman" w:hAnsi="Times New Roman"/>
          <w:color w:val="000000"/>
          <w:sz w:val="28"/>
          <w:szCs w:val="24"/>
        </w:rPr>
        <w:t>К нечестный предприниматель</w:t>
      </w:r>
      <w:proofErr w:type="gramStart"/>
      <w:r w:rsidRPr="00EB1B4E">
        <w:rPr>
          <w:rFonts w:ascii="Times New Roman" w:hAnsi="Times New Roman"/>
          <w:color w:val="000000"/>
          <w:sz w:val="28"/>
          <w:szCs w:val="24"/>
        </w:rPr>
        <w:t>.</w:t>
      </w:r>
      <w:proofErr w:type="gramEnd"/>
      <w:r w:rsidRPr="00EB1B4E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EB1B4E">
        <w:rPr>
          <w:rFonts w:ascii="Times New Roman" w:hAnsi="Times New Roman"/>
          <w:color w:val="000000"/>
          <w:sz w:val="28"/>
          <w:szCs w:val="24"/>
        </w:rPr>
        <w:t xml:space="preserve">Заказывает </w:t>
      </w:r>
      <w:r w:rsidRPr="00EB1B4E">
        <w:rPr>
          <w:rFonts w:ascii="Times New Roman" w:hAnsi="Times New Roman"/>
          <w:color w:val="000000"/>
          <w:sz w:val="28"/>
          <w:szCs w:val="24"/>
        </w:rPr>
        <w:t xml:space="preserve">отрицательные отзывы о конкурентах, не </w:t>
      </w:r>
      <w:proofErr w:type="gramStart"/>
      <w:r w:rsidRPr="00EB1B4E">
        <w:rPr>
          <w:rFonts w:ascii="Times New Roman" w:hAnsi="Times New Roman"/>
          <w:color w:val="000000"/>
          <w:sz w:val="28"/>
          <w:szCs w:val="24"/>
        </w:rPr>
        <w:t>платит</w:t>
      </w:r>
      <w:proofErr w:type="gramEnd"/>
      <w:r w:rsidRPr="00EB1B4E">
        <w:rPr>
          <w:rFonts w:ascii="Times New Roman" w:hAnsi="Times New Roman"/>
          <w:color w:val="000000"/>
          <w:sz w:val="28"/>
          <w:szCs w:val="24"/>
        </w:rPr>
        <w:t xml:space="preserve"> налоги и вообще обманывает покупателей.</w:t>
      </w:r>
    </w:p>
    <w:p w:rsidR="00820695" w:rsidRPr="00EB1B4E" w:rsidRDefault="00820695" w:rsidP="00820695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В российском законодательстве разграничены 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ли 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оскорбления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в интернете и в реальной жизни?</w:t>
      </w:r>
    </w:p>
    <w:p w:rsidR="00EB1B4E" w:rsidRPr="00EB1B4E" w:rsidRDefault="00EB1B4E" w:rsidP="00EB1B4E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Как привлечь к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ответственности за оскорбление. Запишите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алгоритм действий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.</w:t>
      </w: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</w:t>
      </w:r>
    </w:p>
    <w:p w:rsidR="00EB1B4E" w:rsidRPr="00EB1B4E" w:rsidRDefault="00EB1B4E" w:rsidP="00EB1B4E">
      <w:pPr>
        <w:shd w:val="clear" w:color="auto" w:fill="FFFFFF"/>
        <w:tabs>
          <w:tab w:val="left" w:pos="365"/>
        </w:tabs>
        <w:spacing w:after="0" w:line="240" w:lineRule="auto"/>
        <w:ind w:left="720"/>
        <w:rPr>
          <w:rFonts w:ascii="Times New Roman" w:hAnsi="Times New Roman"/>
          <w:b/>
          <w:iCs/>
          <w:color w:val="000000"/>
          <w:sz w:val="28"/>
          <w:szCs w:val="24"/>
        </w:rPr>
      </w:pPr>
    </w:p>
    <w:p w:rsidR="00820695" w:rsidRPr="00EB1B4E" w:rsidRDefault="00EB1B4E" w:rsidP="00820695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Какое наказание приемлемо в данных ситуациях и почему?</w:t>
      </w:r>
    </w:p>
    <w:p w:rsidR="00EB1B4E" w:rsidRPr="00EB1B4E" w:rsidRDefault="00EB1B4E" w:rsidP="00EB1B4E">
      <w:pPr>
        <w:pStyle w:val="a3"/>
        <w:rPr>
          <w:b/>
          <w:i/>
          <w:sz w:val="32"/>
        </w:rPr>
      </w:pPr>
      <w:r w:rsidRPr="00EB1B4E">
        <w:rPr>
          <w:b/>
          <w:i/>
          <w:sz w:val="32"/>
        </w:rPr>
        <w:t>Пример</w:t>
      </w:r>
      <w:proofErr w:type="gramStart"/>
      <w:r w:rsidRPr="00EB1B4E">
        <w:rPr>
          <w:b/>
          <w:i/>
          <w:sz w:val="32"/>
        </w:rPr>
        <w:t>1</w:t>
      </w:r>
      <w:proofErr w:type="gramEnd"/>
    </w:p>
    <w:p w:rsidR="00EB1B4E" w:rsidRPr="00EB1B4E" w:rsidRDefault="00EB1B4E" w:rsidP="00EB1B4E">
      <w:pPr>
        <w:pStyle w:val="a3"/>
        <w:ind w:left="0" w:firstLine="720"/>
        <w:rPr>
          <w:i/>
          <w:sz w:val="32"/>
        </w:rPr>
      </w:pPr>
      <w:r w:rsidRPr="00EB1B4E">
        <w:rPr>
          <w:i/>
          <w:sz w:val="32"/>
        </w:rPr>
        <w:t>"</w:t>
      </w:r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Так, О., используя принадлежащий ей мобильный телефон, записала голосовое сообщение и с назначенного ей оператором сотовой связи абонентского номера отправила его посредством </w:t>
      </w:r>
      <w:proofErr w:type="spellStart"/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мессенджера</w:t>
      </w:r>
      <w:proofErr w:type="spellEnd"/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Ш., - рассказывается в обзоре Верховного суда России. - В данном сообщении О. с использованием ненормативной лексики высказала недовольство организацией Ш. фотосессии воспитанников детского сада, чем оскорбила </w:t>
      </w:r>
      <w:proofErr w:type="gramStart"/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последнюю</w:t>
      </w:r>
      <w:proofErr w:type="gramEnd"/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".</w:t>
      </w:r>
      <w:r w:rsidRPr="00EB1B4E">
        <w:rPr>
          <w:i/>
          <w:sz w:val="32"/>
        </w:rPr>
        <w:t xml:space="preserve"> </w:t>
      </w:r>
    </w:p>
    <w:p w:rsidR="00EB1B4E" w:rsidRPr="00EB1B4E" w:rsidRDefault="00EB1B4E" w:rsidP="00EB1B4E">
      <w:pPr>
        <w:pStyle w:val="a3"/>
        <w:ind w:left="0" w:firstLine="720"/>
        <w:rPr>
          <w:b/>
          <w:i/>
          <w:sz w:val="28"/>
        </w:rPr>
      </w:pPr>
      <w:r w:rsidRPr="00EB1B4E">
        <w:rPr>
          <w:b/>
          <w:i/>
          <w:sz w:val="28"/>
        </w:rPr>
        <w:t>Пример</w:t>
      </w:r>
      <w:proofErr w:type="gramStart"/>
      <w:r w:rsidRPr="00EB1B4E">
        <w:rPr>
          <w:b/>
          <w:i/>
          <w:sz w:val="28"/>
        </w:rPr>
        <w:t>2</w:t>
      </w:r>
      <w:proofErr w:type="gramEnd"/>
    </w:p>
    <w:p w:rsidR="00EB1B4E" w:rsidRPr="00EB1B4E" w:rsidRDefault="00EB1B4E" w:rsidP="00EB1B4E">
      <w:pPr>
        <w:pStyle w:val="a3"/>
        <w:ind w:left="0" w:firstLine="72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некая М.</w:t>
      </w:r>
      <w:r w:rsidRPr="00EB1B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EB1B4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"</w:t>
      </w:r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 сайте родильного дома </w:t>
      </w:r>
      <w:proofErr w:type="gramStart"/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разместила комментарий</w:t>
      </w:r>
      <w:proofErr w:type="gramEnd"/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в котором оскорбительно высказывалась о враче А., сообщив пользователям сети о некачественно оказанных ей данным врачом медицинских услугах с использованием выражений, противоречащих общепринятым нормам морали и нравственности и унижающих честь и достоинство потерпевшей".</w:t>
      </w:r>
    </w:p>
    <w:p w:rsidR="00EB1B4E" w:rsidRPr="00EB1B4E" w:rsidRDefault="00EB1B4E" w:rsidP="00EB1B4E">
      <w:pPr>
        <w:pStyle w:val="a3"/>
        <w:ind w:left="0" w:firstLine="720"/>
        <w:rPr>
          <w:b/>
          <w:i/>
          <w:sz w:val="28"/>
        </w:rPr>
      </w:pPr>
      <w:r w:rsidRPr="00EB1B4E">
        <w:rPr>
          <w:b/>
          <w:i/>
          <w:sz w:val="28"/>
        </w:rPr>
        <w:t>Пример</w:t>
      </w:r>
      <w:r w:rsidRPr="00EB1B4E">
        <w:rPr>
          <w:b/>
          <w:i/>
          <w:sz w:val="28"/>
        </w:rPr>
        <w:t>3</w:t>
      </w:r>
    </w:p>
    <w:p w:rsidR="00EB1B4E" w:rsidRPr="00EB1B4E" w:rsidRDefault="00EB1B4E" w:rsidP="00EB1B4E">
      <w:pPr>
        <w:pStyle w:val="a3"/>
        <w:ind w:left="0" w:firstLine="72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B1B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некая гражданка Г. "разместила в социальной сети доступную для просмотра неограниченным кругом лиц видеозапись, обращенную к А. и сопровождающуюся высказыванием в неприличной форме, унижающим честь и достоинство последней".</w:t>
      </w:r>
    </w:p>
    <w:p w:rsidR="00820695" w:rsidRPr="00EB1B4E" w:rsidRDefault="00EB1B4E" w:rsidP="00820695">
      <w:pPr>
        <w:numPr>
          <w:ilvl w:val="0"/>
          <w:numId w:val="1"/>
        </w:numPr>
        <w:shd w:val="clear" w:color="auto" w:fill="FFFFFF"/>
        <w:tabs>
          <w:tab w:val="num" w:pos="180"/>
          <w:tab w:val="left" w:pos="365"/>
        </w:tabs>
        <w:spacing w:after="0" w:line="240" w:lineRule="auto"/>
        <w:ind w:hanging="720"/>
        <w:jc w:val="both"/>
        <w:rPr>
          <w:rFonts w:ascii="Times New Roman" w:hAnsi="Times New Roman"/>
          <w:b/>
          <w:iCs/>
          <w:color w:val="000000"/>
          <w:sz w:val="28"/>
          <w:szCs w:val="24"/>
        </w:rPr>
      </w:pPr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Напишите вывод по работе, ответив на вопрос: отработана ли в Российской Федерации система наказаний за оскорбление в социальных сетях? Если да, то при </w:t>
      </w:r>
      <w:proofErr w:type="gramStart"/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>использовании</w:t>
      </w:r>
      <w:proofErr w:type="gramEnd"/>
      <w:r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каких нормативных документов?</w:t>
      </w:r>
      <w:r w:rsidR="00820695" w:rsidRPr="00EB1B4E">
        <w:rPr>
          <w:rFonts w:ascii="Times New Roman" w:hAnsi="Times New Roman"/>
          <w:b/>
          <w:iCs/>
          <w:color w:val="000000"/>
          <w:sz w:val="28"/>
          <w:szCs w:val="24"/>
        </w:rPr>
        <w:t xml:space="preserve"> </w:t>
      </w:r>
    </w:p>
    <w:p w:rsidR="00820695" w:rsidRPr="00EB1B4E" w:rsidRDefault="00820695" w:rsidP="00820695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4"/>
        </w:rPr>
      </w:pPr>
    </w:p>
    <w:p w:rsidR="00820695" w:rsidRPr="00EB1B4E" w:rsidRDefault="00820695" w:rsidP="000234ED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4"/>
        </w:rPr>
      </w:pPr>
    </w:p>
    <w:p w:rsidR="00820695" w:rsidRPr="009A5B52" w:rsidRDefault="00820695" w:rsidP="000234ED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  <w:sectPr w:rsidR="00820695" w:rsidRPr="009A5B52" w:rsidSect="00820695">
          <w:type w:val="continuous"/>
          <w:pgSz w:w="11906" w:h="16838"/>
          <w:pgMar w:top="540" w:right="386" w:bottom="284" w:left="1080" w:header="708" w:footer="708" w:gutter="0"/>
          <w:cols w:space="720"/>
        </w:sectPr>
      </w:pPr>
      <w:bookmarkStart w:id="0" w:name="_GoBack"/>
      <w:bookmarkEnd w:id="0"/>
    </w:p>
    <w:p w:rsidR="000234ED" w:rsidRDefault="000234ED" w:rsidP="000234E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4ED" w:rsidRPr="000234ED" w:rsidRDefault="000234ED" w:rsidP="000234E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4ED" w:rsidRDefault="000234ED"/>
    <w:sectPr w:rsidR="0002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CCF"/>
    <w:multiLevelType w:val="hybridMultilevel"/>
    <w:tmpl w:val="CC882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23E8A">
      <w:start w:val="1"/>
      <w:numFmt w:val="decimal"/>
      <w:lvlText w:val="%2."/>
      <w:lvlJc w:val="left"/>
      <w:pPr>
        <w:tabs>
          <w:tab w:val="num" w:pos="644"/>
        </w:tabs>
        <w:ind w:left="340" w:hanging="5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51030"/>
    <w:multiLevelType w:val="hybridMultilevel"/>
    <w:tmpl w:val="21201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41C93"/>
    <w:multiLevelType w:val="hybridMultilevel"/>
    <w:tmpl w:val="4DFAD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1098B"/>
    <w:multiLevelType w:val="hybridMultilevel"/>
    <w:tmpl w:val="AD74B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FC7755"/>
    <w:multiLevelType w:val="hybridMultilevel"/>
    <w:tmpl w:val="B98E11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7E3AE9"/>
    <w:multiLevelType w:val="hybridMultilevel"/>
    <w:tmpl w:val="0F129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ED"/>
    <w:rsid w:val="000234ED"/>
    <w:rsid w:val="003D122C"/>
    <w:rsid w:val="00820695"/>
    <w:rsid w:val="00C171CB"/>
    <w:rsid w:val="00E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6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6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2024-11-08T02:54:00Z</dcterms:created>
  <dcterms:modified xsi:type="dcterms:W3CDTF">2024-11-08T03:33:00Z</dcterms:modified>
</cp:coreProperties>
</file>