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EAE1" w14:textId="6AF68396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14425">
        <w:rPr>
          <w:rFonts w:ascii="Times New Roman" w:hAnsi="Times New Roman" w:cs="Times New Roman"/>
          <w:sz w:val="28"/>
          <w:szCs w:val="28"/>
        </w:rPr>
        <w:t>. Организация военно-патриотического конкурса, в котором студенты смогут продемонстрировать свои знания о истории защиты Отечества и военной службе.</w:t>
      </w:r>
    </w:p>
    <w:p w14:paraId="38ED8471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FEC091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25">
        <w:rPr>
          <w:rFonts w:ascii="Times New Roman" w:hAnsi="Times New Roman" w:cs="Times New Roman"/>
          <w:sz w:val="28"/>
          <w:szCs w:val="28"/>
        </w:rPr>
        <w:t>2. Проведение военно-спортивных соревнований, включающих такие дисциплины, как стрельба, метание гранаты, полоса препятствий и т.д.</w:t>
      </w:r>
    </w:p>
    <w:p w14:paraId="6A2E2229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E17489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25">
        <w:rPr>
          <w:rFonts w:ascii="Times New Roman" w:hAnsi="Times New Roman" w:cs="Times New Roman"/>
          <w:sz w:val="28"/>
          <w:szCs w:val="28"/>
        </w:rPr>
        <w:t>3. Организация выставки фотографий и артефактов, связанных с военными действиями и защитой Отечества. Это может быть как историческая выставка, так и выставка работ студентов, посвященных теме защиты Отечества.</w:t>
      </w:r>
    </w:p>
    <w:p w14:paraId="124065FE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9579EB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25">
        <w:rPr>
          <w:rFonts w:ascii="Times New Roman" w:hAnsi="Times New Roman" w:cs="Times New Roman"/>
          <w:sz w:val="28"/>
          <w:szCs w:val="28"/>
        </w:rPr>
        <w:t>4. Проведение военной эстафеты, в которой студенты будут соревноваться в выполнении заданий, связанных с тактикой и стратегией военных действий.</w:t>
      </w:r>
    </w:p>
    <w:p w14:paraId="40731280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998215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25">
        <w:rPr>
          <w:rFonts w:ascii="Times New Roman" w:hAnsi="Times New Roman" w:cs="Times New Roman"/>
          <w:sz w:val="28"/>
          <w:szCs w:val="28"/>
        </w:rPr>
        <w:t>5. Организация военной симуляции, в рамках которой студенты смогут вжиться в роль военного командира и принимать решения по управлению военными силами.</w:t>
      </w:r>
    </w:p>
    <w:p w14:paraId="31202158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ABEBE9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25">
        <w:rPr>
          <w:rFonts w:ascii="Times New Roman" w:hAnsi="Times New Roman" w:cs="Times New Roman"/>
          <w:sz w:val="28"/>
          <w:szCs w:val="28"/>
        </w:rPr>
        <w:t>6. Проведение лекций и дискуссий о значимости службы в армии, роли защиты Отечества и военной подготовке в развитии личности.</w:t>
      </w:r>
    </w:p>
    <w:p w14:paraId="3686134D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9F39A7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25">
        <w:rPr>
          <w:rFonts w:ascii="Times New Roman" w:hAnsi="Times New Roman" w:cs="Times New Roman"/>
          <w:sz w:val="28"/>
          <w:szCs w:val="28"/>
        </w:rPr>
        <w:t>7. Организация благотворительной акции в поддержку ветеранов и участников боевых действий, например, сбор средств на приобретение медицинского оборудования или материальной помощи.</w:t>
      </w:r>
    </w:p>
    <w:p w14:paraId="07739CDB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552139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25">
        <w:rPr>
          <w:rFonts w:ascii="Times New Roman" w:hAnsi="Times New Roman" w:cs="Times New Roman"/>
          <w:sz w:val="28"/>
          <w:szCs w:val="28"/>
        </w:rPr>
        <w:t>8. Проведение мастер-классов по военной подготовке, где студенты смогут научиться базовым навыкам выживания и защиты, таким как ориентирование, пользование природными ресурсами и первая помощь.</w:t>
      </w:r>
    </w:p>
    <w:p w14:paraId="51E8733A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96B15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25">
        <w:rPr>
          <w:rFonts w:ascii="Times New Roman" w:hAnsi="Times New Roman" w:cs="Times New Roman"/>
          <w:sz w:val="28"/>
          <w:szCs w:val="28"/>
        </w:rPr>
        <w:t>9. Организация тематических вечеров и праздников, посвященных военной тематике, например, вечеринка в стиле Второй Мировой войны или праздник Дня Защитника Отечества.</w:t>
      </w:r>
    </w:p>
    <w:p w14:paraId="61ADFDDC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F0DD13" w14:textId="77777777" w:rsidR="00714425" w:rsidRPr="00714425" w:rsidRDefault="00714425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25">
        <w:rPr>
          <w:rFonts w:ascii="Times New Roman" w:hAnsi="Times New Roman" w:cs="Times New Roman"/>
          <w:sz w:val="28"/>
          <w:szCs w:val="28"/>
        </w:rPr>
        <w:t>10. Проведение специальных тренировок и семинаров для студентов, которые собираются поступать на военную службу, с целью подготовки их к будущим испытаниям и требованиям военной службы.</w:t>
      </w:r>
    </w:p>
    <w:p w14:paraId="65FFB15A" w14:textId="77777777" w:rsidR="009E5ADD" w:rsidRPr="00714425" w:rsidRDefault="009E5ADD" w:rsidP="007144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E5ADD" w:rsidRPr="0071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EC"/>
    <w:rsid w:val="00434BEC"/>
    <w:rsid w:val="004C2A63"/>
    <w:rsid w:val="00714425"/>
    <w:rsid w:val="009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C1AF"/>
  <w15:chartTrackingRefBased/>
  <w15:docId w15:val="{C63C563D-83C9-45A5-84D9-7BDECF67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Хосперс</dc:creator>
  <cp:keywords/>
  <dc:description/>
  <cp:lastModifiedBy>Екатерина Хосперс</cp:lastModifiedBy>
  <cp:revision>2</cp:revision>
  <dcterms:created xsi:type="dcterms:W3CDTF">2025-02-02T10:46:00Z</dcterms:created>
  <dcterms:modified xsi:type="dcterms:W3CDTF">2025-02-02T10:47:00Z</dcterms:modified>
</cp:coreProperties>
</file>