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И.Е.</w:t>
      </w:r>
      <w:r w:rsidR="008B2878">
        <w:rPr>
          <w:rFonts w:ascii="Times New Roman" w:hAnsi="Times New Roman" w:cs="Times New Roman"/>
          <w:b/>
          <w:sz w:val="24"/>
        </w:rPr>
        <w:t>, Гребенюк И.И., Маслова И.Н.</w:t>
      </w:r>
      <w:bookmarkStart w:id="0" w:name="_GoBack"/>
      <w:bookmarkEnd w:id="0"/>
    </w:p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</w:p>
    <w:p w:rsidR="009B7EAD" w:rsidRDefault="008B2878" w:rsidP="009B7EA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Pr="008B2878">
        <w:rPr>
          <w:rFonts w:ascii="Times New Roman" w:hAnsi="Times New Roman" w:cs="Times New Roman"/>
          <w:b/>
          <w:bCs/>
          <w:sz w:val="24"/>
        </w:rPr>
        <w:t xml:space="preserve">ормирование функциональной </w:t>
      </w:r>
      <w:r>
        <w:rPr>
          <w:rFonts w:ascii="Times New Roman" w:hAnsi="Times New Roman" w:cs="Times New Roman"/>
          <w:b/>
          <w:bCs/>
          <w:sz w:val="24"/>
        </w:rPr>
        <w:t>грамотности у дошкольников с общим недоразвитием речи</w:t>
      </w:r>
      <w:r w:rsidRPr="008B2878">
        <w:rPr>
          <w:rFonts w:ascii="Times New Roman" w:hAnsi="Times New Roman" w:cs="Times New Roman"/>
          <w:b/>
          <w:bCs/>
          <w:sz w:val="24"/>
        </w:rPr>
        <w:t>, в рамках логопедического воздействия</w:t>
      </w:r>
    </w:p>
    <w:p w:rsidR="008B2878" w:rsidRPr="009B7EAD" w:rsidRDefault="008B2878" w:rsidP="009B7EA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B62C03">
        <w:rPr>
          <w:color w:val="000000"/>
        </w:rPr>
        <w:t>Современные дошкольники должны обладать спектром знаний, применимых в реальной жизни.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Основы функциональной грамотности закладываются в дошкольном возрасте.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B62C03">
        <w:rPr>
          <w:bCs/>
          <w:color w:val="000000"/>
        </w:rPr>
        <w:t xml:space="preserve">     Функциональная грамотность — это базовое образование личности. Современный дошкольник должен обладать: 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B62C03">
        <w:rPr>
          <w:bCs/>
          <w:color w:val="000000"/>
        </w:rPr>
        <w:t xml:space="preserve">     - готовностью успешно взаимодействовать с изменяющимся окружающим миром; 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B62C03">
        <w:rPr>
          <w:bCs/>
          <w:color w:val="000000"/>
        </w:rPr>
        <w:t xml:space="preserve">     - возможностью решать учебные и жизненные задачи; 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B62C03">
        <w:rPr>
          <w:bCs/>
          <w:color w:val="000000"/>
        </w:rPr>
        <w:t xml:space="preserve">    - способностью строить социальные отношения; 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color w:val="000000"/>
        </w:rPr>
        <w:t xml:space="preserve">    - совокупностью умений, обеспечивающих оценку своей грамотности, стремление к дальнейшему образованию.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</w:t>
      </w:r>
      <w:r>
        <w:rPr>
          <w:color w:val="000000"/>
        </w:rPr>
        <w:t>Су</w:t>
      </w:r>
      <w:r w:rsidRPr="00B62C03">
        <w:rPr>
          <w:color w:val="000000"/>
        </w:rPr>
        <w:t>ществует много факторов, влияющих на развитие функциональной грамотности детей. Основные функциональные навыки формируются в стенах детского сада, школы и семье.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Что же </w:t>
      </w:r>
      <w:r w:rsidRPr="00B62C03">
        <w:rPr>
          <w:bCs/>
          <w:color w:val="000000"/>
        </w:rPr>
        <w:t>мешает формированию грамотной</w:t>
      </w:r>
      <w:r w:rsidRPr="00B62C03">
        <w:rPr>
          <w:color w:val="000000"/>
        </w:rPr>
        <w:t> устной и письменной речи, которая в свою очередь является существенным компонентом </w:t>
      </w:r>
      <w:r w:rsidRPr="00B62C03">
        <w:rPr>
          <w:bCs/>
          <w:color w:val="000000"/>
        </w:rPr>
        <w:t>функциональной грамотности?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color w:val="000000"/>
        </w:rPr>
        <w:t xml:space="preserve">    Нарушения, недоразвитие психических процессов базы речи</w:t>
      </w:r>
      <w:r w:rsidRPr="00B62C03">
        <w:rPr>
          <w:color w:val="000000"/>
        </w:rPr>
        <w:t>:</w:t>
      </w:r>
    </w:p>
    <w:p w:rsidR="008B2878" w:rsidRPr="00B62C03" w:rsidRDefault="008B2878" w:rsidP="008B287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>Неустойчивое внимание;</w:t>
      </w:r>
    </w:p>
    <w:p w:rsidR="008B2878" w:rsidRPr="00B62C03" w:rsidRDefault="008B2878" w:rsidP="008B287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>Недостаточная наблюдательность к языковым явлениям; развитие способности к переключению; способность к запоминанию;</w:t>
      </w:r>
    </w:p>
    <w:p w:rsidR="008B2878" w:rsidRPr="00B62C03" w:rsidRDefault="008B2878" w:rsidP="008B287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>Снижение или полное отсутствие ориентировки в схеме собственного тела, пространстве, времени; слуховой и зрительной памяти на линейный ряд;</w:t>
      </w:r>
    </w:p>
    <w:p w:rsidR="008B2878" w:rsidRPr="00B62C03" w:rsidRDefault="008B2878" w:rsidP="008B2878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>Нарушения зрительного восприятия, зрительного и слухового анализа и синтеза; способности волевых усилий для преодоления трудностей учебной работы.</w:t>
      </w:r>
    </w:p>
    <w:p w:rsidR="008B2878" w:rsidRPr="00B62C03" w:rsidRDefault="008B2878" w:rsidP="008B287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>Слабо развитое словесно-логическое мышление;</w:t>
      </w:r>
    </w:p>
    <w:p w:rsidR="008B2878" w:rsidRPr="00B62C03" w:rsidRDefault="008B2878" w:rsidP="008B287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>Низкая познавательная активность в области языковых явлений;</w:t>
      </w:r>
    </w:p>
    <w:p w:rsidR="008B2878" w:rsidRPr="00B62C03" w:rsidRDefault="008B2878" w:rsidP="008B287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B62C03">
        <w:rPr>
          <w:bCs/>
          <w:color w:val="000000"/>
        </w:rPr>
        <w:t>Нарушение звукопроизношения, фонематического восприятия и лексико-грамматического строя речи.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Именно эти нарушения ведут к </w:t>
      </w:r>
      <w:proofErr w:type="gramStart"/>
      <w:r w:rsidRPr="00B62C03">
        <w:rPr>
          <w:color w:val="000000"/>
        </w:rPr>
        <w:t>недостаточной</w:t>
      </w:r>
      <w:proofErr w:type="gramEnd"/>
      <w:r w:rsidRPr="00B62C03">
        <w:rPr>
          <w:color w:val="000000"/>
        </w:rPr>
        <w:t xml:space="preserve"> </w:t>
      </w:r>
      <w:proofErr w:type="spellStart"/>
      <w:r w:rsidRPr="00B62C03">
        <w:rPr>
          <w:color w:val="000000"/>
        </w:rPr>
        <w:t>сформированности</w:t>
      </w:r>
      <w:proofErr w:type="spellEnd"/>
      <w:r w:rsidRPr="00B62C03">
        <w:rPr>
          <w:color w:val="000000"/>
        </w:rPr>
        <w:t xml:space="preserve"> основных психологических предпосылок к развитию полноценных навыков чтения и письма.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color w:val="000000"/>
        </w:rPr>
        <w:t xml:space="preserve">     Вследствие этих нарушений у дошкольников возникают особые образовательные потребности. А именно: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62C03">
        <w:rPr>
          <w:bCs/>
          <w:color w:val="000000"/>
        </w:rPr>
        <w:t xml:space="preserve">    - </w:t>
      </w:r>
      <w:r w:rsidRPr="00B62C03">
        <w:rPr>
          <w:color w:val="000000"/>
        </w:rPr>
        <w:t>в обучении различным формам коммуникации, особенно у детей с низким уровнем речевого развития;</w:t>
      </w:r>
      <w:r w:rsidRPr="00B62C03">
        <w:rPr>
          <w:color w:val="000000"/>
        </w:rPr>
        <w:br/>
        <w:t xml:space="preserve">     -</w:t>
      </w:r>
      <w:r w:rsidRPr="00B62C03">
        <w:rPr>
          <w:bCs/>
          <w:color w:val="000000"/>
        </w:rPr>
        <w:t> </w:t>
      </w:r>
      <w:r w:rsidRPr="00B62C03">
        <w:rPr>
          <w:color w:val="000000"/>
        </w:rPr>
        <w:t>в формировании социальной компетентности;</w:t>
      </w:r>
      <w:r w:rsidRPr="00B62C03">
        <w:rPr>
          <w:color w:val="000000"/>
        </w:rPr>
        <w:br/>
      </w:r>
      <w:r w:rsidRPr="00B62C03">
        <w:rPr>
          <w:bCs/>
          <w:color w:val="000000"/>
        </w:rPr>
        <w:t xml:space="preserve">     -</w:t>
      </w:r>
      <w:r w:rsidRPr="00B62C03">
        <w:rPr>
          <w:color w:val="000000"/>
        </w:rPr>
        <w:t xml:space="preserve"> в развитии всех компонентов речи, </w:t>
      </w:r>
      <w:proofErr w:type="spellStart"/>
      <w:r w:rsidRPr="00B62C03">
        <w:rPr>
          <w:color w:val="000000"/>
        </w:rPr>
        <w:t>речеязыковой</w:t>
      </w:r>
      <w:proofErr w:type="spellEnd"/>
      <w:r w:rsidRPr="00B62C03">
        <w:rPr>
          <w:color w:val="000000"/>
        </w:rPr>
        <w:t xml:space="preserve"> компетентности;</w:t>
      </w:r>
      <w:r w:rsidRPr="00B62C03">
        <w:rPr>
          <w:color w:val="000000"/>
        </w:rPr>
        <w:br/>
      </w:r>
      <w:r w:rsidRPr="00B62C03">
        <w:rPr>
          <w:bCs/>
          <w:color w:val="000000"/>
        </w:rPr>
        <w:t xml:space="preserve">     - </w:t>
      </w:r>
      <w:r w:rsidRPr="00B62C03">
        <w:rPr>
          <w:color w:val="000000"/>
        </w:rPr>
        <w:t>в формировании навыков письма и чтения;</w:t>
      </w:r>
      <w:r w:rsidRPr="00B62C03">
        <w:rPr>
          <w:color w:val="000000"/>
        </w:rPr>
        <w:br/>
        <w:t xml:space="preserve">     -</w:t>
      </w:r>
      <w:r w:rsidRPr="00B62C03">
        <w:rPr>
          <w:bCs/>
          <w:color w:val="000000"/>
        </w:rPr>
        <w:t> </w:t>
      </w:r>
      <w:r w:rsidRPr="00B62C03">
        <w:rPr>
          <w:color w:val="000000"/>
        </w:rPr>
        <w:t>в развитии психологической базы речи;</w:t>
      </w:r>
      <w:r w:rsidRPr="00B62C03">
        <w:rPr>
          <w:color w:val="000000"/>
        </w:rPr>
        <w:br/>
        <w:t xml:space="preserve">    -</w:t>
      </w:r>
      <w:r w:rsidRPr="00B62C03">
        <w:rPr>
          <w:bCs/>
          <w:color w:val="000000"/>
        </w:rPr>
        <w:t> </w:t>
      </w:r>
      <w:r w:rsidRPr="00B62C03">
        <w:rPr>
          <w:color w:val="000000"/>
        </w:rPr>
        <w:t>в индивидуальном и дифференцированном подходе к формированию образовательных умений и навыков.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i/>
          <w:iCs/>
          <w:color w:val="000000"/>
        </w:rPr>
        <w:lastRenderedPageBreak/>
        <w:t xml:space="preserve">     </w:t>
      </w:r>
      <w:r w:rsidRPr="00B62C03">
        <w:rPr>
          <w:bCs/>
          <w:iCs/>
          <w:color w:val="000000"/>
        </w:rPr>
        <w:t>Актуальность данной проблемы стимулирует постоянный поиск новых идей и технологий, позволяющих оптимизировать логопедическую работу с дошкольником, имеющим ОНР.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i/>
          <w:iCs/>
          <w:color w:val="000000"/>
        </w:rPr>
        <w:t xml:space="preserve">    </w:t>
      </w:r>
      <w:r w:rsidRPr="00B62C03">
        <w:rPr>
          <w:bCs/>
          <w:iCs/>
          <w:color w:val="000000"/>
        </w:rPr>
        <w:t>Поэтому работа учителя-логопеда в ДОУ направлена на развитие всех компонентов речи ребёнка и других познавательных психических процессов, </w:t>
      </w:r>
      <w:r w:rsidRPr="00B62C03">
        <w:rPr>
          <w:color w:val="000000"/>
        </w:rPr>
        <w:t>тесно связанных с речью.  Педагогом составляет ряд упражнений на развитие разных видов памяти, внимания, крупной и мелкой моторики, слухового и зрительного восприятия. 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</w:t>
      </w:r>
      <w:proofErr w:type="gramStart"/>
      <w:r w:rsidRPr="00B62C03">
        <w:rPr>
          <w:color w:val="000000"/>
        </w:rPr>
        <w:t>Формировании функциональной грамотности, на логопедических </w:t>
      </w:r>
      <w:r w:rsidRPr="00B62C03">
        <w:rPr>
          <w:bCs/>
          <w:color w:val="000000"/>
        </w:rPr>
        <w:t>занятиях, заключается в формировании у ребёнка правильных речевых навыков,  в выработке способности у ребёнка эти речевые навыки применять в своей самостоятельной речи, в коммуникативной деятельности, на занятии</w:t>
      </w:r>
      <w:r>
        <w:rPr>
          <w:bCs/>
          <w:color w:val="000000"/>
        </w:rPr>
        <w:t xml:space="preserve"> и</w:t>
      </w:r>
      <w:r w:rsidRPr="00B62C03">
        <w:rPr>
          <w:bCs/>
          <w:color w:val="000000"/>
        </w:rPr>
        <w:t xml:space="preserve"> в общении с окружающими.</w:t>
      </w:r>
      <w:proofErr w:type="gramEnd"/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В формировании функциональной грамотности на логопедических занятиях используется:</w:t>
      </w:r>
    </w:p>
    <w:p w:rsidR="008B2878" w:rsidRPr="00B62C03" w:rsidRDefault="008B2878" w:rsidP="008B287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>дидактический наглядный и речевой материал, способствующий повышению мотивации детей;</w:t>
      </w:r>
    </w:p>
    <w:p w:rsidR="008B2878" w:rsidRPr="00B62C03" w:rsidRDefault="008B2878" w:rsidP="008B287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>диалоги, речевые ситуации, приближенные к ситуациям общения ребёнка со сверстниками, родителями и педагогами ДОУ;</w:t>
      </w:r>
    </w:p>
    <w:p w:rsidR="008B2878" w:rsidRPr="00B62C03" w:rsidRDefault="008B2878" w:rsidP="008B287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вопросы и задания, требующие от ребёнка самостоятельного ответа. 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color w:val="000000"/>
        </w:rPr>
        <w:t xml:space="preserve">    Перейдя в школу, </w:t>
      </w:r>
      <w:r w:rsidRPr="00B62C03">
        <w:rPr>
          <w:color w:val="000000"/>
        </w:rPr>
        <w:t>ребенок с сохранным слухом, зрением и интеллектом может писать неграмотно из-за незрелости различных отделов головного мозга вследствие нарушения любого из функциональных компонентов письма: операций по переработке слуховой, кинестетической, зрительной и зрительно-пространственной информации; серийной организации движений и речи, программирования и контроля деятельности, избирательной активации.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Если представить мозг в виде сосуда, то у детей с нарушениями, он с трещинами. Медицина и нейропсихология позволяют его починить, а логопедия, наполнить.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</w:t>
      </w:r>
      <w:proofErr w:type="gramStart"/>
      <w:r w:rsidRPr="00B62C03">
        <w:rPr>
          <w:color w:val="000000"/>
        </w:rPr>
        <w:t>Алгоритм компенсации речевых нарушений – это формирование обходных путей (методов), расширяя область внешних стимулов, за счет увеличения сенсорных, двигательных стимулов (тактильных, вкусовых, мимика, жесты, обоняние).</w:t>
      </w:r>
      <w:proofErr w:type="gramEnd"/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color w:val="000000"/>
        </w:rPr>
        <w:t xml:space="preserve">     Методы сенсорной интеграции.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B62C03">
        <w:rPr>
          <w:color w:val="000000"/>
        </w:rPr>
        <w:t>Методы сенсорной интеграции – предполагает взаимодействие всех органов чувств. Он решает задачу развития интереса к обучению через сенсорные стимулы. Развитие тактильных ощущений, самомассаж ладоней, пальцев рук, стоп, вестибулярной системы.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Для этого в работе учителя-логопеда используются: массажные шары, балансир, песочные игры, игры с пластилином.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color w:val="000000"/>
        </w:rPr>
        <w:t xml:space="preserve">     Метод </w:t>
      </w:r>
      <w:proofErr w:type="spellStart"/>
      <w:r w:rsidRPr="00B62C03">
        <w:rPr>
          <w:bCs/>
          <w:color w:val="000000"/>
        </w:rPr>
        <w:t>нейростимуляции</w:t>
      </w:r>
      <w:proofErr w:type="spellEnd"/>
      <w:r w:rsidRPr="00B62C03">
        <w:rPr>
          <w:bCs/>
          <w:color w:val="000000"/>
        </w:rPr>
        <w:t>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Целью данного метода является активизация подкорковых и стволовых структур головного мозга, стабилизация межполушарного взаимодействия. Этот метод применяется при автоматизации звука в слогах, словах и обучении письму. Для этого в работе используется  </w:t>
      </w:r>
      <w:proofErr w:type="spellStart"/>
      <w:r w:rsidRPr="00B62C03">
        <w:rPr>
          <w:color w:val="000000"/>
        </w:rPr>
        <w:t>пальцевый</w:t>
      </w:r>
      <w:proofErr w:type="spellEnd"/>
      <w:r w:rsidRPr="00B62C03">
        <w:rPr>
          <w:color w:val="000000"/>
        </w:rPr>
        <w:t xml:space="preserve"> тренажёр, лабиринты, </w:t>
      </w:r>
      <w:proofErr w:type="spellStart"/>
      <w:r w:rsidRPr="00B62C03">
        <w:rPr>
          <w:color w:val="000000"/>
        </w:rPr>
        <w:t>нейропрописи</w:t>
      </w:r>
      <w:proofErr w:type="spellEnd"/>
      <w:r w:rsidRPr="00B62C03">
        <w:rPr>
          <w:color w:val="000000"/>
        </w:rPr>
        <w:t>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color w:val="000000"/>
        </w:rPr>
        <w:t xml:space="preserve">     Растяжки и релаксация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Цель – формирование психофизической базы речи, посредством двигательной активности, в основе которой лежит принцип психофизического сопряжения. Ребенку предлагаются для выполнения упражнения: «Растяжка», «Штанга», «Загораем», «Олени», «Поза покоя», «Снеговик» и т.д.</w:t>
      </w:r>
    </w:p>
    <w:p w:rsidR="008B2878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B62C03">
        <w:rPr>
          <w:bCs/>
          <w:color w:val="000000"/>
        </w:rPr>
        <w:t xml:space="preserve">    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proofErr w:type="spellStart"/>
      <w:r w:rsidRPr="00B62C03">
        <w:rPr>
          <w:bCs/>
          <w:color w:val="000000"/>
        </w:rPr>
        <w:lastRenderedPageBreak/>
        <w:t>Кинезиологические</w:t>
      </w:r>
      <w:proofErr w:type="spellEnd"/>
      <w:r w:rsidRPr="00B62C03">
        <w:rPr>
          <w:bCs/>
          <w:color w:val="000000"/>
        </w:rPr>
        <w:t xml:space="preserve"> упражнения.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Целью является - формирование межполушарного взаимодействия. Этот вид упражнений способствует повышению стрессоустойчивости, улучшает мыслительную деятельность, память и внимание детей. Облегчает процесс обучения чтению и письму. В работе используются упражнения: «Колечко», «Кулак-ребро-ладонь», «Ухо-нос», «Лезгинка», «Рисующий слон», «Массаж ушных раковин» и т.д.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</w:t>
      </w:r>
      <w:proofErr w:type="spellStart"/>
      <w:r w:rsidRPr="00B62C03">
        <w:rPr>
          <w:bCs/>
          <w:color w:val="000000"/>
        </w:rPr>
        <w:t>Биоэнергопластика</w:t>
      </w:r>
      <w:proofErr w:type="spellEnd"/>
      <w:r w:rsidRPr="00B62C03">
        <w:rPr>
          <w:bCs/>
          <w:color w:val="000000"/>
        </w:rPr>
        <w:t>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color w:val="000000"/>
        </w:rPr>
        <w:t xml:space="preserve">     Цель – оптимизация психологической базы, улучшение моторных возможностей ребенка, по всем параметрам, коррекция звукопроизношения, фонематических процессов. Основной прием </w:t>
      </w:r>
      <w:proofErr w:type="spellStart"/>
      <w:r w:rsidRPr="00B62C03">
        <w:rPr>
          <w:color w:val="000000"/>
        </w:rPr>
        <w:t>биоэнергопластики</w:t>
      </w:r>
      <w:proofErr w:type="spellEnd"/>
      <w:r w:rsidRPr="00B62C03">
        <w:rPr>
          <w:color w:val="000000"/>
        </w:rPr>
        <w:t xml:space="preserve"> – это сопряженная работа кистей, пальцев рук и артикуляционного аппарата.</w:t>
      </w:r>
    </w:p>
    <w:p w:rsidR="008B2878" w:rsidRPr="00B62C03" w:rsidRDefault="008B2878" w:rsidP="008B287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62C03">
        <w:rPr>
          <w:bCs/>
          <w:color w:val="000000"/>
        </w:rPr>
        <w:t xml:space="preserve">    </w:t>
      </w:r>
      <w:r w:rsidRPr="00B62C03">
        <w:rPr>
          <w:color w:val="000000"/>
        </w:rPr>
        <w:t xml:space="preserve">Воздействуя обходным путем, компенсируя нарушения устной и письменной речи можно говорить о достижении эффективности результатов на уровне формирования функциональной грамотности на логопедических занятиях в ДОУ, что является одним из условий успешной социализации личности ребёнка. </w:t>
      </w:r>
    </w:p>
    <w:p w:rsidR="009B7EAD" w:rsidRPr="009B7EAD" w:rsidRDefault="009B7EAD" w:rsidP="008B287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668DB" w:rsidRPr="009B7EAD" w:rsidRDefault="00D668DB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8B2878"/>
    <w:rsid w:val="009B7EAD"/>
    <w:rsid w:val="00BF507D"/>
    <w:rsid w:val="00D6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3</cp:revision>
  <dcterms:created xsi:type="dcterms:W3CDTF">2024-11-27T09:25:00Z</dcterms:created>
  <dcterms:modified xsi:type="dcterms:W3CDTF">2025-02-04T07:52:00Z</dcterms:modified>
</cp:coreProperties>
</file>