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EB" w:rsidRDefault="00B752EB" w:rsidP="000D67B8">
      <w:pPr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Е.Ю. Лоран</w:t>
      </w:r>
    </w:p>
    <w:p w:rsidR="00D07314" w:rsidRPr="00B752EB" w:rsidRDefault="00D07314" w:rsidP="000D67B8">
      <w:pPr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752EB" w:rsidRDefault="00D07314" w:rsidP="000D67B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2EB">
        <w:rPr>
          <w:rFonts w:ascii="Times New Roman" w:hAnsi="Times New Roman" w:cs="Times New Roman"/>
          <w:b/>
          <w:sz w:val="24"/>
          <w:szCs w:val="24"/>
        </w:rPr>
        <w:t>СПОСОБЫ РАБОТЫ С ГАЗЕТНЫМ ТЕКСТОМ НА УРОКЕ АНГЛИЙСКОГО ЯЗЫКА</w:t>
      </w:r>
    </w:p>
    <w:p w:rsidR="00D07314" w:rsidRPr="00B752EB" w:rsidRDefault="00D07314" w:rsidP="000D67B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2F6" w:rsidRDefault="007D5E06" w:rsidP="000D67B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2EB">
        <w:rPr>
          <w:rFonts w:ascii="Times New Roman" w:hAnsi="Times New Roman" w:cs="Times New Roman"/>
          <w:i/>
          <w:sz w:val="24"/>
          <w:szCs w:val="24"/>
        </w:rPr>
        <w:t>Аннотация:</w:t>
      </w:r>
      <w:r w:rsidRPr="00B752EB">
        <w:rPr>
          <w:rFonts w:ascii="Times New Roman" w:hAnsi="Times New Roman" w:cs="Times New Roman"/>
          <w:sz w:val="24"/>
          <w:szCs w:val="24"/>
        </w:rPr>
        <w:t xml:space="preserve"> Статья посвящена рассмотрению способов работы с газетным текстом на уроке английского языка. </w:t>
      </w:r>
      <w:r w:rsidR="00E162F6" w:rsidRPr="00E162F6">
        <w:rPr>
          <w:rFonts w:ascii="Times New Roman" w:hAnsi="Times New Roman" w:cs="Times New Roman"/>
          <w:sz w:val="24"/>
          <w:szCs w:val="24"/>
        </w:rPr>
        <w:t xml:space="preserve">В данной статье рассматривается использование газетных статей как эффективного инструмента в обучении английскому языку. Газетные материалы способствуют развитию навыков чтения, письма и критического мышления, а также помогают учащимся быть в курсе актуальных событий. </w:t>
      </w:r>
      <w:r w:rsidR="00E162F6">
        <w:rPr>
          <w:rFonts w:ascii="Times New Roman" w:hAnsi="Times New Roman" w:cs="Times New Roman"/>
          <w:sz w:val="24"/>
          <w:szCs w:val="24"/>
        </w:rPr>
        <w:t>В статье</w:t>
      </w:r>
      <w:r w:rsidRPr="00B752EB">
        <w:rPr>
          <w:rFonts w:ascii="Times New Roman" w:hAnsi="Times New Roman" w:cs="Times New Roman"/>
          <w:sz w:val="24"/>
          <w:szCs w:val="24"/>
        </w:rPr>
        <w:t xml:space="preserve"> описывается, как с помощью неадаптированных газетных текстов учащиеся могут эффективнее изучить английский язык, формировать иноязычную культурную компетенцию. </w:t>
      </w:r>
    </w:p>
    <w:p w:rsidR="000D67B8" w:rsidRDefault="000D67B8" w:rsidP="000D67B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314" w:rsidRDefault="007D5E06" w:rsidP="000D67B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2EB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B752EB">
        <w:rPr>
          <w:rFonts w:ascii="Times New Roman" w:hAnsi="Times New Roman" w:cs="Times New Roman"/>
          <w:sz w:val="24"/>
          <w:szCs w:val="24"/>
        </w:rPr>
        <w:t xml:space="preserve"> газетная статья, обучение чтению, неадаптированный текст</w:t>
      </w:r>
      <w:r w:rsidR="00E162F6">
        <w:rPr>
          <w:rFonts w:ascii="Times New Roman" w:hAnsi="Times New Roman" w:cs="Times New Roman"/>
          <w:sz w:val="24"/>
          <w:szCs w:val="24"/>
        </w:rPr>
        <w:t>, к</w:t>
      </w:r>
      <w:r w:rsidR="00E162F6" w:rsidRPr="00E162F6">
        <w:rPr>
          <w:rFonts w:ascii="Times New Roman" w:hAnsi="Times New Roman" w:cs="Times New Roman"/>
          <w:sz w:val="24"/>
          <w:szCs w:val="24"/>
        </w:rPr>
        <w:t>ритическое мышление</w:t>
      </w:r>
    </w:p>
    <w:p w:rsidR="00D07314" w:rsidRDefault="00D07314" w:rsidP="000D67B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314" w:rsidRPr="00D07314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7314">
        <w:rPr>
          <w:rFonts w:ascii="Times New Roman" w:hAnsi="Times New Roman" w:cs="Times New Roman"/>
          <w:sz w:val="24"/>
          <w:szCs w:val="24"/>
        </w:rPr>
        <w:t>В современном мире СМИ играют очень важную роль в жизни каждого из нас, т.к. газетные статьи – это важнейшее средство передачи актуальной информации, которое углубляет и расширяет кругозор.</w:t>
      </w:r>
      <w:r w:rsidRPr="007D5E0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A3635C">
        <w:rPr>
          <w:rFonts w:ascii="Times New Roman" w:hAnsi="Times New Roman" w:cs="Times New Roman"/>
          <w:sz w:val="24"/>
          <w:szCs w:val="24"/>
        </w:rPr>
        <w:t xml:space="preserve">Использование газетных статей в обучении английскому языку помогает учащимся быть в курсе мировых событий, развивает критическое мышление и улучшает навыки чтения и письма. Такой подход делает обучение более интерактивным и интересным, что способствует лучшему усвоению материала. </w:t>
      </w:r>
    </w:p>
    <w:p w:rsidR="00D07314" w:rsidRPr="00D07314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7314">
        <w:rPr>
          <w:rFonts w:ascii="Times New Roman" w:hAnsi="Times New Roman" w:cs="Times New Roman"/>
          <w:sz w:val="24"/>
          <w:szCs w:val="24"/>
        </w:rPr>
        <w:t xml:space="preserve">На начальном этапе работы с газетной статьей, следует выбрать подходящий материал с учетом объема статьи, сложности языковых форм, основного содержания, уровня знаний учащихся. Правильный подбор вопросов и их распределение по этапам – </w:t>
      </w:r>
      <w:proofErr w:type="spellStart"/>
      <w:r w:rsidRPr="00D07314">
        <w:rPr>
          <w:rFonts w:ascii="Times New Roman" w:hAnsi="Times New Roman" w:cs="Times New Roman"/>
          <w:sz w:val="24"/>
          <w:szCs w:val="24"/>
        </w:rPr>
        <w:t>предтекстовый</w:t>
      </w:r>
      <w:proofErr w:type="spellEnd"/>
      <w:r w:rsidRPr="00D07314">
        <w:rPr>
          <w:rFonts w:ascii="Times New Roman" w:hAnsi="Times New Roman" w:cs="Times New Roman"/>
          <w:sz w:val="24"/>
          <w:szCs w:val="24"/>
        </w:rPr>
        <w:t xml:space="preserve">, текстовый, </w:t>
      </w:r>
      <w:proofErr w:type="spellStart"/>
      <w:r w:rsidRPr="00D07314">
        <w:rPr>
          <w:rFonts w:ascii="Times New Roman" w:hAnsi="Times New Roman" w:cs="Times New Roman"/>
          <w:sz w:val="24"/>
          <w:szCs w:val="24"/>
        </w:rPr>
        <w:t>послетекстовый</w:t>
      </w:r>
      <w:proofErr w:type="spellEnd"/>
      <w:r w:rsidRPr="00D07314">
        <w:rPr>
          <w:rFonts w:ascii="Times New Roman" w:hAnsi="Times New Roman" w:cs="Times New Roman"/>
          <w:sz w:val="24"/>
          <w:szCs w:val="24"/>
        </w:rPr>
        <w:t xml:space="preserve"> – поможет ученикам не только овладеть техникой чтения, но и послужит полному пониманию смысла газетного статьи.</w:t>
      </w:r>
    </w:p>
    <w:p w:rsidR="00D07314" w:rsidRPr="00A3635C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35C">
        <w:rPr>
          <w:rFonts w:ascii="Times New Roman" w:hAnsi="Times New Roman" w:cs="Times New Roman"/>
          <w:sz w:val="24"/>
          <w:szCs w:val="24"/>
        </w:rPr>
        <w:t>Для улучшения грамматических навыков на английском языке полезно использовать разнообразные газетные статьи. Вот несколько рекомендаций по выбору материалов и подходам к их использованию:</w:t>
      </w:r>
    </w:p>
    <w:p w:rsidR="00D07314" w:rsidRPr="00A3635C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635C">
        <w:rPr>
          <w:rFonts w:ascii="Times New Roman" w:hAnsi="Times New Roman" w:cs="Times New Roman"/>
          <w:sz w:val="24"/>
          <w:szCs w:val="24"/>
          <w:u w:val="single"/>
        </w:rPr>
        <w:t>Аналитические статьи</w:t>
      </w:r>
    </w:p>
    <w:p w:rsidR="00D07314" w:rsidRPr="00A3635C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35C">
        <w:rPr>
          <w:rFonts w:ascii="Times New Roman" w:hAnsi="Times New Roman" w:cs="Times New Roman"/>
          <w:sz w:val="24"/>
          <w:szCs w:val="24"/>
        </w:rPr>
        <w:t>Эти статьи часто содержат сложные грамматические конструкции и разнообразные стилистические приемы. Чтение таких материалов помогает понять, как формируются сложные предложения и используются различные времена.</w:t>
      </w:r>
    </w:p>
    <w:p w:rsidR="00D07314" w:rsidRPr="00A3635C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635C">
        <w:rPr>
          <w:rFonts w:ascii="Times New Roman" w:hAnsi="Times New Roman" w:cs="Times New Roman"/>
          <w:sz w:val="24"/>
          <w:szCs w:val="24"/>
          <w:u w:val="single"/>
        </w:rPr>
        <w:t>Интервью</w:t>
      </w:r>
    </w:p>
    <w:p w:rsidR="00D07314" w:rsidRPr="00A3635C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35C">
        <w:rPr>
          <w:rFonts w:ascii="Times New Roman" w:hAnsi="Times New Roman" w:cs="Times New Roman"/>
          <w:sz w:val="24"/>
          <w:szCs w:val="24"/>
        </w:rPr>
        <w:t>Интервью с известными личностями могут быть интересными и содержательными. Они часто включают прямую речь, что позволяет учащимся увидеть, как грамматика используется в разговорной речи.</w:t>
      </w:r>
    </w:p>
    <w:p w:rsidR="00D07314" w:rsidRPr="00A3635C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635C">
        <w:rPr>
          <w:rFonts w:ascii="Times New Roman" w:hAnsi="Times New Roman" w:cs="Times New Roman"/>
          <w:sz w:val="24"/>
          <w:szCs w:val="24"/>
          <w:u w:val="single"/>
        </w:rPr>
        <w:t>Репортажи о событиях</w:t>
      </w:r>
    </w:p>
    <w:p w:rsidR="00D07314" w:rsidRPr="00A3635C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35C">
        <w:rPr>
          <w:rFonts w:ascii="Times New Roman" w:hAnsi="Times New Roman" w:cs="Times New Roman"/>
          <w:sz w:val="24"/>
          <w:szCs w:val="24"/>
        </w:rPr>
        <w:t>Статьи, описывающие события (например, спортивные или культурные), предоставляют возможность изучить активный залог и временные формы, а также расширить словарный запас.</w:t>
      </w:r>
    </w:p>
    <w:p w:rsidR="00D07314" w:rsidRPr="00A3635C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635C">
        <w:rPr>
          <w:rFonts w:ascii="Times New Roman" w:hAnsi="Times New Roman" w:cs="Times New Roman"/>
          <w:sz w:val="24"/>
          <w:szCs w:val="24"/>
          <w:u w:val="single"/>
        </w:rPr>
        <w:t>Обзоры и рецензии</w:t>
      </w:r>
    </w:p>
    <w:p w:rsidR="00D07314" w:rsidRPr="00D07314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35C">
        <w:rPr>
          <w:rFonts w:ascii="Times New Roman" w:hAnsi="Times New Roman" w:cs="Times New Roman"/>
          <w:sz w:val="24"/>
          <w:szCs w:val="24"/>
        </w:rPr>
        <w:t xml:space="preserve">Обзоры книг, фильмов или выставок могут помочь учащимся увидеть примеры </w:t>
      </w:r>
      <w:r w:rsidRPr="00D07314">
        <w:rPr>
          <w:rFonts w:ascii="Times New Roman" w:hAnsi="Times New Roman" w:cs="Times New Roman"/>
          <w:sz w:val="24"/>
          <w:szCs w:val="24"/>
        </w:rPr>
        <w:t>описательного языка и сравнения, что полезно для изучения прилагательных и наречий.</w:t>
      </w:r>
    </w:p>
    <w:p w:rsidR="00D07314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7314">
        <w:rPr>
          <w:rFonts w:ascii="Times New Roman" w:hAnsi="Times New Roman" w:cs="Times New Roman"/>
          <w:sz w:val="24"/>
          <w:szCs w:val="24"/>
        </w:rPr>
        <w:lastRenderedPageBreak/>
        <w:t>Работа с газетными статьями начинается с чтения. Учитель может предложить учащимся выбрать статьи по интересующим темам. Затем следует обсуждение содержания, что помогает развивать навыки понимания текста и критического мышления. Учащиеся могут отвечать на вопросы, анализировать аргументы и делать выводы.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314" w:rsidRPr="00D07314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7314">
        <w:rPr>
          <w:rFonts w:ascii="Times New Roman" w:hAnsi="Times New Roman" w:cs="Times New Roman"/>
          <w:sz w:val="24"/>
          <w:szCs w:val="24"/>
        </w:rPr>
        <w:t>Газетные статьи содержат актуальную лексику и фразеологизмы. Учитель может выделить новые слова и выражения, предложив учащимся составить собственные предложения или мини-эссе с использованием изученной лексики.</w:t>
      </w:r>
    </w:p>
    <w:p w:rsidR="00D07314" w:rsidRPr="00D07314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7314">
        <w:rPr>
          <w:rFonts w:ascii="Times New Roman" w:hAnsi="Times New Roman" w:cs="Times New Roman"/>
          <w:sz w:val="24"/>
          <w:szCs w:val="24"/>
        </w:rPr>
        <w:t>Использование статей как основы для дискуссий помогает учащимся развивать устную речь и аргументацию. Учитель может организовать дебаты на основе статей, что способствует более глубокому пониманию темы и улучшению навыков общения.</w:t>
      </w:r>
    </w:p>
    <w:p w:rsidR="00D07314" w:rsidRPr="00D07314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7314">
        <w:rPr>
          <w:rFonts w:ascii="Times New Roman" w:hAnsi="Times New Roman" w:cs="Times New Roman"/>
          <w:sz w:val="24"/>
          <w:szCs w:val="24"/>
        </w:rPr>
        <w:t>Рассмотрим подробнее методы работы с газетными статьями.</w:t>
      </w:r>
    </w:p>
    <w:p w:rsidR="00D07314" w:rsidRPr="00A3635C" w:rsidRDefault="00D07314" w:rsidP="00411B2C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635C">
        <w:rPr>
          <w:rFonts w:ascii="Times New Roman" w:hAnsi="Times New Roman" w:cs="Times New Roman"/>
          <w:i/>
          <w:sz w:val="24"/>
          <w:szCs w:val="24"/>
        </w:rPr>
        <w:t>Методы работы с газетными статьями</w:t>
      </w:r>
    </w:p>
    <w:p w:rsidR="00D07314" w:rsidRPr="00A3635C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35C">
        <w:rPr>
          <w:rFonts w:ascii="Times New Roman" w:hAnsi="Times New Roman" w:cs="Times New Roman"/>
          <w:sz w:val="24"/>
          <w:szCs w:val="24"/>
          <w:u w:val="single"/>
        </w:rPr>
        <w:t>Анализ грамматических структур</w:t>
      </w:r>
      <w:r w:rsidRPr="00A3635C">
        <w:rPr>
          <w:rFonts w:ascii="Times New Roman" w:hAnsi="Times New Roman" w:cs="Times New Roman"/>
          <w:sz w:val="24"/>
          <w:szCs w:val="24"/>
        </w:rPr>
        <w:t>: Учащиеся могут выписывать сложные предложения и разбирать их на составные части, что помогает понять структуру языка.</w:t>
      </w:r>
    </w:p>
    <w:p w:rsidR="00D07314" w:rsidRPr="00A3635C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35C">
        <w:rPr>
          <w:rFonts w:ascii="Times New Roman" w:hAnsi="Times New Roman" w:cs="Times New Roman"/>
          <w:sz w:val="24"/>
          <w:szCs w:val="24"/>
          <w:u w:val="single"/>
        </w:rPr>
        <w:t>Поиск синонимов:</w:t>
      </w:r>
      <w:r w:rsidRPr="00A3635C">
        <w:rPr>
          <w:rFonts w:ascii="Times New Roman" w:hAnsi="Times New Roman" w:cs="Times New Roman"/>
          <w:sz w:val="24"/>
          <w:szCs w:val="24"/>
        </w:rPr>
        <w:t xml:space="preserve"> Найти синонимы и синонимичные выражения в тексте позволяет не только расширить словарный запас, но и увидеть, как разные слова могут менять тональность и стиль текста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7314" w:rsidRPr="00A3635C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35C">
        <w:rPr>
          <w:rFonts w:ascii="Times New Roman" w:hAnsi="Times New Roman" w:cs="Times New Roman"/>
          <w:sz w:val="24"/>
          <w:szCs w:val="24"/>
          <w:u w:val="single"/>
        </w:rPr>
        <w:t>Упражнения на заполнение пропусков:</w:t>
      </w:r>
      <w:r w:rsidRPr="00A3635C">
        <w:rPr>
          <w:rFonts w:ascii="Times New Roman" w:hAnsi="Times New Roman" w:cs="Times New Roman"/>
          <w:sz w:val="24"/>
          <w:szCs w:val="24"/>
        </w:rPr>
        <w:t xml:space="preserve"> Создание упражнений на основе прочитанных статей, где учащиеся должны вставить правильные формы глаголов или другие грамматические элементы, помогает закрепить изученное.</w:t>
      </w:r>
    </w:p>
    <w:p w:rsidR="00D07314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35C">
        <w:rPr>
          <w:rFonts w:ascii="Times New Roman" w:hAnsi="Times New Roman" w:cs="Times New Roman"/>
          <w:sz w:val="24"/>
          <w:szCs w:val="24"/>
          <w:u w:val="single"/>
        </w:rPr>
        <w:t xml:space="preserve">Обсуждение </w:t>
      </w:r>
      <w:proofErr w:type="gramStart"/>
      <w:r w:rsidRPr="00A3635C">
        <w:rPr>
          <w:rFonts w:ascii="Times New Roman" w:hAnsi="Times New Roman" w:cs="Times New Roman"/>
          <w:sz w:val="24"/>
          <w:szCs w:val="24"/>
          <w:u w:val="single"/>
        </w:rPr>
        <w:t>прочитанного</w:t>
      </w:r>
      <w:proofErr w:type="gramEnd"/>
      <w:r w:rsidRPr="00A3635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A3635C">
        <w:rPr>
          <w:rFonts w:ascii="Times New Roman" w:hAnsi="Times New Roman" w:cs="Times New Roman"/>
          <w:sz w:val="24"/>
          <w:szCs w:val="24"/>
        </w:rPr>
        <w:t xml:space="preserve"> После чтения статьи полезно обсудить её содержание, что позволяет применять грамматические конструкции в устной речи.</w:t>
      </w:r>
    </w:p>
    <w:p w:rsidR="00D07314" w:rsidRPr="007870C1" w:rsidRDefault="00D07314" w:rsidP="000D67B8">
      <w:pPr>
        <w:ind w:firstLine="708"/>
        <w:contextualSpacing/>
        <w:jc w:val="both"/>
        <w:rPr>
          <w:rFonts w:ascii="Segoe UI" w:eastAsia="Times New Roman" w:hAnsi="Segoe UI" w:cs="Segoe UI"/>
          <w:sz w:val="17"/>
          <w:szCs w:val="17"/>
        </w:rPr>
      </w:pPr>
      <w:r>
        <w:rPr>
          <w:rFonts w:ascii="Times New Roman" w:hAnsi="Times New Roman" w:cs="Times New Roman"/>
          <w:sz w:val="24"/>
          <w:szCs w:val="24"/>
        </w:rPr>
        <w:t>При выборе источников, следует обратить внимание на следующие</w:t>
      </w:r>
      <w:r w:rsidR="00411B2C">
        <w:rPr>
          <w:rFonts w:ascii="Times New Roman" w:hAnsi="Times New Roman" w:cs="Times New Roman"/>
          <w:sz w:val="24"/>
          <w:szCs w:val="24"/>
        </w:rPr>
        <w:t xml:space="preserve"> издания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7314" w:rsidRPr="00A3635C" w:rsidRDefault="00D07314" w:rsidP="000D67B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D67B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0D67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67B8">
        <w:rPr>
          <w:rFonts w:ascii="Times New Roman" w:hAnsi="Times New Roman" w:cs="Times New Roman"/>
          <w:i/>
          <w:sz w:val="24"/>
          <w:szCs w:val="24"/>
        </w:rPr>
        <w:t>Guardian</w:t>
      </w:r>
      <w:proofErr w:type="spellEnd"/>
      <w:r w:rsidRPr="00A3635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3635C">
        <w:rPr>
          <w:rFonts w:ascii="Times New Roman" w:hAnsi="Times New Roman" w:cs="Times New Roman"/>
          <w:sz w:val="24"/>
          <w:szCs w:val="24"/>
        </w:rPr>
        <w:t>Известна</w:t>
      </w:r>
      <w:proofErr w:type="gramEnd"/>
      <w:r w:rsidRPr="00A3635C">
        <w:rPr>
          <w:rFonts w:ascii="Times New Roman" w:hAnsi="Times New Roman" w:cs="Times New Roman"/>
          <w:sz w:val="24"/>
          <w:szCs w:val="24"/>
        </w:rPr>
        <w:t xml:space="preserve"> своими аналитическими статьями и актуальными темами.</w:t>
      </w:r>
    </w:p>
    <w:p w:rsidR="00D07314" w:rsidRPr="00A3635C" w:rsidRDefault="00D07314" w:rsidP="000D67B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D67B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0D67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67B8">
        <w:rPr>
          <w:rFonts w:ascii="Times New Roman" w:hAnsi="Times New Roman" w:cs="Times New Roman"/>
          <w:i/>
          <w:sz w:val="24"/>
          <w:szCs w:val="24"/>
        </w:rPr>
        <w:t>New</w:t>
      </w:r>
      <w:proofErr w:type="spellEnd"/>
      <w:r w:rsidRPr="000D67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67B8">
        <w:rPr>
          <w:rFonts w:ascii="Times New Roman" w:hAnsi="Times New Roman" w:cs="Times New Roman"/>
          <w:i/>
          <w:sz w:val="24"/>
          <w:szCs w:val="24"/>
        </w:rPr>
        <w:t>York</w:t>
      </w:r>
      <w:proofErr w:type="spellEnd"/>
      <w:r w:rsidRPr="000D67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67B8">
        <w:rPr>
          <w:rFonts w:ascii="Times New Roman" w:hAnsi="Times New Roman" w:cs="Times New Roman"/>
          <w:i/>
          <w:sz w:val="24"/>
          <w:szCs w:val="24"/>
        </w:rPr>
        <w:t>Times</w:t>
      </w:r>
      <w:proofErr w:type="spellEnd"/>
      <w:r w:rsidRPr="00A3635C">
        <w:rPr>
          <w:rFonts w:ascii="Times New Roman" w:hAnsi="Times New Roman" w:cs="Times New Roman"/>
          <w:sz w:val="24"/>
          <w:szCs w:val="24"/>
        </w:rPr>
        <w:t>: Отличный источник для глубокого анализа событий.</w:t>
      </w:r>
    </w:p>
    <w:p w:rsidR="00D07314" w:rsidRPr="00A3635C" w:rsidRDefault="00D07314" w:rsidP="000D67B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67B8">
        <w:rPr>
          <w:rFonts w:ascii="Times New Roman" w:hAnsi="Times New Roman" w:cs="Times New Roman"/>
          <w:i/>
          <w:sz w:val="24"/>
          <w:szCs w:val="24"/>
        </w:rPr>
        <w:t>BBC News</w:t>
      </w:r>
      <w:r w:rsidRPr="00A3635C">
        <w:rPr>
          <w:rFonts w:ascii="Times New Roman" w:hAnsi="Times New Roman" w:cs="Times New Roman"/>
          <w:sz w:val="24"/>
          <w:szCs w:val="24"/>
        </w:rPr>
        <w:t>: Предлагает разнообразные материалы с акцентом на актуальные события.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Для лучшего понимания основной идеи газетной статьи можно использовать различные упражнения, которые помогут учащимся развить навыки анализа текста и критического мышления. Вот несколько эффективных методов: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1. Предварительное чтение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Обсуждение заголовка и подзаголовков: Попросите учащихся обсудить, о чем может идти речь в статье, основываясь только на заголовках и подзаголовках. Это поможет активировать их предшествующие знания и подготовит к чтению.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2. Ознакомительное чтение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Быстрое чтение (</w:t>
      </w:r>
      <w:proofErr w:type="spellStart"/>
      <w:r w:rsidRPr="00E162F6">
        <w:rPr>
          <w:rFonts w:ascii="Times New Roman" w:hAnsi="Times New Roman" w:cs="Times New Roman"/>
          <w:sz w:val="24"/>
          <w:szCs w:val="24"/>
        </w:rPr>
        <w:t>skimming</w:t>
      </w:r>
      <w:proofErr w:type="spellEnd"/>
      <w:r w:rsidRPr="00E162F6">
        <w:rPr>
          <w:rFonts w:ascii="Times New Roman" w:hAnsi="Times New Roman" w:cs="Times New Roman"/>
          <w:sz w:val="24"/>
          <w:szCs w:val="24"/>
        </w:rPr>
        <w:t>): Учащиеся должны быстро просмотреть текст, чтобы определить основную тему и ключевые идеи. После этого они могут ответить на вопросы о содержании, например: "Какова основная идея статьи?" или "Какое событие описывается?"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3. Выписывание ключевых предложений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Попросите учащихся выписать ключевые предложения из статьи, которые, по их мнению, отражают основную идею. Это упражнение помогает сосредоточиться на главных моментах текста и улучшает навыки выделения важной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162F6">
        <w:rPr>
          <w:rFonts w:ascii="Times New Roman" w:hAnsi="Times New Roman" w:cs="Times New Roman"/>
          <w:sz w:val="24"/>
          <w:szCs w:val="24"/>
        </w:rPr>
        <w:t> 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4. Поиск синонимов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Учащиеся могут искать синонимы и синонимичные выражения в тексте, что не только обогащает словарный запас, но и помогает лучше понять контекст использования слов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162F6">
        <w:rPr>
          <w:rFonts w:ascii="Times New Roman" w:hAnsi="Times New Roman" w:cs="Times New Roman"/>
          <w:sz w:val="24"/>
          <w:szCs w:val="24"/>
        </w:rPr>
        <w:t> 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lastRenderedPageBreak/>
        <w:t>5. Резюме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Попросите учащихся составить краткое резюме статьи в одном или двух предложениях. Это упражнение помогает им сфокусироваться на главной идее и учит формулировать мысли лаконично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162F6">
        <w:rPr>
          <w:rFonts w:ascii="Times New Roman" w:hAnsi="Times New Roman" w:cs="Times New Roman"/>
          <w:sz w:val="24"/>
          <w:szCs w:val="24"/>
        </w:rPr>
        <w:t> 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 xml:space="preserve">6. Обсуждение </w:t>
      </w:r>
      <w:proofErr w:type="gramStart"/>
      <w:r w:rsidRPr="00E162F6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Организуйте обсуждение прочитанного материала в классе. Учащиеся могут делиться своими мнениями о статье и задавать вопросы друг другу. Это развивает навыки устной речи и критического мышления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7. Рефлексия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 xml:space="preserve">Дайте учащимся возможность выразить свои эмоции и мнения о </w:t>
      </w:r>
      <w:proofErr w:type="gramStart"/>
      <w:r w:rsidRPr="00E162F6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E162F6">
        <w:rPr>
          <w:rFonts w:ascii="Times New Roman" w:hAnsi="Times New Roman" w:cs="Times New Roman"/>
          <w:sz w:val="24"/>
          <w:szCs w:val="24"/>
        </w:rPr>
        <w:t>, используя фразы вроде "Статья удивила меня, потому что..." или "Я не согласен с автором, потому что...". Это помогает им глубже осмыслить содержание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162F6">
        <w:rPr>
          <w:rFonts w:ascii="Times New Roman" w:hAnsi="Times New Roman" w:cs="Times New Roman"/>
          <w:sz w:val="24"/>
          <w:szCs w:val="24"/>
        </w:rPr>
        <w:t> 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Эти упражнения не только улучшают понимание основной идеи газетных статей, но и способствуют развитию языковых навыков в целом.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Для лучшего понимания иллюстраций в газетных статьях можно использовать различные методы и упражнения, которые помогут учащимся анализировать визуальные элементы и их связь с текстом. Вот несколько эффективных подходов: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1. Анализ функций иллюстраций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Определение роли: Попросите учащихся определить, какую роль выполняет каждая иллюстрация в статье. Например, иллюстрация может визуализировать текст, дополнять его или служить самостоятельным элементом.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2. Сравнительный анализ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 xml:space="preserve">Сравнение текста и изображения: Учащиеся могут сравнить информацию, представленную в тексте, с тем, что изображено на иллюстрации. Это поможет им понять, как визуальные элементы </w:t>
      </w:r>
      <w:proofErr w:type="gramStart"/>
      <w:r w:rsidRPr="00E162F6">
        <w:rPr>
          <w:rFonts w:ascii="Times New Roman" w:hAnsi="Times New Roman" w:cs="Times New Roman"/>
          <w:sz w:val="24"/>
          <w:szCs w:val="24"/>
        </w:rPr>
        <w:t>дополняют</w:t>
      </w:r>
      <w:proofErr w:type="gramEnd"/>
      <w:r w:rsidRPr="00E162F6">
        <w:rPr>
          <w:rFonts w:ascii="Times New Roman" w:hAnsi="Times New Roman" w:cs="Times New Roman"/>
          <w:sz w:val="24"/>
          <w:szCs w:val="24"/>
        </w:rPr>
        <w:t xml:space="preserve"> или уточняют текст.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3. Обсуждение семиотики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Семиотический анализ: Попросите учащихся проанализировать знаки и символы, используемые в иллюстрациях. Как они помогают передать смысл? Какое сообщение несет изображение?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4. Визуальное резюме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Создание резюме: Учащиеся могут создать краткое резюме статьи, используя только иллюстрации. Это упражнение помогает сосредоточиться на главных идеях и их визуальном представлении.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162F6"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E162F6">
        <w:rPr>
          <w:rFonts w:ascii="Times New Roman" w:hAnsi="Times New Roman" w:cs="Times New Roman"/>
          <w:sz w:val="24"/>
          <w:szCs w:val="24"/>
        </w:rPr>
        <w:t>инфографики</w:t>
      </w:r>
      <w:proofErr w:type="spellEnd"/>
      <w:r w:rsidRPr="00E162F6">
        <w:rPr>
          <w:rFonts w:ascii="Times New Roman" w:hAnsi="Times New Roman" w:cs="Times New Roman"/>
          <w:sz w:val="24"/>
          <w:szCs w:val="24"/>
        </w:rPr>
        <w:t xml:space="preserve">: Предложите учащимся изучить статьи с </w:t>
      </w:r>
      <w:proofErr w:type="spellStart"/>
      <w:r w:rsidRPr="00E162F6">
        <w:rPr>
          <w:rFonts w:ascii="Times New Roman" w:hAnsi="Times New Roman" w:cs="Times New Roman"/>
          <w:sz w:val="24"/>
          <w:szCs w:val="24"/>
        </w:rPr>
        <w:t>инфографикой</w:t>
      </w:r>
      <w:proofErr w:type="spellEnd"/>
      <w:r w:rsidRPr="00E162F6">
        <w:rPr>
          <w:rFonts w:ascii="Times New Roman" w:hAnsi="Times New Roman" w:cs="Times New Roman"/>
          <w:sz w:val="24"/>
          <w:szCs w:val="24"/>
        </w:rPr>
        <w:t xml:space="preserve"> и обсудить, как графические элементы помогают упростить сложные данные и делают информацию более доступной.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6. Критическое мышление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Обсуждение восприятия: Попросите учащихся обсудить, как разные люди могут воспринимать одну и ту же иллюстрацию по-разному. Это развивает навыки критического мышления и понимания субъективности восприятия.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7. Практическое задание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Создание собственных иллюстраций: Учащиеся могут создать свои собственные иллюстрации к статье, что поможет им лучше понять, как визуальные элементы могут передавать информацию.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>8. Вопросы для обсуждения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lastRenderedPageBreak/>
        <w:t>Формулирование вопросов: После изучения статьи и её иллюстраций предложите учащимся задать вопросы о том, как иллюстрации влияют на их понимание текста. Например: "Как бы изменилась ваша интерпретация статьи без этих изображений?"</w:t>
      </w:r>
    </w:p>
    <w:p w:rsidR="00D07314" w:rsidRPr="00E162F6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 xml:space="preserve">Эти методы помогут учащимся глубже понять смысл иллюстраций в газетных статьях и развить навыки анализа визуального </w:t>
      </w:r>
      <w:proofErr w:type="spellStart"/>
      <w:r w:rsidRPr="00E162F6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E162F6">
        <w:rPr>
          <w:rFonts w:ascii="Times New Roman" w:hAnsi="Times New Roman" w:cs="Times New Roman"/>
          <w:sz w:val="24"/>
          <w:szCs w:val="24"/>
        </w:rPr>
        <w:t>.</w:t>
      </w:r>
    </w:p>
    <w:p w:rsidR="00D07314" w:rsidRPr="00A3635C" w:rsidRDefault="00D07314" w:rsidP="000D6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35C">
        <w:rPr>
          <w:rFonts w:ascii="Times New Roman" w:hAnsi="Times New Roman" w:cs="Times New Roman"/>
          <w:sz w:val="24"/>
          <w:szCs w:val="24"/>
        </w:rPr>
        <w:t>Использование газетных статей в обучении английскому языку способствует не только улучшению грамматических навыков, но и развитию критического мышления и понимания культурных контекстов.</w:t>
      </w:r>
    </w:p>
    <w:p w:rsidR="00D07314" w:rsidRDefault="00D07314" w:rsidP="000D67B8">
      <w:pPr>
        <w:contextualSpacing/>
        <w:jc w:val="both"/>
        <w:rPr>
          <w:rFonts w:ascii="Segoe UI" w:eastAsia="Times New Roman" w:hAnsi="Segoe UI" w:cs="Segoe UI"/>
          <w:sz w:val="17"/>
          <w:szCs w:val="17"/>
          <w:bdr w:val="single" w:sz="2" w:space="0" w:color="E5E7EB" w:frame="1"/>
        </w:rPr>
      </w:pPr>
    </w:p>
    <w:p w:rsidR="00D07314" w:rsidRPr="000D67B8" w:rsidRDefault="000D67B8" w:rsidP="000D67B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7B8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0D67B8" w:rsidRPr="00E162F6" w:rsidRDefault="000D67B8" w:rsidP="000D67B8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7314" w:rsidRPr="00E162F6" w:rsidRDefault="00D07314" w:rsidP="000D67B8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 xml:space="preserve">1. Гальскова Н.Д., </w:t>
      </w:r>
      <w:proofErr w:type="spellStart"/>
      <w:r w:rsidRPr="00E162F6">
        <w:rPr>
          <w:rFonts w:ascii="Times New Roman" w:hAnsi="Times New Roman" w:cs="Times New Roman"/>
          <w:sz w:val="24"/>
          <w:szCs w:val="24"/>
        </w:rPr>
        <w:t>Гез</w:t>
      </w:r>
      <w:proofErr w:type="spellEnd"/>
      <w:r w:rsidRPr="00E162F6">
        <w:rPr>
          <w:rFonts w:ascii="Times New Roman" w:hAnsi="Times New Roman" w:cs="Times New Roman"/>
          <w:sz w:val="24"/>
          <w:szCs w:val="24"/>
        </w:rPr>
        <w:t xml:space="preserve"> Н.И. теория обучения иностранным языкам. Лингводидактика и методика. Издательство: м.: Академия, 2006. – 335 </w:t>
      </w:r>
      <w:proofErr w:type="gramStart"/>
      <w:r w:rsidRPr="00E162F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162F6">
        <w:rPr>
          <w:rFonts w:ascii="Times New Roman" w:hAnsi="Times New Roman" w:cs="Times New Roman"/>
          <w:sz w:val="24"/>
          <w:szCs w:val="24"/>
        </w:rPr>
        <w:t>.</w:t>
      </w:r>
    </w:p>
    <w:p w:rsidR="00D07314" w:rsidRPr="00E162F6" w:rsidRDefault="00D07314" w:rsidP="000D67B8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 xml:space="preserve">2. Золотова Г.А., </w:t>
      </w:r>
      <w:proofErr w:type="spellStart"/>
      <w:r w:rsidRPr="00E162F6">
        <w:rPr>
          <w:rFonts w:ascii="Times New Roman" w:hAnsi="Times New Roman" w:cs="Times New Roman"/>
          <w:sz w:val="24"/>
          <w:szCs w:val="24"/>
        </w:rPr>
        <w:t>Онипенко</w:t>
      </w:r>
      <w:proofErr w:type="spellEnd"/>
      <w:r w:rsidRPr="00E162F6">
        <w:rPr>
          <w:rFonts w:ascii="Times New Roman" w:hAnsi="Times New Roman" w:cs="Times New Roman"/>
          <w:sz w:val="24"/>
          <w:szCs w:val="24"/>
        </w:rPr>
        <w:t xml:space="preserve"> Н.К., Сидорова М.Ю. Коммуникативная грамматика русского языка. М., 2004. – 541c.</w:t>
      </w:r>
    </w:p>
    <w:p w:rsidR="00D07314" w:rsidRPr="00E162F6" w:rsidRDefault="00D07314" w:rsidP="000D67B8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162F6">
        <w:rPr>
          <w:rFonts w:ascii="Times New Roman" w:hAnsi="Times New Roman" w:cs="Times New Roman"/>
          <w:sz w:val="24"/>
          <w:szCs w:val="24"/>
        </w:rPr>
        <w:t>Клементьева</w:t>
      </w:r>
      <w:proofErr w:type="spellEnd"/>
      <w:r w:rsidRPr="00E162F6">
        <w:rPr>
          <w:rFonts w:ascii="Times New Roman" w:hAnsi="Times New Roman" w:cs="Times New Roman"/>
          <w:sz w:val="24"/>
          <w:szCs w:val="24"/>
        </w:rPr>
        <w:t xml:space="preserve">, Ю. Н. Использование газетных статей для развития коммуникативной компетенции на уроках английского языка / Ю. Н. </w:t>
      </w:r>
      <w:proofErr w:type="spellStart"/>
      <w:r w:rsidRPr="00E162F6">
        <w:rPr>
          <w:rFonts w:ascii="Times New Roman" w:hAnsi="Times New Roman" w:cs="Times New Roman"/>
          <w:sz w:val="24"/>
          <w:szCs w:val="24"/>
        </w:rPr>
        <w:t>Клементьева</w:t>
      </w:r>
      <w:proofErr w:type="spellEnd"/>
      <w:r w:rsidRPr="00E162F6">
        <w:rPr>
          <w:rFonts w:ascii="Times New Roman" w:hAnsi="Times New Roman" w:cs="Times New Roman"/>
          <w:sz w:val="24"/>
          <w:szCs w:val="24"/>
        </w:rPr>
        <w:t>. — Текст</w:t>
      </w:r>
      <w:proofErr w:type="gramStart"/>
      <w:r w:rsidRPr="00E162F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162F6">
        <w:rPr>
          <w:rFonts w:ascii="Times New Roman" w:hAnsi="Times New Roman" w:cs="Times New Roman"/>
          <w:sz w:val="24"/>
          <w:szCs w:val="24"/>
        </w:rPr>
        <w:t xml:space="preserve"> непосредственный // Молодой ученый. — 2024. — № 25 (524). — С. 423-426. — URL: https://moluch.ru/archive/524/115991/ (дата обращения: 03.02.2025).</w:t>
      </w:r>
    </w:p>
    <w:p w:rsidR="00D07314" w:rsidRPr="00E162F6" w:rsidRDefault="00D07314" w:rsidP="000D67B8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2F6">
        <w:rPr>
          <w:rFonts w:ascii="Times New Roman" w:hAnsi="Times New Roman" w:cs="Times New Roman"/>
          <w:sz w:val="24"/>
          <w:szCs w:val="24"/>
        </w:rPr>
        <w:t xml:space="preserve">4. </w:t>
      </w:r>
      <w:r w:rsidRPr="00E162F6">
        <w:rPr>
          <w:rFonts w:ascii="Times New Roman" w:eastAsia="Times New Roman" w:hAnsi="Times New Roman" w:cs="Times New Roman"/>
          <w:sz w:val="24"/>
          <w:szCs w:val="24"/>
        </w:rPr>
        <w:t xml:space="preserve">О типах и функциях заголовков </w:t>
      </w:r>
      <w:proofErr w:type="gramStart"/>
      <w:r w:rsidRPr="00E162F6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E162F6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spellStart"/>
      <w:r w:rsidRPr="00E162F6">
        <w:rPr>
          <w:rFonts w:ascii="Times New Roman" w:eastAsia="Times New Roman" w:hAnsi="Times New Roman" w:cs="Times New Roman"/>
          <w:sz w:val="24"/>
          <w:szCs w:val="24"/>
        </w:rPr>
        <w:t>Гез</w:t>
      </w:r>
      <w:proofErr w:type="spellEnd"/>
      <w:r w:rsidRPr="00E162F6">
        <w:rPr>
          <w:rFonts w:ascii="Times New Roman" w:eastAsia="Times New Roman" w:hAnsi="Times New Roman" w:cs="Times New Roman"/>
          <w:sz w:val="24"/>
          <w:szCs w:val="24"/>
        </w:rPr>
        <w:t xml:space="preserve"> Н.И. </w:t>
      </w:r>
      <w:r>
        <w:rPr>
          <w:rFonts w:ascii="Times New Roman" w:eastAsia="Times New Roman" w:hAnsi="Times New Roman" w:cs="Times New Roman"/>
          <w:sz w:val="24"/>
          <w:szCs w:val="24"/>
        </w:rPr>
        <w:t>Роль условий общения при обучении</w:t>
      </w:r>
      <w:r w:rsidRPr="00E162F6">
        <w:rPr>
          <w:rFonts w:ascii="Times New Roman" w:eastAsia="Times New Roman" w:hAnsi="Times New Roman" w:cs="Times New Roman"/>
          <w:sz w:val="24"/>
          <w:szCs w:val="24"/>
        </w:rPr>
        <w:t xml:space="preserve"> слушанию и говорению. - Иностранные языки в школе, 1981г. №5.</w:t>
      </w:r>
    </w:p>
    <w:p w:rsidR="00D07314" w:rsidRPr="00E162F6" w:rsidRDefault="00D07314" w:rsidP="000D67B8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2F6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E162F6">
        <w:rPr>
          <w:rFonts w:ascii="Times New Roman" w:eastAsia="Times New Roman" w:hAnsi="Times New Roman" w:cs="Times New Roman"/>
          <w:sz w:val="24"/>
          <w:szCs w:val="24"/>
        </w:rPr>
        <w:t>Стам</w:t>
      </w:r>
      <w:proofErr w:type="spellEnd"/>
      <w:r w:rsidRPr="00E162F6">
        <w:rPr>
          <w:rFonts w:ascii="Times New Roman" w:eastAsia="Times New Roman" w:hAnsi="Times New Roman" w:cs="Times New Roman"/>
          <w:sz w:val="24"/>
          <w:szCs w:val="24"/>
        </w:rPr>
        <w:t xml:space="preserve"> И.С. </w:t>
      </w:r>
      <w:proofErr w:type="spellStart"/>
      <w:r w:rsidRPr="00E162F6">
        <w:rPr>
          <w:rFonts w:ascii="Times New Roman" w:eastAsia="Times New Roman" w:hAnsi="Times New Roman" w:cs="Times New Roman"/>
          <w:sz w:val="24"/>
          <w:szCs w:val="24"/>
        </w:rPr>
        <w:t>Интепретация</w:t>
      </w:r>
      <w:proofErr w:type="spellEnd"/>
      <w:r w:rsidRPr="00E162F6">
        <w:rPr>
          <w:rFonts w:ascii="Times New Roman" w:eastAsia="Times New Roman" w:hAnsi="Times New Roman" w:cs="Times New Roman"/>
          <w:sz w:val="24"/>
          <w:szCs w:val="24"/>
        </w:rPr>
        <w:t xml:space="preserve"> газетного текста: выявление оценочных связей заголовка и текста. Ин</w:t>
      </w:r>
      <w:proofErr w:type="gramStart"/>
      <w:r w:rsidRPr="00E162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16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162F6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162F6">
        <w:rPr>
          <w:rFonts w:ascii="Times New Roman" w:eastAsia="Times New Roman" w:hAnsi="Times New Roman" w:cs="Times New Roman"/>
          <w:sz w:val="24"/>
          <w:szCs w:val="24"/>
        </w:rPr>
        <w:t>з. в школе, 1985г. №5.</w:t>
      </w:r>
    </w:p>
    <w:p w:rsidR="00D07314" w:rsidRPr="00E162F6" w:rsidRDefault="00D07314" w:rsidP="000D67B8">
      <w:pPr>
        <w:ind w:left="426"/>
        <w:contextualSpacing/>
        <w:jc w:val="both"/>
        <w:rPr>
          <w:shd w:val="clear" w:color="auto" w:fill="F6F6F6"/>
        </w:rPr>
      </w:pPr>
      <w:r w:rsidRPr="00E162F6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E16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2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6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2F6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E16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2F6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E16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2F6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E162F6">
        <w:rPr>
          <w:rFonts w:ascii="Times New Roman" w:hAnsi="Times New Roman" w:cs="Times New Roman"/>
          <w:sz w:val="24"/>
          <w:szCs w:val="24"/>
        </w:rPr>
        <w:t>. [Электронный ресурс] Режим доступа [URL: http://www.nytimes.com/]</w:t>
      </w:r>
    </w:p>
    <w:p w:rsidR="00D07314" w:rsidRPr="007D5E06" w:rsidRDefault="00D07314" w:rsidP="000D67B8">
      <w:pPr>
        <w:jc w:val="both"/>
      </w:pPr>
    </w:p>
    <w:p w:rsidR="00D07314" w:rsidRDefault="00D07314" w:rsidP="000D67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7314" w:rsidRDefault="00D07314" w:rsidP="00E162F6">
      <w:pPr>
        <w:rPr>
          <w:rFonts w:ascii="Times New Roman" w:hAnsi="Times New Roman" w:cs="Times New Roman"/>
          <w:sz w:val="24"/>
          <w:szCs w:val="24"/>
        </w:rPr>
      </w:pPr>
    </w:p>
    <w:p w:rsidR="00D07314" w:rsidRDefault="00D07314" w:rsidP="00E162F6">
      <w:pPr>
        <w:rPr>
          <w:rFonts w:ascii="Times New Roman" w:hAnsi="Times New Roman" w:cs="Times New Roman"/>
          <w:sz w:val="24"/>
          <w:szCs w:val="24"/>
        </w:rPr>
      </w:pPr>
    </w:p>
    <w:p w:rsidR="00D07314" w:rsidRDefault="00D07314" w:rsidP="00E162F6">
      <w:pPr>
        <w:rPr>
          <w:rFonts w:ascii="Times New Roman" w:hAnsi="Times New Roman" w:cs="Times New Roman"/>
          <w:sz w:val="24"/>
          <w:szCs w:val="24"/>
        </w:rPr>
      </w:pPr>
    </w:p>
    <w:p w:rsidR="00D07314" w:rsidRDefault="00D07314" w:rsidP="00E162F6">
      <w:pPr>
        <w:rPr>
          <w:rFonts w:ascii="Times New Roman" w:hAnsi="Times New Roman" w:cs="Times New Roman"/>
          <w:sz w:val="24"/>
          <w:szCs w:val="24"/>
        </w:rPr>
      </w:pPr>
    </w:p>
    <w:p w:rsidR="00D07314" w:rsidRDefault="00D07314" w:rsidP="00E162F6">
      <w:pPr>
        <w:rPr>
          <w:rFonts w:ascii="Times New Roman" w:hAnsi="Times New Roman" w:cs="Times New Roman"/>
          <w:sz w:val="24"/>
          <w:szCs w:val="24"/>
        </w:rPr>
      </w:pPr>
    </w:p>
    <w:p w:rsidR="00D07314" w:rsidRPr="00E162F6" w:rsidRDefault="00D07314" w:rsidP="00E162F6">
      <w:pPr>
        <w:rPr>
          <w:rFonts w:ascii="Times New Roman" w:hAnsi="Times New Roman" w:cs="Times New Roman"/>
          <w:sz w:val="24"/>
          <w:szCs w:val="24"/>
        </w:rPr>
      </w:pPr>
    </w:p>
    <w:p w:rsidR="007D5E06" w:rsidRDefault="007D5E06" w:rsidP="007D5E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D07314" w:rsidRDefault="00D07314" w:rsidP="007D5E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D07314" w:rsidRDefault="00D07314" w:rsidP="007D5E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D07314" w:rsidRDefault="00D07314" w:rsidP="007D5E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D07314" w:rsidRDefault="00D07314" w:rsidP="007D5E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D07314" w:rsidRDefault="00D07314" w:rsidP="007D5E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D07314" w:rsidRDefault="00D07314" w:rsidP="007D5E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D07314" w:rsidRDefault="00D07314" w:rsidP="007D5E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7870C1" w:rsidRDefault="007870C1"/>
    <w:sectPr w:rsidR="007870C1" w:rsidSect="0089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56D"/>
    <w:multiLevelType w:val="multilevel"/>
    <w:tmpl w:val="2D5E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644CF"/>
    <w:multiLevelType w:val="multilevel"/>
    <w:tmpl w:val="D766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5464F"/>
    <w:multiLevelType w:val="multilevel"/>
    <w:tmpl w:val="15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011E6A"/>
    <w:multiLevelType w:val="multilevel"/>
    <w:tmpl w:val="DD4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481B6E"/>
    <w:multiLevelType w:val="multilevel"/>
    <w:tmpl w:val="05D6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4264C4"/>
    <w:multiLevelType w:val="multilevel"/>
    <w:tmpl w:val="FFA6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A1590F"/>
    <w:multiLevelType w:val="multilevel"/>
    <w:tmpl w:val="D256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305D56"/>
    <w:multiLevelType w:val="multilevel"/>
    <w:tmpl w:val="E55E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753A46"/>
    <w:multiLevelType w:val="multilevel"/>
    <w:tmpl w:val="926A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891691"/>
    <w:multiLevelType w:val="multilevel"/>
    <w:tmpl w:val="96F6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9E6756"/>
    <w:multiLevelType w:val="multilevel"/>
    <w:tmpl w:val="2BB8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EE262E"/>
    <w:multiLevelType w:val="multilevel"/>
    <w:tmpl w:val="C53E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42416BF"/>
    <w:multiLevelType w:val="multilevel"/>
    <w:tmpl w:val="9AFC22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>
    <w:nsid w:val="356F1CB4"/>
    <w:multiLevelType w:val="multilevel"/>
    <w:tmpl w:val="A082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6713E22"/>
    <w:multiLevelType w:val="multilevel"/>
    <w:tmpl w:val="C2E4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A35A43"/>
    <w:multiLevelType w:val="multilevel"/>
    <w:tmpl w:val="020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2BC5886"/>
    <w:multiLevelType w:val="multilevel"/>
    <w:tmpl w:val="CDB8C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EF0AB1"/>
    <w:multiLevelType w:val="multilevel"/>
    <w:tmpl w:val="C046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D70615"/>
    <w:multiLevelType w:val="multilevel"/>
    <w:tmpl w:val="E4F6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B17A8F"/>
    <w:multiLevelType w:val="multilevel"/>
    <w:tmpl w:val="1B3A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3524774"/>
    <w:multiLevelType w:val="multilevel"/>
    <w:tmpl w:val="DB76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51B375D"/>
    <w:multiLevelType w:val="multilevel"/>
    <w:tmpl w:val="5844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99F7658"/>
    <w:multiLevelType w:val="multilevel"/>
    <w:tmpl w:val="CBD4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E7450CB"/>
    <w:multiLevelType w:val="multilevel"/>
    <w:tmpl w:val="658E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740475"/>
    <w:multiLevelType w:val="multilevel"/>
    <w:tmpl w:val="5940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57A3E90"/>
    <w:multiLevelType w:val="multilevel"/>
    <w:tmpl w:val="9C6C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8CA5F84"/>
    <w:multiLevelType w:val="multilevel"/>
    <w:tmpl w:val="066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7A431F"/>
    <w:multiLevelType w:val="multilevel"/>
    <w:tmpl w:val="8A54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0B809EB"/>
    <w:multiLevelType w:val="multilevel"/>
    <w:tmpl w:val="E4F6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A70208"/>
    <w:multiLevelType w:val="multilevel"/>
    <w:tmpl w:val="18F8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D273CE"/>
    <w:multiLevelType w:val="multilevel"/>
    <w:tmpl w:val="CDEA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4E702FD"/>
    <w:multiLevelType w:val="multilevel"/>
    <w:tmpl w:val="BA1C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69B5AC2"/>
    <w:multiLevelType w:val="multilevel"/>
    <w:tmpl w:val="3CEA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98C4CC0"/>
    <w:multiLevelType w:val="multilevel"/>
    <w:tmpl w:val="2DA6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D0604E"/>
    <w:multiLevelType w:val="multilevel"/>
    <w:tmpl w:val="AB709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7644F9"/>
    <w:multiLevelType w:val="multilevel"/>
    <w:tmpl w:val="81D6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6"/>
  </w:num>
  <w:num w:numId="3">
    <w:abstractNumId w:val="33"/>
  </w:num>
  <w:num w:numId="4">
    <w:abstractNumId w:val="6"/>
  </w:num>
  <w:num w:numId="5">
    <w:abstractNumId w:val="34"/>
  </w:num>
  <w:num w:numId="6">
    <w:abstractNumId w:val="2"/>
  </w:num>
  <w:num w:numId="7">
    <w:abstractNumId w:val="14"/>
  </w:num>
  <w:num w:numId="8">
    <w:abstractNumId w:val="23"/>
  </w:num>
  <w:num w:numId="9">
    <w:abstractNumId w:val="26"/>
  </w:num>
  <w:num w:numId="10">
    <w:abstractNumId w:val="29"/>
  </w:num>
  <w:num w:numId="11">
    <w:abstractNumId w:val="8"/>
  </w:num>
  <w:num w:numId="12">
    <w:abstractNumId w:val="1"/>
  </w:num>
  <w:num w:numId="13">
    <w:abstractNumId w:val="18"/>
  </w:num>
  <w:num w:numId="14">
    <w:abstractNumId w:val="30"/>
  </w:num>
  <w:num w:numId="15">
    <w:abstractNumId w:val="0"/>
  </w:num>
  <w:num w:numId="16">
    <w:abstractNumId w:val="25"/>
  </w:num>
  <w:num w:numId="17">
    <w:abstractNumId w:val="22"/>
  </w:num>
  <w:num w:numId="18">
    <w:abstractNumId w:val="12"/>
  </w:num>
  <w:num w:numId="19">
    <w:abstractNumId w:val="15"/>
  </w:num>
  <w:num w:numId="20">
    <w:abstractNumId w:val="5"/>
  </w:num>
  <w:num w:numId="21">
    <w:abstractNumId w:val="20"/>
  </w:num>
  <w:num w:numId="22">
    <w:abstractNumId w:val="10"/>
  </w:num>
  <w:num w:numId="23">
    <w:abstractNumId w:val="4"/>
  </w:num>
  <w:num w:numId="24">
    <w:abstractNumId w:val="7"/>
  </w:num>
  <w:num w:numId="25">
    <w:abstractNumId w:val="17"/>
  </w:num>
  <w:num w:numId="26">
    <w:abstractNumId w:val="19"/>
  </w:num>
  <w:num w:numId="27">
    <w:abstractNumId w:val="3"/>
  </w:num>
  <w:num w:numId="28">
    <w:abstractNumId w:val="13"/>
  </w:num>
  <w:num w:numId="29">
    <w:abstractNumId w:val="35"/>
  </w:num>
  <w:num w:numId="30">
    <w:abstractNumId w:val="24"/>
  </w:num>
  <w:num w:numId="31">
    <w:abstractNumId w:val="32"/>
  </w:num>
  <w:num w:numId="32">
    <w:abstractNumId w:val="21"/>
  </w:num>
  <w:num w:numId="33">
    <w:abstractNumId w:val="31"/>
  </w:num>
  <w:num w:numId="34">
    <w:abstractNumId w:val="27"/>
  </w:num>
  <w:num w:numId="35">
    <w:abstractNumId w:val="11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E06"/>
    <w:rsid w:val="000D67B8"/>
    <w:rsid w:val="00411B2C"/>
    <w:rsid w:val="00675B73"/>
    <w:rsid w:val="007870C1"/>
    <w:rsid w:val="007D5E06"/>
    <w:rsid w:val="00890B14"/>
    <w:rsid w:val="00A3635C"/>
    <w:rsid w:val="00B752EB"/>
    <w:rsid w:val="00D07314"/>
    <w:rsid w:val="00E1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14"/>
  </w:style>
  <w:style w:type="paragraph" w:styleId="2">
    <w:name w:val="heading 2"/>
    <w:basedOn w:val="a"/>
    <w:link w:val="20"/>
    <w:uiPriority w:val="9"/>
    <w:qFormat/>
    <w:rsid w:val="007870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7D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D5E06"/>
    <w:rPr>
      <w:b/>
      <w:bCs/>
    </w:rPr>
  </w:style>
  <w:style w:type="character" w:styleId="a4">
    <w:name w:val="Hyperlink"/>
    <w:basedOn w:val="a0"/>
    <w:uiPriority w:val="99"/>
    <w:unhideWhenUsed/>
    <w:rsid w:val="007D5E06"/>
    <w:rPr>
      <w:color w:val="0000FF"/>
      <w:u w:val="single"/>
    </w:rPr>
  </w:style>
  <w:style w:type="paragraph" w:customStyle="1" w:styleId="c0">
    <w:name w:val="c0"/>
    <w:basedOn w:val="a"/>
    <w:rsid w:val="007D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D5E06"/>
  </w:style>
  <w:style w:type="paragraph" w:styleId="a5">
    <w:name w:val="Normal (Web)"/>
    <w:basedOn w:val="a"/>
    <w:uiPriority w:val="99"/>
    <w:semiHidden/>
    <w:unhideWhenUsed/>
    <w:rsid w:val="007D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870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lative">
    <w:name w:val="relative"/>
    <w:basedOn w:val="a0"/>
    <w:rsid w:val="007870C1"/>
  </w:style>
  <w:style w:type="character" w:customStyle="1" w:styleId="whitespace-nowrap">
    <w:name w:val="whitespace-nowrap"/>
    <w:basedOn w:val="a0"/>
    <w:rsid w:val="007870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6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17462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963938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704946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73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87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70215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774921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587283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6140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73855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40573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304425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93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6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785971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1683289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53613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8521904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606794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02457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372659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dokkoida1841679911@gmail.com</dc:creator>
  <cp:keywords/>
  <dc:description/>
  <cp:lastModifiedBy>dokkoida1841679911@gmail.com</cp:lastModifiedBy>
  <cp:revision>5</cp:revision>
  <dcterms:created xsi:type="dcterms:W3CDTF">2024-10-14T10:18:00Z</dcterms:created>
  <dcterms:modified xsi:type="dcterms:W3CDTF">2025-02-04T19:19:00Z</dcterms:modified>
</cp:coreProperties>
</file>