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2F" w:rsidRDefault="004C2C16" w:rsidP="0068432F">
      <w:pPr>
        <w:pStyle w:val="a9"/>
        <w:rPr>
          <w:rFonts w:ascii="Liberation Sans" w:eastAsia="Times New Roman" w:hAnsi="Liberation Sans" w:cs="Liberation Sans"/>
          <w:b/>
          <w:sz w:val="28"/>
          <w:szCs w:val="28"/>
        </w:rPr>
      </w:pPr>
      <w:r w:rsidRPr="00F43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</w:p>
    <w:p w:rsidR="0068432F" w:rsidRDefault="0068432F" w:rsidP="0068432F">
      <w:pPr>
        <w:pStyle w:val="a9"/>
        <w:jc w:val="center"/>
        <w:rPr>
          <w:rFonts w:ascii="Liberation Sans" w:eastAsia="Times New Roman" w:hAnsi="Liberation Sans" w:cs="Liberation Sans"/>
          <w:b/>
          <w:sz w:val="28"/>
          <w:szCs w:val="28"/>
        </w:rPr>
      </w:pP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Liberation Serif" w:eastAsia="SimSun" w:hAnsi="Liberation Serif" w:cs="Times New Roman"/>
          <w:b/>
          <w:caps/>
          <w:szCs w:val="20"/>
          <w:lang w:eastAsia="zh-CN"/>
        </w:rPr>
        <w:t xml:space="preserve">ДЕПАРТАМЕНТ ОБРАЗОВАНИЯ </w:t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АДМИНИСТРАЦИИ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b/>
          <w:szCs w:val="20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2DDD61" wp14:editId="54929FA3">
            <wp:simplePos x="0" y="0"/>
            <wp:positionH relativeFrom="column">
              <wp:posOffset>-146050</wp:posOffset>
            </wp:positionH>
            <wp:positionV relativeFrom="paragraph">
              <wp:posOffset>152400</wp:posOffset>
            </wp:positionV>
            <wp:extent cx="1762125" cy="1023620"/>
            <wp:effectExtent l="0" t="0" r="0" b="5080"/>
            <wp:wrapTight wrapText="bothSides">
              <wp:wrapPolygon edited="0"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b/>
          <w:szCs w:val="20"/>
          <w:lang w:eastAsia="zh-CN"/>
        </w:rPr>
        <w:t>ГОРОДА НОВЫЙ УРЕНГОЙ</w:t>
      </w:r>
    </w:p>
    <w:p w:rsidR="0068432F" w:rsidRPr="00C5599B" w:rsidRDefault="0068432F" w:rsidP="0068432F">
      <w:pPr>
        <w:tabs>
          <w:tab w:val="center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Муниципальное бюджетное образовательное учреждение</w:t>
      </w:r>
    </w:p>
    <w:p w:rsidR="0068432F" w:rsidRPr="00C5599B" w:rsidRDefault="0068432F" w:rsidP="0068432F">
      <w:pPr>
        <w:tabs>
          <w:tab w:val="center" w:pos="9072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дополнительного образования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Городской Дворец творчества «Академия талантов»</w:t>
      </w:r>
    </w:p>
    <w:p w:rsidR="0068432F" w:rsidRPr="00C5599B" w:rsidRDefault="0068432F" w:rsidP="0068432F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  <w:r w:rsidRPr="00C5599B">
        <w:rPr>
          <w:rFonts w:ascii="Liberation Serif" w:eastAsia="Times New Roman" w:hAnsi="Liberation Serif" w:cs="Times New Roman"/>
          <w:b/>
          <w:color w:val="000000"/>
        </w:rPr>
        <w:t>(МБОУ ДО ГДТ «Академия талантов»)</w:t>
      </w:r>
    </w:p>
    <w:p w:rsidR="0068432F" w:rsidRPr="00C5599B" w:rsidRDefault="0068432F" w:rsidP="0068432F"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eastAsia="Times New Roman" w:hAnsi="Liberation Serif" w:cs="Times New Roman"/>
          <w:b/>
          <w:color w:val="000000"/>
          <w:sz w:val="10"/>
          <w:szCs w:val="10"/>
        </w:rPr>
      </w:pP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ул. Молодёжная, дом 17-А, г. Новый Уренгой, ЯНАО, 629306                                                                                                                                                                                      Телефон (Факс): (3494) 22-04-94 / 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E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-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mail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 xml:space="preserve">: 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ddt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@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nur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yanao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.</w:t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val="en-US" w:eastAsia="zh-CN"/>
        </w:rPr>
        <w:t>ru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ОКПО 40787978/ОГРН 1028900631022</w:t>
      </w:r>
    </w:p>
    <w:p w:rsidR="0068432F" w:rsidRPr="00C5599B" w:rsidRDefault="0068432F" w:rsidP="0068432F"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</w:pPr>
      <w:r w:rsidRPr="00C5599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8032269" wp14:editId="4B4BC2BA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558405" cy="266700"/>
            <wp:effectExtent l="0" t="0" r="0" b="0"/>
            <wp:wrapTight wrapText="bothSides">
              <wp:wrapPolygon edited="0">
                <wp:start x="2286" y="3086"/>
                <wp:lineTo x="2286" y="10800"/>
                <wp:lineTo x="2885" y="15429"/>
                <wp:lineTo x="3484" y="18514"/>
                <wp:lineTo x="18292" y="18514"/>
                <wp:lineTo x="18891" y="15429"/>
                <wp:lineTo x="19598" y="10800"/>
                <wp:lineTo x="19544" y="3086"/>
                <wp:lineTo x="2286" y="3086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99B">
        <w:rPr>
          <w:rFonts w:ascii="Liberation Serif" w:eastAsia="SimSun" w:hAnsi="Liberation Serif" w:cs="Times New Roman"/>
          <w:color w:val="000000"/>
          <w:sz w:val="18"/>
          <w:szCs w:val="16"/>
          <w:lang w:eastAsia="zh-CN"/>
        </w:rPr>
        <w:t>ИНН 8904022796 /КПП 890401001</w:t>
      </w:r>
    </w:p>
    <w:p w:rsidR="0068432F" w:rsidRPr="00C5599B" w:rsidRDefault="0068432F" w:rsidP="0068432F">
      <w:pPr>
        <w:tabs>
          <w:tab w:val="left" w:pos="2360"/>
          <w:tab w:val="center" w:pos="4677"/>
          <w:tab w:val="right" w:pos="9355"/>
        </w:tabs>
        <w:spacing w:after="0" w:line="240" w:lineRule="auto"/>
        <w:ind w:left="2832"/>
        <w:jc w:val="center"/>
        <w:rPr>
          <w:rFonts w:ascii="Liberation Serif" w:eastAsia="Times New Roman" w:hAnsi="Liberation Serif" w:cs="Times New Roman"/>
          <w:b/>
          <w:sz w:val="2"/>
          <w:szCs w:val="2"/>
        </w:rPr>
      </w:pPr>
    </w:p>
    <w:p w:rsidR="0068432F" w:rsidRDefault="004C2C16" w:rsidP="00F4359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3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</w:p>
    <w:p w:rsidR="0068432F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  <w:r w:rsidRPr="00037422"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  <w:t>ПЛАН – КОНСПЕКТ</w:t>
      </w: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  <w:r w:rsidRPr="00037422"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  <w:t>«ИСПОЛЬЗОВАНИЕ ПАВЛОПОСАДСКОГО ПЛАТКА В РУССКОМ СЦЕНИЧЕСКОМ ТАНЦЕ»</w:t>
      </w:r>
    </w:p>
    <w:p w:rsidR="0068432F" w:rsidRPr="00037422" w:rsidRDefault="0068432F" w:rsidP="0068432F">
      <w:pPr>
        <w:shd w:val="clear" w:color="auto" w:fill="FFFFFF"/>
        <w:spacing w:after="225" w:line="360" w:lineRule="atLeast"/>
        <w:jc w:val="center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36"/>
          <w:szCs w:val="36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4"/>
          <w:szCs w:val="24"/>
          <w:lang w:eastAsia="ru-RU"/>
        </w:rPr>
      </w:pPr>
    </w:p>
    <w:p w:rsidR="0068432F" w:rsidRPr="00037422" w:rsidRDefault="0068432F" w:rsidP="0068432F">
      <w:pPr>
        <w:pStyle w:val="a9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>Составитель: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 xml:space="preserve">Курелова Ирина Владимировна, 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</w:pPr>
      <w:r w:rsidRPr="00037422">
        <w:rPr>
          <w:rFonts w:ascii="Liberation Sans" w:eastAsia="Times New Roman" w:hAnsi="Liberation Sans" w:cs="Liberation Sans"/>
          <w:sz w:val="28"/>
          <w:szCs w:val="28"/>
          <w:bdr w:val="none" w:sz="0" w:space="0" w:color="auto" w:frame="1"/>
        </w:rPr>
        <w:t>педагог дополнительного образования.</w:t>
      </w:r>
    </w:p>
    <w:p w:rsidR="0068432F" w:rsidRPr="00037422" w:rsidRDefault="0068432F" w:rsidP="0068432F">
      <w:pPr>
        <w:pStyle w:val="a9"/>
        <w:jc w:val="right"/>
        <w:rPr>
          <w:rFonts w:ascii="Liberation Sans" w:eastAsia="Times New Roman" w:hAnsi="Liberation Sans" w:cs="Liberation Sans"/>
          <w:b/>
          <w:sz w:val="28"/>
          <w:szCs w:val="28"/>
          <w:bdr w:val="none" w:sz="0" w:space="0" w:color="auto" w:frame="1"/>
        </w:rPr>
      </w:pPr>
    </w:p>
    <w:p w:rsidR="0068432F" w:rsidRPr="00037422" w:rsidRDefault="0068432F" w:rsidP="0068432F">
      <w:pPr>
        <w:spacing w:after="240" w:line="240" w:lineRule="auto"/>
        <w:jc w:val="center"/>
        <w:rPr>
          <w:rFonts w:ascii="Liberation Sans" w:hAnsi="Liberation Sans" w:cs="Liberation Sans"/>
          <w:color w:val="010101"/>
          <w:sz w:val="24"/>
        </w:rPr>
      </w:pPr>
      <w:r w:rsidRPr="00037422">
        <w:rPr>
          <w:rFonts w:ascii="Liberation Sans" w:hAnsi="Liberation Sans" w:cs="Liberation Sans"/>
          <w:color w:val="212529"/>
          <w:sz w:val="24"/>
        </w:rPr>
        <w:br/>
      </w:r>
    </w:p>
    <w:p w:rsidR="0068432F" w:rsidRPr="00037422" w:rsidRDefault="0068432F" w:rsidP="0068432F">
      <w:pPr>
        <w:spacing w:afterAutospacing="1" w:line="306" w:lineRule="atLeast"/>
        <w:jc w:val="center"/>
        <w:rPr>
          <w:rFonts w:ascii="Liberation Sans" w:hAnsi="Liberation Sans" w:cs="Liberation Sans"/>
          <w:color w:val="212529"/>
          <w:sz w:val="24"/>
        </w:rPr>
      </w:pPr>
      <w:r w:rsidRPr="00037422">
        <w:rPr>
          <w:rFonts w:ascii="Liberation Sans" w:hAnsi="Liberation Sans" w:cs="Liberation Sans"/>
          <w:sz w:val="24"/>
        </w:rPr>
        <w:t>.</w:t>
      </w:r>
      <w:r w:rsidRPr="00037422">
        <w:rPr>
          <w:rFonts w:ascii="Liberation Sans" w:hAnsi="Liberation Sans" w:cs="Liberation Sans"/>
          <w:color w:val="212529"/>
          <w:sz w:val="24"/>
        </w:rPr>
        <w:br/>
      </w:r>
    </w:p>
    <w:p w:rsidR="004C2C16" w:rsidRPr="00037422" w:rsidRDefault="0068432F" w:rsidP="0068432F">
      <w:pPr>
        <w:spacing w:afterAutospacing="1" w:line="306" w:lineRule="atLeast"/>
        <w:jc w:val="center"/>
        <w:rPr>
          <w:rFonts w:ascii="Liberation Sans" w:hAnsi="Liberation Sans" w:cs="Liberation Sans"/>
          <w:color w:val="212529"/>
          <w:sz w:val="24"/>
        </w:rPr>
      </w:pPr>
      <w:r w:rsidRPr="00037422">
        <w:rPr>
          <w:rFonts w:ascii="Liberation Sans" w:hAnsi="Liberation Sans" w:cs="Liberation Sans"/>
          <w:color w:val="212529"/>
          <w:sz w:val="24"/>
        </w:rPr>
        <w:br/>
      </w:r>
      <w:r w:rsidRPr="00037422">
        <w:rPr>
          <w:rFonts w:ascii="Liberation Sans" w:hAnsi="Liberation Sans" w:cs="Liberation Sans"/>
          <w:color w:val="212529"/>
          <w:sz w:val="24"/>
        </w:rPr>
        <w:br/>
        <w:t>г. Новый Уренгой 2024 г.</w:t>
      </w:r>
    </w:p>
    <w:p w:rsidR="004C2C16" w:rsidRPr="00F01F3F" w:rsidRDefault="00B173B9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 «</w:t>
      </w:r>
      <w:r w:rsidR="009543BC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Использование </w:t>
      </w:r>
      <w:r w:rsidR="00C935A6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павло</w:t>
      </w:r>
      <w:r w:rsidR="00AB1C13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во</w:t>
      </w:r>
      <w:r w:rsidR="00C935A6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посадского платка</w:t>
      </w:r>
      <w:r w:rsid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 в русском сценическом танце».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Цель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32EB5" w:rsidRPr="00232EB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32EB5" w:rsidRPr="00232EB5">
        <w:rPr>
          <w:rFonts w:ascii="Liberation Sans" w:hAnsi="Liberation Sans" w:cs="Liberation Sans"/>
          <w:color w:val="333333"/>
          <w:sz w:val="28"/>
          <w:szCs w:val="28"/>
          <w:shd w:val="clear" w:color="auto" w:fill="FFFFFF"/>
        </w:rPr>
        <w:t>Обеспечение необходимых условий для личностного развития, укрепления здоровья и профессионального самоопределения</w:t>
      </w:r>
      <w:r w:rsidR="00232EB5">
        <w:rPr>
          <w:rFonts w:ascii="Liberation Sans" w:hAnsi="Liberation Sans" w:cs="Liberation Sans"/>
          <w:color w:val="333333"/>
          <w:sz w:val="28"/>
          <w:szCs w:val="28"/>
          <w:shd w:val="clear" w:color="auto" w:fill="FFFFFF"/>
        </w:rPr>
        <w:t xml:space="preserve"> учащихся.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Задачи: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935A6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Образовательные: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формировать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интерес к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русскому народно – сценическому танцу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техническое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выполнение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элементов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народно -</w:t>
      </w:r>
      <w:r w:rsidR="002B3AC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сценического экзерсиса</w:t>
      </w:r>
      <w:r w:rsidR="002B3AC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у</w:t>
      </w:r>
      <w:r w:rsidR="00D02CD7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станка и на середине зала;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F4D1A">
        <w:rPr>
          <w:rFonts w:ascii="Liberation Sans" w:hAnsi="Liberation Sans" w:cs="Liberation Sans"/>
          <w:color w:val="000000"/>
          <w:sz w:val="28"/>
          <w:szCs w:val="28"/>
        </w:rPr>
        <w:t>закрепление знаний и навыков, полученных</w:t>
      </w:r>
      <w:r w:rsidR="00C935A6">
        <w:rPr>
          <w:rFonts w:ascii="Liberation Sans" w:hAnsi="Liberation Sans" w:cs="Liberation Sans"/>
          <w:color w:val="000000"/>
          <w:sz w:val="28"/>
          <w:szCs w:val="28"/>
        </w:rPr>
        <w:t xml:space="preserve"> на предыдущих уроках;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научить применять полученные знания на практике;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Развивающие: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развивать гибкость, пластичность, выразительность, точность движений;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F01F3F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>•</w:t>
      </w:r>
      <w:r w:rsidR="00F01F3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 </w:t>
      </w:r>
      <w:r w:rsidR="00F01F3F" w:rsidRPr="00B5390A">
        <w:rPr>
          <w:rFonts w:ascii="Liberation Sans" w:hAnsi="Liberation Sans" w:cs="Liberation Sans"/>
          <w:color w:val="181818"/>
          <w:sz w:val="28"/>
          <w:szCs w:val="28"/>
        </w:rPr>
        <w:t>активизация творческих способностей;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развивать мышечную силу, выносливость, скоростно-силовые и координационные способности;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формирование навыков г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рациозности, изящества движений,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дать основы элементов танца.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Воспитательные: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формирование эстетического воспитания, умения вести себя в коллективе;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формирование чувства ответственности</w:t>
      </w:r>
      <w:r w:rsidR="00011967" w:rsidRPr="00B5390A">
        <w:rPr>
          <w:rFonts w:ascii="Liberation Sans" w:hAnsi="Liberation Sans" w:cs="Liberation Sans"/>
          <w:color w:val="181818"/>
          <w:sz w:val="28"/>
          <w:szCs w:val="28"/>
        </w:rPr>
        <w:t>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умение творчески взаимоде</w:t>
      </w:r>
      <w:r w:rsidR="00EF4D1A">
        <w:rPr>
          <w:rFonts w:ascii="Liberation Sans" w:hAnsi="Liberation Sans" w:cs="Liberation Sans"/>
          <w:color w:val="181818"/>
          <w:sz w:val="28"/>
          <w:szCs w:val="28"/>
        </w:rPr>
        <w:t>йствовать на уроках с педагогом.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</w:t>
      </w:r>
      <w:r w:rsidR="00037422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Форма проведения</w:t>
      </w:r>
      <w:r w:rsidR="00037422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открытое </w:t>
      </w:r>
      <w:r w:rsidR="00037422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занятие.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037422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Тип занятия:</w:t>
      </w:r>
      <w:r w:rsidR="0003742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 w:rsidR="00037422" w:rsidRPr="00DB6B30">
        <w:rPr>
          <w:rFonts w:ascii="Liberation Sans" w:hAnsi="Liberation Sans" w:cs="Liberation Sans"/>
          <w:sz w:val="28"/>
          <w:szCs w:val="28"/>
        </w:rPr>
        <w:t>комбинированное (закрепление знаний, формирование новых знаний, умений и навыков)</w:t>
      </w:r>
      <w:r w:rsidR="00037422">
        <w:rPr>
          <w:rFonts w:ascii="Liberation Sans" w:hAnsi="Liberation Sans" w:cs="Liberation Sans"/>
          <w:sz w:val="28"/>
          <w:szCs w:val="28"/>
        </w:rPr>
        <w:t>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037422" w:rsidRPr="00C13A50">
        <w:rPr>
          <w:rFonts w:ascii="Liberation Sans" w:eastAsia="Times New Roman" w:hAnsi="Liberation Sans" w:cs="Liberation Sans"/>
          <w:b/>
          <w:color w:val="000000"/>
          <w:sz w:val="28"/>
          <w:szCs w:val="28"/>
          <w:lang w:eastAsia="ru-RU"/>
        </w:rPr>
        <w:t>Направленность</w:t>
      </w:r>
      <w:r w:rsidR="0003742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>: учащиеся 12-16 лет, имеющие хореографическую подготовку.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0A2DCD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692CE2" w:rsidRPr="00692CE2">
        <w:rPr>
          <w:rFonts w:ascii="Liberation Sans" w:eastAsia="Calibri" w:hAnsi="Liberation Sans" w:cs="Liberation Sans"/>
          <w:b/>
          <w:sz w:val="28"/>
          <w:szCs w:val="28"/>
        </w:rPr>
        <w:t>Применяемые технологии:</w:t>
      </w:r>
      <w:r w:rsidR="00692CE2" w:rsidRPr="00692CE2">
        <w:rPr>
          <w:rFonts w:ascii="Liberation Sans" w:eastAsia="Calibri" w:hAnsi="Liberation Sans" w:cs="Liberation Sans"/>
          <w:sz w:val="28"/>
          <w:szCs w:val="28"/>
        </w:rPr>
        <w:t xml:space="preserve"> личностно-ориентированная, теория общего развития, здоровьесберегающая</w:t>
      </w:r>
      <w:r w:rsidR="00692CE2">
        <w:rPr>
          <w:rFonts w:ascii="Liberation Sans" w:eastAsia="Calibri" w:hAnsi="Liberation Sans" w:cs="Liberation Sans"/>
          <w:sz w:val="28"/>
          <w:szCs w:val="28"/>
        </w:rPr>
        <w:t>, коллективного взаимообучения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92CE2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383186" w:rsidRPr="00B5390A">
        <w:rPr>
          <w:rStyle w:val="a8"/>
          <w:rFonts w:ascii="Liberation Sans" w:hAnsi="Liberation Sans" w:cs="Liberation Sans"/>
          <w:color w:val="181818"/>
          <w:sz w:val="28"/>
          <w:szCs w:val="28"/>
          <w:bdr w:val="none" w:sz="0" w:space="0" w:color="auto" w:frame="1"/>
        </w:rPr>
        <w:t>Основные методы работы:</w:t>
      </w:r>
      <w:r w:rsidR="00C935A6">
        <w:rPr>
          <w:rStyle w:val="a8"/>
          <w:rFonts w:ascii="Liberation Sans" w:eastAsia="Times New Roman" w:hAnsi="Liberation Sans" w:cs="Liberation Sans"/>
          <w:b w:val="0"/>
          <w:bCs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наглядный (практический показ);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словесный (объяснение, беседа);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383186" w:rsidRPr="00B5390A">
        <w:rPr>
          <w:rFonts w:ascii="Liberation Sans" w:hAnsi="Liberation Sans" w:cs="Liberation Sans"/>
          <w:color w:val="181818"/>
          <w:sz w:val="28"/>
          <w:szCs w:val="28"/>
        </w:rPr>
        <w:t>эмоциональный (подбор ассоциаций, образов, художественные впечатления).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D4F40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Оборудование:</w:t>
      </w:r>
      <w:r w:rsidR="004A318C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4A318C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4A318C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б</w:t>
      </w:r>
      <w:r w:rsidR="00906760" w:rsidRPr="00906760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алетный станок;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4A318C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удиоаппаратура;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 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</w:t>
      </w:r>
      <w:r w:rsidR="0047322E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>•</w:t>
      </w:r>
      <w:r w:rsid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318C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авло</w:t>
      </w:r>
      <w:r w:rsidR="00F01F3F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r w:rsidR="0047322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посадские платки.</w:t>
      </w:r>
    </w:p>
    <w:p w:rsidR="000A2DCD" w:rsidRDefault="000A2DCD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A2DCD" w:rsidRPr="000A2DCD" w:rsidRDefault="000A2DCD" w:rsidP="00692CE2">
      <w:pPr>
        <w:spacing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</w:p>
    <w:p w:rsidR="00C935A6" w:rsidRPr="00B5390A" w:rsidRDefault="00C935A6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lastRenderedPageBreak/>
        <w:t xml:space="preserve">Структура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открытого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занятия: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B173B9" w:rsidRPr="00C935A6" w:rsidRDefault="00B173B9" w:rsidP="00C935A6">
      <w:pPr>
        <w:pStyle w:val="aa"/>
        <w:numPr>
          <w:ilvl w:val="0"/>
          <w:numId w:val="27"/>
        </w:num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Вводная часть</w:t>
      </w:r>
      <w:r w:rsidRPr="00C935A6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173B9" w:rsidRPr="00B5390A" w:rsidRDefault="00B173B9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Вход учащихся в зал.</w:t>
      </w:r>
    </w:p>
    <w:p w:rsidR="00B173B9" w:rsidRPr="00B5390A" w:rsidRDefault="00B173B9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Построение в линии в шахматном порядке.</w:t>
      </w:r>
    </w:p>
    <w:p w:rsidR="008A20D6" w:rsidRDefault="00EF4D1A" w:rsidP="00F4359F">
      <w:pPr>
        <w:shd w:val="clear" w:color="auto" w:fill="FFFFFF"/>
        <w:spacing w:after="0" w:line="240" w:lineRule="auto"/>
        <w:textAlignment w:val="baseline"/>
        <w:rPr>
          <w:rFonts w:ascii="Liberation Sans" w:hAnsi="Liberation Sans" w:cs="Liberation Sans"/>
          <w:color w:val="181818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Приветствие: </w:t>
      </w:r>
      <w:r>
        <w:rPr>
          <w:rFonts w:ascii="Liberation Sans" w:hAnsi="Liberation Sans" w:cs="Liberation Sans"/>
          <w:color w:val="181818"/>
          <w:sz w:val="28"/>
          <w:szCs w:val="28"/>
        </w:rPr>
        <w:t>п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оклон – в русском характере.</w:t>
      </w:r>
    </w:p>
    <w:p w:rsidR="00EF4D1A" w:rsidRPr="00B5390A" w:rsidRDefault="00EF4D1A" w:rsidP="00F4359F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</w:p>
    <w:p w:rsidR="004B0276" w:rsidRPr="00F61A9E" w:rsidRDefault="00EF4D1A" w:rsidP="00F61A9E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: Добрый день! Здравствуйте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!</w:t>
      </w:r>
      <w:r w:rsidRPr="00EF4D1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83A8F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Русский народный танец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необычайно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красив и разнообразен: это и </w:t>
      </w:r>
      <w:r w:rsidR="00207A80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красивые хороводы,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и кад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рили, виртуозные сольные, </w:t>
      </w:r>
      <w:r w:rsidR="00207A80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групповые и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массовые пляски,</w:t>
      </w:r>
      <w:r w:rsidR="00962C4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лихие перепля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сы.</w:t>
      </w:r>
      <w:r w:rsidR="00B918E8"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Павло</w:t>
      </w:r>
      <w:r w:rsidR="00F01F3F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во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посадские платки – это визитная карточка российских мастеров и гордость России.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К</w:t>
      </w: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ак 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и </w:t>
      </w:r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два века назад, платок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не просто деталь</w:t>
      </w:r>
      <w:r w:rsidR="0085758C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одежды, но</w:t>
      </w:r>
      <w:bookmarkStart w:id="0" w:name="_GoBack"/>
      <w:bookmarkEnd w:id="0"/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еще и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символ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красоты русской женщины.</w:t>
      </w:r>
      <w:r w:rsidR="00B33BE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С большой люб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овью танцоры относятся к 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авло</w:t>
      </w:r>
      <w:r w:rsidR="00F01F3F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во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осадским платкам.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Лёгкая воздушность ярких </w:t>
      </w:r>
      <w:r w:rsidR="00037422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цветов</w:t>
      </w:r>
      <w:r w:rsidR="004B0276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, сочность красок и красота их сочетаний в букетах покоряют своей декоративностью и образностью. Лирика русской народной музыки эмоционально углубляет восприятие разнообразия цветочных рисунков, раскрывая их художественную ценность. Вот танцоры выстроили из платков декоративный «заборчик», который вдруг распадается на «птичьи галочки», «расписные в</w:t>
      </w:r>
      <w:r w:rsidR="00011967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оротики», «ярмарочные карусели», и.д</w:t>
      </w:r>
      <w:r w:rsidR="00037422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.</w:t>
      </w:r>
    </w:p>
    <w:p w:rsidR="00962C4E" w:rsidRPr="00B5390A" w:rsidRDefault="00962C4E" w:rsidP="00F4359F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Тема нашего занятия звучит так: 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«Элементы и д</w:t>
      </w:r>
      <w:r w:rsidR="00EF4D1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вижения русского танца с Павло</w:t>
      </w:r>
      <w:r w:rsidR="00F01F3F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во</w:t>
      </w:r>
      <w:r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посадскими платками</w:t>
      </w:r>
      <w:r w:rsidRPr="00B5390A">
        <w:rPr>
          <w:rFonts w:ascii="Liberation Sans" w:eastAsia="Times New Roman" w:hAnsi="Liberation Sans" w:cs="Liberation Sans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011967" w:rsidRPr="00B5390A">
        <w:rPr>
          <w:rFonts w:ascii="Liberation Sans" w:eastAsia="Times New Roman" w:hAnsi="Liberation Sans" w:cs="Liberation Sans"/>
          <w:b/>
          <w:bCs/>
          <w:iCs/>
          <w:color w:val="000000"/>
          <w:sz w:val="28"/>
          <w:szCs w:val="28"/>
          <w:lang w:eastAsia="ru-RU"/>
        </w:rPr>
        <w:t>.</w:t>
      </w:r>
      <w:r w:rsidRPr="00B5390A">
        <w:rPr>
          <w:rFonts w:ascii="Liberation Sans" w:eastAsia="Times New Roman" w:hAnsi="Liberation Sans" w:cs="Liberation Sans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4B0276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некоторыми из них вы уже познакомились. Ещё несколько элементов разучим сегодня.</w:t>
      </w:r>
      <w:r w:rsidR="00F83A8F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Итак, начнем!</w:t>
      </w:r>
    </w:p>
    <w:p w:rsidR="00962C4E" w:rsidRPr="00C935A6" w:rsidRDefault="00B918E8" w:rsidP="00C935A6">
      <w:pPr>
        <w:shd w:val="clear" w:color="auto" w:fill="FFFFFF"/>
        <w:spacing w:after="225" w:line="360" w:lineRule="atLeast"/>
        <w:textAlignment w:val="baseline"/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2. </w:t>
      </w:r>
      <w:r w:rsidR="00E17DC3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Э</w:t>
      </w:r>
      <w:r w:rsidR="00383186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кзерсис </w:t>
      </w:r>
      <w:r w:rsidR="00B173B9" w:rsidRPr="00B5390A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у станка.</w:t>
      </w:r>
      <w:r w:rsidR="00D8044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Plie - в характере русского народного танца, музыкальный размер</w:t>
      </w:r>
      <w:r w:rsidR="004E1D14" w:rsidRPr="00B5390A">
        <w:rPr>
          <w:rFonts w:ascii="Liberation Sans" w:hAnsi="Liberation Sans" w:cs="Liberation Sans"/>
          <w:color w:val="181818"/>
          <w:sz w:val="28"/>
          <w:szCs w:val="28"/>
        </w:rPr>
        <w:t xml:space="preserve"> </w:t>
      </w:r>
      <w:r w:rsidR="008A20D6" w:rsidRPr="00B5390A">
        <w:rPr>
          <w:rFonts w:ascii="Liberation Sans" w:hAnsi="Liberation Sans" w:cs="Liberation Sans"/>
          <w:color w:val="181818"/>
          <w:sz w:val="28"/>
          <w:szCs w:val="28"/>
        </w:rPr>
        <w:t>4/</w:t>
      </w:r>
      <w:r w:rsidR="0018393B" w:rsidRPr="00B5390A">
        <w:rPr>
          <w:rFonts w:ascii="Liberation Sans" w:hAnsi="Liberation Sans" w:cs="Liberation Sans"/>
          <w:color w:val="181818"/>
          <w:sz w:val="28"/>
          <w:szCs w:val="28"/>
        </w:rPr>
        <w:t>4</w:t>
      </w:r>
      <w:r w:rsidR="0018393B">
        <w:rPr>
          <w:rFonts w:ascii="Liberation Sans" w:hAnsi="Liberation Sans" w:cs="Liberation Sans"/>
          <w:color w:val="181818"/>
          <w:sz w:val="28"/>
          <w:szCs w:val="28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Battement tendu - в характере эстонского народного танца, му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Battement tendu jete - в характере итальянского народного танца, музыкальный размер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Каблучный Battement tendu - в характере русского народного танца,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музыкальный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Flic-flac - в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характере цыганского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танца, музыкальный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</w:t>
      </w:r>
      <w:r w:rsidR="0047322E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Rond de jambe раг terre, Rond de pied раг terre - в характере белорусского народного танца, муз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ыкальный размер 4/4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C935A6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Battement fondu - в характере молдавского народного танца,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>м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узыкальный размер 4/4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Подготовка к веревочке - в характере русского народного танца, музыкальный размер 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Battement developpe - в характере венгерского народн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ого танца, музыкальный размер </w:t>
      </w:r>
      <w:r w:rsidR="008A20D6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2</w:t>
      </w:r>
      <w:r w:rsidR="004E1D14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Grand battement jete - в характере русского народного танца, музыкальный размер 2/4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</w:p>
    <w:p w:rsidR="00962C4E" w:rsidRPr="00B5390A" w:rsidRDefault="00962C4E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F83A8F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Требования к исполнению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 уровню подготовки учащихся в экзерсисе у станка:</w:t>
      </w:r>
    </w:p>
    <w:p w:rsidR="00962C4E" w:rsidRPr="00B5390A" w:rsidRDefault="0047322E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особенностей постановки корпуса, ног, рук, головы, танцевальных комбинаций;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элементов и основных комбинаций народно-сценического танца умение исполнять элементы и основные комбинации различных видов народно-сценических танцев;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техникой исполнения программных движений в экзерсисе у станка на уроке народно-сценического танца;</w:t>
      </w:r>
      <w:r w:rsidR="00F83A8F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</w:t>
      </w:r>
      <w:r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62C4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танцевальной манерой и стилем исполнения движений изученных комбинаций у станка в характере какой-либо национальности.</w:t>
      </w:r>
    </w:p>
    <w:p w:rsidR="00E17DC3" w:rsidRPr="00D80442" w:rsidRDefault="00B918E8" w:rsidP="00F4359F">
      <w:pPr>
        <w:spacing w:after="0" w:line="240" w:lineRule="atLeast"/>
        <w:textAlignment w:val="baseline"/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3. Экзерсис на середине</w:t>
      </w:r>
      <w:r w:rsidR="00207A80" w:rsidRPr="00D80442">
        <w:rPr>
          <w:rFonts w:ascii="Liberation Sans" w:eastAsia="Times New Roman" w:hAnsi="Liberation Sans" w:cs="Liberation Sans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 xml:space="preserve"> зала:</w:t>
      </w:r>
    </w:p>
    <w:p w:rsidR="007A4EA5" w:rsidRPr="00B5390A" w:rsidRDefault="00037422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Комбинации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на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элементах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русского народно – сценического танца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: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тройной перескок,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танцевальный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бег в повороте, ход 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 каблучка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«ковырялочка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комбинации;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«кл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юч» первый и второй;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«ключ»</w:t>
      </w:r>
      <w:r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первый,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второй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координаци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и с руками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«верев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очка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комбинациях;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«трилистник»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дробных комбинациях;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д</w:t>
      </w:r>
      <w:r w:rsidR="00E17DC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робные выстукивания в координации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с руками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о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берта</w:t>
      </w:r>
      <w:r w:rsidR="007A4EA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 в продвижении;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комбинация «моталочка»;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комбинация «молоточки»;                                                                                      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«дробная дорожка»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;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207A80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комбинации прыжков и поворотов</w:t>
      </w:r>
      <w:r w:rsidR="00D8044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в русском характере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«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вращения</w:t>
      </w:r>
      <w:r w:rsidR="00B918E8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»</w:t>
      </w:r>
      <w:r w:rsidR="00207A80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</w:t>
      </w:r>
    </w:p>
    <w:p w:rsidR="00E17DC3" w:rsidRPr="00B5390A" w:rsidRDefault="00E17DC3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 w:rsidRPr="00C935A6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Требования к исполнению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 уровню подготовки учащихся в экзерсисе на середине зала: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</w:t>
      </w:r>
      <w:r w:rsidR="00C935A6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элементов и основных комбинаций народно-сценического 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знание особенностей постановки корпуса, ног, рук, головы, танцевальных комбинаций;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умение исполнять элементы и основные комбинации</w:t>
      </w:r>
      <w:r w:rsidR="00253453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русского танца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умение запоминать и воспроизводить текст народно-сценических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>танцев;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знание и правильное исполнение </w:t>
      </w:r>
      <w:r w:rsidR="00D02CD7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рисунка народно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-сценического 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владение техникой исполнени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я движений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народно-сценического танца;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использование и владение навыками коллективного исполнительского 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творчества;                                                                                   </w:t>
      </w:r>
      <w:r w:rsidR="0047322E" w:rsidRPr="00BC35EF">
        <w:rPr>
          <w:rFonts w:ascii="Liberation Sans" w:eastAsia="Times New Roman" w:hAnsi="Liberation Sans" w:cs="Liberation Sans"/>
          <w:bCs/>
          <w:sz w:val="28"/>
          <w:szCs w:val="28"/>
          <w:lang w:eastAsia="ru-RU"/>
        </w:rPr>
        <w:t xml:space="preserve">•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владение танцевальной манерой и </w:t>
      </w:r>
      <w:r w:rsidR="009B535E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стилем исполнения движений.</w:t>
      </w:r>
    </w:p>
    <w:p w:rsidR="008A6BB5" w:rsidRPr="00B5390A" w:rsidRDefault="008A6BB5" w:rsidP="00F4359F">
      <w:pPr>
        <w:shd w:val="clear" w:color="auto" w:fill="FFFFFF"/>
        <w:spacing w:after="12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Некоторые п</w:t>
      </w:r>
      <w:r w:rsidR="00D80442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оложения платка</w:t>
      </w:r>
      <w:r w:rsidRPr="00B5390A">
        <w:rPr>
          <w:rFonts w:ascii="Liberation Sans" w:eastAsia="Times New Roman" w:hAnsi="Liberation Sans" w:cs="Liberation Sans"/>
          <w:b/>
          <w:bCs/>
          <w:color w:val="333333"/>
          <w:sz w:val="28"/>
          <w:szCs w:val="28"/>
          <w:lang w:eastAsia="ru-RU"/>
        </w:rPr>
        <w:t>:</w:t>
      </w:r>
    </w:p>
    <w:p w:rsidR="003752BF" w:rsidRPr="0018393B" w:rsidRDefault="00D02CD7" w:rsidP="00F4359F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</w:pP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Положение платка «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За край</w:t>
      </w: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>.</w:t>
      </w:r>
    </w:p>
    <w:p w:rsidR="008A6BB5" w:rsidRPr="00B5390A" w:rsidRDefault="008A6BB5" w:rsidP="00F4359F">
      <w:pPr>
        <w:shd w:val="clear" w:color="auto" w:fill="FFFFFF"/>
        <w:spacing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Нужно взять левой рукой за конец платка и пропустить его со стороны ладони между указательным и средним пальцами правой руки от себя, затем вывести конец платка между средним и безымя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нным пальцами в сторону ладони.</w:t>
      </w:r>
      <w:r w:rsidR="00207A80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</w:t>
      </w:r>
      <w:r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Пальцы сжимаются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, и платок удобно лежит в руке.</w:t>
      </w:r>
    </w:p>
    <w:p w:rsidR="00F35AD0" w:rsidRDefault="00207A80" w:rsidP="00F35AD0">
      <w:pPr>
        <w:shd w:val="clear" w:color="auto" w:fill="FFFFFF"/>
        <w:spacing w:beforeAutospacing="1"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Положение платка «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За середину</w:t>
      </w:r>
      <w:r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333333"/>
          <w:sz w:val="28"/>
          <w:szCs w:val="28"/>
          <w:u w:val="single"/>
          <w:lang w:eastAsia="ru-RU"/>
        </w:rPr>
        <w:t xml:space="preserve">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Все четыре конца платка находятся </w:t>
      </w:r>
      <w:r w:rsidR="003752BF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на одном уровне и свисают вниз. </w:t>
      </w:r>
      <w:r w:rsidR="00D02CD7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Платок можно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брать за середину двумя пальцами — средним и у</w:t>
      </w:r>
      <w:r w:rsidR="00B8796E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казательным, или «щепоточкой»-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тремя пальцами: большим, указательным и средним. Также середина платка пропускается между указательным и средним пальцами и прижимается большим пальцем к ладони. </w:t>
      </w:r>
      <w:r w:rsidR="00F35AD0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935A6" w:rsidRDefault="0018393B" w:rsidP="00F35AD0">
      <w:pPr>
        <w:shd w:val="clear" w:color="auto" w:fill="FFFFFF"/>
        <w:spacing w:beforeAutospacing="1" w:after="0" w:line="240" w:lineRule="auto"/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Cs/>
          <w:color w:val="333333"/>
          <w:sz w:val="28"/>
          <w:szCs w:val="28"/>
          <w:lang w:eastAsia="ru-RU"/>
        </w:rPr>
        <w:t>(</w:t>
      </w:r>
      <w:r w:rsidR="008A6BB5" w:rsidRPr="0018393B">
        <w:rPr>
          <w:rFonts w:ascii="Liberation Sans" w:eastAsia="Times New Roman" w:hAnsi="Liberation Sans" w:cs="Liberation Sans"/>
          <w:bCs/>
          <w:color w:val="333333"/>
          <w:sz w:val="28"/>
          <w:szCs w:val="28"/>
          <w:lang w:eastAsia="ru-RU"/>
        </w:rPr>
        <w:t>Обе руки подняты вверх, локти слегка закруглены и направлены в стороны</w:t>
      </w:r>
      <w:r w:rsidR="008A6BB5" w:rsidRPr="0018393B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. Платок</w:t>
      </w:r>
      <w:r w:rsidR="008A6BB5" w:rsidRPr="00B5390A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держится за концы обеими руками</w:t>
      </w:r>
      <w:r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>).</w:t>
      </w:r>
      <w:r w:rsidR="00C935A6">
        <w:rPr>
          <w:rFonts w:ascii="Liberation Sans" w:eastAsia="Times New Roman" w:hAnsi="Liberation Sans" w:cs="Liberation Sans"/>
          <w:color w:val="333333"/>
          <w:sz w:val="28"/>
          <w:szCs w:val="28"/>
          <w:lang w:eastAsia="ru-RU"/>
        </w:rPr>
        <w:t xml:space="preserve">                                                           </w:t>
      </w:r>
    </w:p>
    <w:p w:rsidR="008A6BB5" w:rsidRPr="00D80442" w:rsidRDefault="008A6BB5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Проходки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Как правило, танец начинается с прохода по сцене. При этом мы держим платок сзади, руки прямые, отведены назад и подняты доста</w:t>
      </w:r>
      <w:r w:rsidR="0070566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точно высоко, чтобы он сопровождал танцора. </w:t>
      </w:r>
      <w:r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Можно поднять руки наверх, но не сводить их при этом очень близко. Если вы делаете шаг с "подбивкой", то можно поднимать руки попеременно наверх (вторая рука при этом идет вниз) и получится, что платок взлетает то справа, то слева. Эти боковые выносы можно </w:t>
      </w:r>
      <w:r w:rsidR="003752BF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выполнять и на месте.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Перекиды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платка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Их можно выполнять</w:t>
      </w:r>
      <w:r w:rsidR="0070566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как на месте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, так и в движении. Держим платок перед собой, перекидываем его назад и в этот момент начинаем быстро двигаться вперед, и наоборот, перекидываем платок впер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ед, отбегая спиной назад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 Чтобы платок не задел за голову, руки нужно держать прямыми и сразу шагать под платок, как только он окажется наверху.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Восьмерки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B879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с платками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Их можно делать по-разному. Например, одна рука наверху, а другая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lastRenderedPageBreak/>
        <w:t>"рисует" большую восьмерку перед собой (платок при этом находится за спиной). Или перекидываем платок вперед, подносим одну руку к плечу, а другой чертим большую восьмерку. В этом случае амплитуда будет гораздо больше и рука должна работать активнее.</w:t>
      </w:r>
    </w:p>
    <w:p w:rsidR="008A6BB5" w:rsidRPr="00D80442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Парашют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перед собой. Вскидываем обе руки, и в момент, когда платок наверху, соединяем руки вместе, как бы захватывая платком воздух сверху, и резко опускаем их.</w:t>
      </w:r>
    </w:p>
    <w:p w:rsidR="00257402" w:rsidRPr="0018393B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Бабочка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располагается за спиной. Опускаем руки вниз, делаем резкий взмах руками наверх, почти соединяя их над головой, и сразу же опять опускаем руки (или переходим на другое движение), при этом концы платка взлетают, на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поминая крылья бабочки.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Это движение можно делать в проходке (одновременно со взмахом можно подниматься на полупальцы): несколько шагов - полупальцы со </w:t>
      </w:r>
      <w:r w:rsidR="0003742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взмахом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или в сочетании с поворотом: поворот направо - взмах, поворот налево - взмах (при этом на полупальцы мы не поднимаемся, свободная нога остается отставленной в сторону, готова</w:t>
      </w:r>
      <w:r w:rsidR="00037422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я к шагу в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следующий поворот).</w:t>
      </w:r>
    </w:p>
    <w:p w:rsidR="00257402" w:rsidRPr="0018393B" w:rsidRDefault="00D02CD7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8A6BB5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Вращения</w:t>
      </w:r>
      <w:r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».</w:t>
      </w:r>
      <w:r w:rsidR="00D80442" w:rsidRPr="0018393B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Это один из основных элементов. Вращения могут выполняться как на месте, так и с продвижением по прямой или по кругу.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                               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Во время вращения можно менять положение рук (руки в стороны, одна рука наверху, обе руки наверху, одна рука около бедра, вторая наверху или в сторону и т.д.) или прокручивать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платок вокруг себя.</w:t>
      </w:r>
      <w:r w:rsidR="0018393B"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  <w:t xml:space="preserve">         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П</w:t>
      </w:r>
      <w:r w:rsidR="008A6BB5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ри работе с платком, с одной стороны, нужно делать движения достаточно энергично, чтобы платок держался "на лету", а с другой, не суетиться и не спешить сделать как можно больше сложных движений одно за другим. Не забывайте, что это танец, а не гимнастическое упражнение. Высший пилотаж - когда зрителю кажется, что платок "живой" и танцует сам, без </w:t>
      </w:r>
      <w:r w:rsidR="00257402" w:rsidRPr="00B5390A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видимых усилий с вашей стороны</w:t>
      </w:r>
      <w:r w:rsidR="0018393B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>.</w:t>
      </w:r>
    </w:p>
    <w:p w:rsidR="00257402" w:rsidRPr="0018393B" w:rsidRDefault="00D02CD7" w:rsidP="0018393B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b/>
          <w:color w:val="181818"/>
          <w:sz w:val="28"/>
          <w:szCs w:val="28"/>
          <w:lang w:eastAsia="ru-RU"/>
        </w:rPr>
      </w:pPr>
      <w:r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«</w:t>
      </w:r>
      <w:r w:rsidR="00257402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Мельница</w:t>
      </w:r>
      <w:r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»</w:t>
      </w:r>
      <w:r w:rsidR="0070566E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>.</w:t>
      </w:r>
      <w:r w:rsidR="00D80442" w:rsidRPr="00F35AD0">
        <w:rPr>
          <w:rFonts w:ascii="Liberation Sans" w:eastAsia="Times New Roman" w:hAnsi="Liberation Sans" w:cs="Liberation Sans"/>
          <w:color w:val="181818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t>Более сложный вариант вращения - так называемая "мельница". Во время поворота ведущая рука идет вниз, вторая поднимается наверх, при этом может добавляться наклон корпуса в сторону опущенной руки. В конце оборота положение рук меняется на противоположное и наклон идет к другой руке. Во время выполнения "мельницы" платок можно держать как за спиной, так и перед собой или закинуть на одно плечо.</w:t>
      </w:r>
      <w:r w:rsidR="0018393B">
        <w:rPr>
          <w:rFonts w:ascii="Liberation Sans" w:hAnsi="Liberation Sans" w:cs="Liberation Sans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t xml:space="preserve">Очень красиво смотрится "перекидывание" платка с одного плеча на другое, когда мы скидываем платок с правого плеча и одновременно закидываем его на левое. Это можно совместить с вращениями. Когда платок на правом плече, мы вращаемся налево, затем меняем </w:t>
      </w:r>
      <w:r w:rsidR="00257402" w:rsidRPr="00B5390A">
        <w:rPr>
          <w:rFonts w:ascii="Liberation Sans" w:hAnsi="Liberation Sans" w:cs="Liberation Sans"/>
          <w:color w:val="000000"/>
          <w:sz w:val="28"/>
          <w:szCs w:val="28"/>
        </w:rPr>
        <w:lastRenderedPageBreak/>
        <w:t>направление вращения и одновременно перекидываем платок на левое плечо (можно делать 1-2 оборота в каждую сторону). Чтобы платок не запутался, нужно немного выше подбросить край платка и как бы "подставить" плечо под перекрестье, то же самое при сбрасывании - подбросить край и убрать плечо.</w:t>
      </w:r>
    </w:p>
    <w:p w:rsidR="003752BF" w:rsidRPr="00B5390A" w:rsidRDefault="003752BF" w:rsidP="00F4359F">
      <w:pPr>
        <w:pStyle w:val="a7"/>
        <w:spacing w:before="0" w:beforeAutospacing="0" w:after="0" w:afterAutospacing="0"/>
        <w:rPr>
          <w:rFonts w:ascii="Liberation Sans" w:hAnsi="Liberation Sans" w:cs="Liberation Sans"/>
          <w:color w:val="000000"/>
          <w:sz w:val="28"/>
          <w:szCs w:val="28"/>
        </w:rPr>
      </w:pPr>
      <w:r w:rsidRPr="00B5390A">
        <w:rPr>
          <w:rFonts w:ascii="Liberation Sans" w:hAnsi="Liberation Sans" w:cs="Liberation Sans"/>
          <w:color w:val="000000"/>
          <w:sz w:val="28"/>
          <w:szCs w:val="28"/>
        </w:rPr>
        <w:t>Работа с платком требует идеальной осанки и достаточно серьезной физической подготовки плечевого пояса. Поэтому вначале у вас могут быстро уставать и болеть мышцы рук и спины. Не останавливайтесь и не прекращайте репетиции. Это нормально. Руки очень скоро окрепнут, и вы перестанете ощущать дискомфорт. К тому же такая нагрузка очень благоприятно влияет на форму рук, они становятся сильными и подтянутыми.</w:t>
      </w:r>
    </w:p>
    <w:p w:rsidR="003752BF" w:rsidRPr="00F35AD0" w:rsidRDefault="003752BF" w:rsidP="00F4359F">
      <w:pPr>
        <w:pStyle w:val="a7"/>
        <w:spacing w:before="0" w:beforeAutospacing="0" w:after="0" w:afterAutospacing="0"/>
        <w:rPr>
          <w:rFonts w:ascii="Liberation Sans" w:hAnsi="Liberation Sans" w:cs="Liberation Sans"/>
          <w:b/>
          <w:color w:val="000000"/>
          <w:sz w:val="28"/>
          <w:szCs w:val="28"/>
          <w:u w:val="single"/>
        </w:rPr>
      </w:pPr>
    </w:p>
    <w:p w:rsidR="00B918E8" w:rsidRPr="00B918E8" w:rsidRDefault="00B918E8" w:rsidP="00F4359F">
      <w:pPr>
        <w:spacing w:after="150" w:line="240" w:lineRule="atLeast"/>
        <w:textAlignment w:val="baseline"/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</w:pPr>
      <w:r w:rsidRPr="00B918E8">
        <w:rPr>
          <w:rStyle w:val="a8"/>
          <w:rFonts w:ascii="Liberation Sans" w:hAnsi="Liberation Sans" w:cs="Liberation Sans"/>
          <w:sz w:val="28"/>
          <w:szCs w:val="28"/>
          <w:shd w:val="clear" w:color="auto" w:fill="FFFFFF"/>
        </w:rPr>
        <w:t>4. Повторение и отработка изученного материала</w:t>
      </w:r>
      <w:r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: 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к</w:t>
      </w:r>
      <w:r w:rsidR="00037422"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омбинации на середине зала с использованием павло</w:t>
      </w:r>
      <w:r w:rsidR="00F01F3F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во</w:t>
      </w:r>
      <w:r w:rsidR="00037422"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посадского платка: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 дробные комбинации, </w:t>
      </w:r>
      <w:r w:rsidRPr="00B918E8"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>проходки</w:t>
      </w:r>
      <w:r>
        <w:rPr>
          <w:rStyle w:val="a8"/>
          <w:rFonts w:ascii="Liberation Sans" w:hAnsi="Liberation Sans" w:cs="Liberation Sans"/>
          <w:b w:val="0"/>
          <w:sz w:val="28"/>
          <w:szCs w:val="28"/>
          <w:shd w:val="clear" w:color="auto" w:fill="FFFFFF"/>
        </w:rPr>
        <w:t xml:space="preserve"> и повороты в различных сочетаниях и музыкальных темпах.</w:t>
      </w:r>
    </w:p>
    <w:p w:rsidR="00B173B9" w:rsidRPr="00B5390A" w:rsidRDefault="00B918E8" w:rsidP="00F4359F">
      <w:pPr>
        <w:spacing w:after="150" w:line="240" w:lineRule="atLeast"/>
        <w:textAlignment w:val="baseline"/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 xml:space="preserve">5. </w:t>
      </w:r>
      <w:r w:rsidR="004B0276" w:rsidRPr="00037422">
        <w:rPr>
          <w:rFonts w:ascii="Liberation Sans" w:eastAsia="Times New Roman" w:hAnsi="Liberation Sans" w:cs="Liberation Sans"/>
          <w:b/>
          <w:bCs/>
          <w:color w:val="000000"/>
          <w:sz w:val="28"/>
          <w:szCs w:val="28"/>
          <w:lang w:eastAsia="ru-RU"/>
        </w:rPr>
        <w:t>Заключительная часть.</w:t>
      </w:r>
      <w:r w:rsidR="0047322E">
        <w:rPr>
          <w:rFonts w:ascii="Liberation Sans" w:eastAsia="Times New Roman" w:hAnsi="Liberation Sans" w:cs="Liberation Sans"/>
          <w:color w:val="181818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Педагог: </w:t>
      </w:r>
      <w:r w:rsidR="00B173B9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Подводя итоги </w:t>
      </w:r>
      <w:r w:rsidR="0070566E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нашего занятия, прошу Вас </w:t>
      </w:r>
      <w:r w:rsidR="0070566E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>ответить</w:t>
      </w:r>
      <w:r w:rsidR="00B173B9" w:rsidRPr="00B5390A">
        <w:rPr>
          <w:rFonts w:ascii="Liberation Sans" w:eastAsia="Times New Roman" w:hAnsi="Liberation Sans" w:cs="Liberation Sans"/>
          <w:color w:val="000000"/>
          <w:sz w:val="28"/>
          <w:szCs w:val="28"/>
          <w:bdr w:val="none" w:sz="0" w:space="0" w:color="auto" w:frame="1"/>
          <w:lang w:eastAsia="ru-RU"/>
        </w:rPr>
        <w:t xml:space="preserve"> на следующие вопросы:</w:t>
      </w:r>
    </w:p>
    <w:p w:rsidR="0070566E" w:rsidRDefault="0070566E" w:rsidP="0070566E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1</w:t>
      </w:r>
      <w:r w:rsidR="00F4359F"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.Какой новый опыт вы получили</w:t>
      </w:r>
      <w:r w:rsidR="00D44BB7"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?</w:t>
      </w:r>
      <w:r w:rsidRPr="0070566E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 xml:space="preserve"> </w:t>
      </w:r>
    </w:p>
    <w:p w:rsidR="00D44BB7" w:rsidRPr="00B5390A" w:rsidRDefault="0070566E" w:rsidP="0070566E">
      <w:pPr>
        <w:shd w:val="clear" w:color="auto" w:fill="FFFFFF"/>
        <w:spacing w:after="0" w:line="240" w:lineRule="auto"/>
        <w:textAlignment w:val="baseline"/>
        <w:rPr>
          <w:rFonts w:ascii="Liberation Sans" w:eastAsia="Times New Roman" w:hAnsi="Liberation Sans" w:cs="Liberation Sans"/>
          <w:color w:val="000000"/>
          <w:sz w:val="28"/>
          <w:szCs w:val="28"/>
          <w:lang w:eastAsia="ru-RU"/>
        </w:rPr>
      </w:pPr>
      <w:r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2</w:t>
      </w:r>
      <w:r w:rsidRPr="00B5390A">
        <w:rPr>
          <w:rFonts w:ascii="Liberation Sans" w:eastAsia="Times New Roman" w:hAnsi="Liberation Sans" w:cs="Liberation Sans"/>
          <w:bCs/>
          <w:color w:val="000000"/>
          <w:sz w:val="28"/>
          <w:szCs w:val="28"/>
          <w:lang w:eastAsia="ru-RU"/>
        </w:rPr>
        <w:t>.Какие элементы и движения оказались наиболее сложными? Почему?</w:t>
      </w:r>
    </w:p>
    <w:p w:rsidR="00B918E8" w:rsidRDefault="00D44BB7" w:rsidP="00F4359F">
      <w:pPr>
        <w:spacing w:after="0"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</w:rPr>
      </w:pPr>
      <w:r w:rsidRPr="00B5390A">
        <w:rPr>
          <w:rFonts w:ascii="Liberation Sans" w:eastAsia="Times New Roman" w:hAnsi="Liberation Sans" w:cs="Liberation Sans"/>
          <w:color w:val="000000"/>
          <w:sz w:val="28"/>
          <w:szCs w:val="28"/>
        </w:rPr>
        <w:t>3. Как вы считаете, получилось ли у вас освоить движения с платком?</w:t>
      </w:r>
    </w:p>
    <w:p w:rsidR="00F01F3F" w:rsidRDefault="00F01F3F" w:rsidP="00F4359F">
      <w:pPr>
        <w:spacing w:after="0" w:line="240" w:lineRule="auto"/>
        <w:rPr>
          <w:rFonts w:ascii="Liberation Sans" w:eastAsia="Times New Roman" w:hAnsi="Liberation Sans" w:cs="Liberation Sans"/>
          <w:color w:val="000000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4. что понравилось в работе с павловопосадским платком?</w:t>
      </w:r>
    </w:p>
    <w:p w:rsidR="00B173B9" w:rsidRPr="00B918E8" w:rsidRDefault="00B918E8" w:rsidP="00F4359F">
      <w:pPr>
        <w:spacing w:after="0" w:line="240" w:lineRule="auto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Times New Roman" w:hAnsi="Liberation Sans" w:cs="Liberation Sans"/>
          <w:color w:val="000000"/>
          <w:sz w:val="28"/>
          <w:szCs w:val="28"/>
        </w:rPr>
        <w:t>Сценический поклон.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                                                                                  </w:t>
      </w:r>
      <w:r w:rsidR="00D02CD7">
        <w:rPr>
          <w:rFonts w:ascii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Спасибо за участие! До свидания!</w:t>
      </w:r>
      <w:r w:rsidR="00D44BB7" w:rsidRPr="00B5390A">
        <w:rPr>
          <w:rFonts w:ascii="Liberation Sans" w:hAnsi="Liberation Sans" w:cs="Liberation Sans"/>
          <w:color w:val="000000"/>
          <w:sz w:val="28"/>
          <w:szCs w:val="28"/>
          <w:shd w:val="clear" w:color="auto" w:fill="FFFFFF"/>
        </w:rPr>
        <w:t xml:space="preserve"> </w:t>
      </w:r>
    </w:p>
    <w:p w:rsidR="00542DE0" w:rsidRPr="00B5390A" w:rsidRDefault="00542DE0" w:rsidP="00F4359F">
      <w:pPr>
        <w:rPr>
          <w:rFonts w:ascii="Liberation Sans" w:hAnsi="Liberation Sans" w:cs="Liberation Sans"/>
          <w:sz w:val="28"/>
          <w:szCs w:val="28"/>
        </w:rPr>
      </w:pPr>
    </w:p>
    <w:sectPr w:rsidR="00542DE0" w:rsidRPr="00B5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A1" w:rsidRDefault="000D59A1" w:rsidP="00B173B9">
      <w:pPr>
        <w:spacing w:after="0" w:line="240" w:lineRule="auto"/>
      </w:pPr>
      <w:r>
        <w:separator/>
      </w:r>
    </w:p>
  </w:endnote>
  <w:endnote w:type="continuationSeparator" w:id="0">
    <w:p w:rsidR="000D59A1" w:rsidRDefault="000D59A1" w:rsidP="00B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A1" w:rsidRDefault="000D59A1" w:rsidP="00B173B9">
      <w:pPr>
        <w:spacing w:after="0" w:line="240" w:lineRule="auto"/>
      </w:pPr>
      <w:r>
        <w:separator/>
      </w:r>
    </w:p>
  </w:footnote>
  <w:footnote w:type="continuationSeparator" w:id="0">
    <w:p w:rsidR="000D59A1" w:rsidRDefault="000D59A1" w:rsidP="00B1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8D0"/>
    <w:multiLevelType w:val="multilevel"/>
    <w:tmpl w:val="31FC1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D3900"/>
    <w:multiLevelType w:val="multilevel"/>
    <w:tmpl w:val="024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93112"/>
    <w:multiLevelType w:val="hybridMultilevel"/>
    <w:tmpl w:val="8B0A7614"/>
    <w:lvl w:ilvl="0" w:tplc="9028C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7180"/>
    <w:multiLevelType w:val="hybridMultilevel"/>
    <w:tmpl w:val="2E8402F4"/>
    <w:lvl w:ilvl="0" w:tplc="52EEF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92F64"/>
    <w:multiLevelType w:val="multilevel"/>
    <w:tmpl w:val="88FC8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5D1D"/>
    <w:multiLevelType w:val="multilevel"/>
    <w:tmpl w:val="F962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54936"/>
    <w:multiLevelType w:val="multilevel"/>
    <w:tmpl w:val="A90A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101FA"/>
    <w:multiLevelType w:val="multilevel"/>
    <w:tmpl w:val="2B48D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53DF6"/>
    <w:multiLevelType w:val="multilevel"/>
    <w:tmpl w:val="9E1E8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F0378"/>
    <w:multiLevelType w:val="multilevel"/>
    <w:tmpl w:val="72823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5C5A"/>
    <w:multiLevelType w:val="multilevel"/>
    <w:tmpl w:val="66064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21A3A"/>
    <w:multiLevelType w:val="multilevel"/>
    <w:tmpl w:val="C8C81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36B4C"/>
    <w:multiLevelType w:val="multilevel"/>
    <w:tmpl w:val="3B9E7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50521"/>
    <w:multiLevelType w:val="multilevel"/>
    <w:tmpl w:val="F52EA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567E5"/>
    <w:multiLevelType w:val="multilevel"/>
    <w:tmpl w:val="0826E5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E043E"/>
    <w:multiLevelType w:val="multilevel"/>
    <w:tmpl w:val="007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60308"/>
    <w:multiLevelType w:val="multilevel"/>
    <w:tmpl w:val="E18E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E19E6"/>
    <w:multiLevelType w:val="multilevel"/>
    <w:tmpl w:val="78ACCC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278E5"/>
    <w:multiLevelType w:val="multilevel"/>
    <w:tmpl w:val="8ECA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2447C"/>
    <w:multiLevelType w:val="multilevel"/>
    <w:tmpl w:val="F7703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50D00"/>
    <w:multiLevelType w:val="multilevel"/>
    <w:tmpl w:val="F3EE7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B23019"/>
    <w:multiLevelType w:val="multilevel"/>
    <w:tmpl w:val="D702E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C420F"/>
    <w:multiLevelType w:val="multilevel"/>
    <w:tmpl w:val="F0602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84F38"/>
    <w:multiLevelType w:val="multilevel"/>
    <w:tmpl w:val="DA069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221A1"/>
    <w:multiLevelType w:val="multilevel"/>
    <w:tmpl w:val="8BDC2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142B3"/>
    <w:multiLevelType w:val="multilevel"/>
    <w:tmpl w:val="40B4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E17E61"/>
    <w:multiLevelType w:val="multilevel"/>
    <w:tmpl w:val="555E4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6"/>
  </w:num>
  <w:num w:numId="5">
    <w:abstractNumId w:val="9"/>
  </w:num>
  <w:num w:numId="6">
    <w:abstractNumId w:val="12"/>
  </w:num>
  <w:num w:numId="7">
    <w:abstractNumId w:val="4"/>
  </w:num>
  <w:num w:numId="8">
    <w:abstractNumId w:val="23"/>
  </w:num>
  <w:num w:numId="9">
    <w:abstractNumId w:val="24"/>
  </w:num>
  <w:num w:numId="10">
    <w:abstractNumId w:val="8"/>
  </w:num>
  <w:num w:numId="11">
    <w:abstractNumId w:val="15"/>
  </w:num>
  <w:num w:numId="12">
    <w:abstractNumId w:val="6"/>
  </w:num>
  <w:num w:numId="13">
    <w:abstractNumId w:val="22"/>
  </w:num>
  <w:num w:numId="14">
    <w:abstractNumId w:val="19"/>
  </w:num>
  <w:num w:numId="15">
    <w:abstractNumId w:val="13"/>
  </w:num>
  <w:num w:numId="16">
    <w:abstractNumId w:val="0"/>
  </w:num>
  <w:num w:numId="17">
    <w:abstractNumId w:val="25"/>
  </w:num>
  <w:num w:numId="18">
    <w:abstractNumId w:val="1"/>
  </w:num>
  <w:num w:numId="19">
    <w:abstractNumId w:val="5"/>
  </w:num>
  <w:num w:numId="20">
    <w:abstractNumId w:val="21"/>
  </w:num>
  <w:num w:numId="21">
    <w:abstractNumId w:val="16"/>
  </w:num>
  <w:num w:numId="22">
    <w:abstractNumId w:val="14"/>
  </w:num>
  <w:num w:numId="23">
    <w:abstractNumId w:val="20"/>
  </w:num>
  <w:num w:numId="24">
    <w:abstractNumId w:val="17"/>
  </w:num>
  <w:num w:numId="25">
    <w:abstractNumId w:val="18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11"/>
    <w:rsid w:val="00011967"/>
    <w:rsid w:val="000224AE"/>
    <w:rsid w:val="00037422"/>
    <w:rsid w:val="00081AF2"/>
    <w:rsid w:val="00086F27"/>
    <w:rsid w:val="000A2DCD"/>
    <w:rsid w:val="000B0163"/>
    <w:rsid w:val="000D59A1"/>
    <w:rsid w:val="001554C2"/>
    <w:rsid w:val="0018034C"/>
    <w:rsid w:val="0018393B"/>
    <w:rsid w:val="001C1A0D"/>
    <w:rsid w:val="00207A80"/>
    <w:rsid w:val="00232EB5"/>
    <w:rsid w:val="00253453"/>
    <w:rsid w:val="00257402"/>
    <w:rsid w:val="002B3AC7"/>
    <w:rsid w:val="002E4611"/>
    <w:rsid w:val="003752BF"/>
    <w:rsid w:val="00381CA2"/>
    <w:rsid w:val="00383186"/>
    <w:rsid w:val="00391DE5"/>
    <w:rsid w:val="0047322E"/>
    <w:rsid w:val="00491DD9"/>
    <w:rsid w:val="004A318C"/>
    <w:rsid w:val="004B0276"/>
    <w:rsid w:val="004C2C16"/>
    <w:rsid w:val="004E1D14"/>
    <w:rsid w:val="00504B1C"/>
    <w:rsid w:val="00542DE0"/>
    <w:rsid w:val="0068432F"/>
    <w:rsid w:val="00692CE2"/>
    <w:rsid w:val="006F47F1"/>
    <w:rsid w:val="006F766B"/>
    <w:rsid w:val="0070566E"/>
    <w:rsid w:val="0072378F"/>
    <w:rsid w:val="007A4EA5"/>
    <w:rsid w:val="00825E7F"/>
    <w:rsid w:val="0085758C"/>
    <w:rsid w:val="008A20D6"/>
    <w:rsid w:val="008A6BB5"/>
    <w:rsid w:val="00906760"/>
    <w:rsid w:val="0094750C"/>
    <w:rsid w:val="009543BC"/>
    <w:rsid w:val="00962C4E"/>
    <w:rsid w:val="009A1511"/>
    <w:rsid w:val="009B535E"/>
    <w:rsid w:val="00A03466"/>
    <w:rsid w:val="00A34687"/>
    <w:rsid w:val="00A40675"/>
    <w:rsid w:val="00AB1C13"/>
    <w:rsid w:val="00AF79FC"/>
    <w:rsid w:val="00B02A6F"/>
    <w:rsid w:val="00B173B9"/>
    <w:rsid w:val="00B33BEB"/>
    <w:rsid w:val="00B5390A"/>
    <w:rsid w:val="00B8796E"/>
    <w:rsid w:val="00B918E8"/>
    <w:rsid w:val="00C13A50"/>
    <w:rsid w:val="00C50174"/>
    <w:rsid w:val="00C935A6"/>
    <w:rsid w:val="00CF2FC1"/>
    <w:rsid w:val="00D02CD7"/>
    <w:rsid w:val="00D306DB"/>
    <w:rsid w:val="00D44BB7"/>
    <w:rsid w:val="00D80442"/>
    <w:rsid w:val="00E17DC3"/>
    <w:rsid w:val="00EC16C6"/>
    <w:rsid w:val="00EF4D1A"/>
    <w:rsid w:val="00F01F3F"/>
    <w:rsid w:val="00F35AD0"/>
    <w:rsid w:val="00F4359F"/>
    <w:rsid w:val="00F60D32"/>
    <w:rsid w:val="00F61A9E"/>
    <w:rsid w:val="00F83A8F"/>
    <w:rsid w:val="00FA29E7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3A61"/>
  <w15:chartTrackingRefBased/>
  <w15:docId w15:val="{32E64318-1313-4C23-BD13-EABDA76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3B9"/>
  </w:style>
  <w:style w:type="paragraph" w:styleId="a5">
    <w:name w:val="footer"/>
    <w:basedOn w:val="a"/>
    <w:link w:val="a6"/>
    <w:uiPriority w:val="99"/>
    <w:unhideWhenUsed/>
    <w:rsid w:val="00B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3B9"/>
  </w:style>
  <w:style w:type="paragraph" w:styleId="a7">
    <w:name w:val="Normal (Web)"/>
    <w:basedOn w:val="a"/>
    <w:uiPriority w:val="99"/>
    <w:unhideWhenUsed/>
    <w:rsid w:val="0038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3186"/>
    <w:rPr>
      <w:b/>
      <w:bCs/>
    </w:rPr>
  </w:style>
  <w:style w:type="paragraph" w:styleId="a9">
    <w:name w:val="No Spacing"/>
    <w:uiPriority w:val="1"/>
    <w:qFormat/>
    <w:rsid w:val="0068432F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9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2024-12-23T03:57:00Z</dcterms:created>
  <dcterms:modified xsi:type="dcterms:W3CDTF">2025-01-29T10:01:00Z</dcterms:modified>
</cp:coreProperties>
</file>