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CF23" w14:textId="77777777" w:rsidR="007D71FF" w:rsidRDefault="007D71F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49A750CC" w14:textId="77777777" w:rsidR="007D71FF" w:rsidRDefault="007D71F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32D38F35" w14:textId="77777777" w:rsidR="007D71FF" w:rsidRPr="007D03DD" w:rsidRDefault="007A06FF" w:rsidP="007D03DD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Муниципальное </w:t>
      </w:r>
      <w:r w:rsidR="009E2AA0" w:rsidRPr="007D03DD">
        <w:rPr>
          <w:rFonts w:ascii="Times New Roman" w:hAnsi="Times New Roman" w:cs="Times New Roman"/>
          <w:b/>
          <w:bCs/>
          <w:sz w:val="40"/>
          <w:szCs w:val="40"/>
          <w:lang w:val="ru-RU"/>
        </w:rPr>
        <w:t>бюджетное общеобразовательное учреждение</w:t>
      </w:r>
    </w:p>
    <w:p w14:paraId="7929A9B6" w14:textId="77777777" w:rsidR="007D71FF" w:rsidRPr="007D03DD" w:rsidRDefault="009E2AA0" w:rsidP="007D03DD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7D03DD">
        <w:rPr>
          <w:rFonts w:ascii="Times New Roman" w:hAnsi="Times New Roman" w:cs="Times New Roman"/>
          <w:b/>
          <w:bCs/>
          <w:sz w:val="40"/>
          <w:szCs w:val="40"/>
          <w:lang w:val="ru-RU"/>
        </w:rPr>
        <w:t>о</w:t>
      </w:r>
      <w:r w:rsidR="007A06FF">
        <w:rPr>
          <w:rFonts w:ascii="Times New Roman" w:hAnsi="Times New Roman" w:cs="Times New Roman"/>
          <w:b/>
          <w:bCs/>
          <w:sz w:val="40"/>
          <w:szCs w:val="40"/>
          <w:lang w:val="ru-RU"/>
        </w:rPr>
        <w:t>сновная</w:t>
      </w:r>
      <w:r w:rsidRPr="007D03DD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школа №</w:t>
      </w:r>
      <w:r w:rsidR="007A06FF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2</w:t>
      </w:r>
      <w:r w:rsidRPr="007D03DD">
        <w:rPr>
          <w:rFonts w:ascii="Times New Roman" w:hAnsi="Times New Roman" w:cs="Times New Roman"/>
          <w:b/>
          <w:bCs/>
          <w:sz w:val="40"/>
          <w:szCs w:val="40"/>
          <w:lang w:val="ru-RU"/>
        </w:rPr>
        <w:t>3</w:t>
      </w:r>
    </w:p>
    <w:p w14:paraId="4E609391" w14:textId="77777777" w:rsidR="007D71FF" w:rsidRPr="007A06FF" w:rsidRDefault="007A06FF" w:rsidP="007D03DD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для обучающихся с ограниченными возможностями здоровья</w:t>
      </w:r>
    </w:p>
    <w:p w14:paraId="6A0A039B" w14:textId="77777777" w:rsidR="007D71FF" w:rsidRDefault="007D71FF" w:rsidP="007D03DD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14:paraId="1D393AA9" w14:textId="77777777" w:rsidR="007A06FF" w:rsidRDefault="007A06FF" w:rsidP="007D03D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378C27B5" w14:textId="77777777" w:rsidR="007A06FF" w:rsidRDefault="007A06FF" w:rsidP="007D03D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16DC1B14" w14:textId="5C1C5CEA" w:rsidR="007D71FF" w:rsidRDefault="009E2AA0" w:rsidP="007D03DD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Статья на тему: «Развитие хореографического творчества у </w:t>
      </w:r>
      <w:r w:rsidR="00A55EA6">
        <w:rPr>
          <w:rFonts w:ascii="Times New Roman" w:hAnsi="Times New Roman" w:cs="Times New Roman"/>
          <w:b/>
          <w:bCs/>
          <w:sz w:val="32"/>
          <w:szCs w:val="32"/>
          <w:lang w:val="ru-RU"/>
        </w:rPr>
        <w:t>детей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»</w:t>
      </w:r>
    </w:p>
    <w:p w14:paraId="15079D51" w14:textId="77777777" w:rsidR="007D71FF" w:rsidRDefault="007D71FF" w:rsidP="007D03DD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14:paraId="602AF81A" w14:textId="77777777" w:rsidR="007D71FF" w:rsidRDefault="007D71FF" w:rsidP="007D03DD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14:paraId="6B7CE8D1" w14:textId="77777777" w:rsidR="007D71FF" w:rsidRDefault="007D71FF" w:rsidP="007D03DD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14:paraId="31FC7EEE" w14:textId="77777777" w:rsidR="007D71FF" w:rsidRDefault="007D71FF" w:rsidP="007D03DD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14:paraId="3E9E449B" w14:textId="77777777" w:rsidR="007D71FF" w:rsidRDefault="007D71FF" w:rsidP="007D03DD">
      <w:pPr>
        <w:jc w:val="right"/>
        <w:rPr>
          <w:rFonts w:ascii="Times New Roman" w:hAnsi="Times New Roman" w:cs="Times New Roman"/>
          <w:sz w:val="40"/>
          <w:szCs w:val="40"/>
          <w:lang w:val="ru-RU"/>
        </w:rPr>
      </w:pPr>
    </w:p>
    <w:p w14:paraId="58BAC779" w14:textId="77777777" w:rsidR="007A06FF" w:rsidRDefault="009E2AA0" w:rsidP="007D03DD">
      <w:pPr>
        <w:wordWrap w:val="0"/>
        <w:ind w:right="671" w:firstLine="4962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Работу выполнил: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06FF">
        <w:rPr>
          <w:rFonts w:ascii="Times New Roman" w:hAnsi="Times New Roman" w:cs="Times New Roman"/>
          <w:sz w:val="28"/>
          <w:szCs w:val="28"/>
          <w:lang w:val="ru-RU"/>
        </w:rPr>
        <w:t>педагог</w:t>
      </w:r>
    </w:p>
    <w:p w14:paraId="10834CA5" w14:textId="54CFE175" w:rsidR="007D71FF" w:rsidRDefault="007A06FF" w:rsidP="007D03DD">
      <w:pPr>
        <w:wordWrap w:val="0"/>
        <w:ind w:right="671" w:firstLine="4962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дополнительного образования</w:t>
      </w:r>
    </w:p>
    <w:p w14:paraId="182007B2" w14:textId="77777777" w:rsidR="007A06FF" w:rsidRDefault="007A06FF" w:rsidP="007D03DD">
      <w:pPr>
        <w:wordWrap w:val="0"/>
        <w:ind w:right="671" w:firstLine="4962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Кирдяшева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Анна Владимировна</w:t>
      </w:r>
    </w:p>
    <w:p w14:paraId="1FD40285" w14:textId="77777777" w:rsidR="007D71FF" w:rsidRDefault="007D71FF" w:rsidP="007D03D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3716D67" w14:textId="77777777" w:rsidR="007D71FF" w:rsidRDefault="007D71FF" w:rsidP="007D03D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7ECE07" w14:textId="77777777" w:rsidR="007D71FF" w:rsidRDefault="007D71FF" w:rsidP="007D03D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B2B292" w14:textId="77777777" w:rsidR="007D71FF" w:rsidRDefault="007D71FF" w:rsidP="007D03D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793E37" w14:textId="77777777" w:rsidR="007D71FF" w:rsidRDefault="007D71FF" w:rsidP="007D03D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54A025" w14:textId="77777777" w:rsidR="007D71FF" w:rsidRDefault="007D71FF" w:rsidP="007D03D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906EF3" w14:textId="77777777" w:rsidR="007D71FF" w:rsidRDefault="007D71FF" w:rsidP="007D03D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FD535E" w14:textId="77777777" w:rsidR="007D71FF" w:rsidRDefault="007D71FF" w:rsidP="007D03D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7416FE" w14:textId="77777777" w:rsidR="007D71FF" w:rsidRDefault="007D71FF" w:rsidP="007D03D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A2B995" w14:textId="77777777" w:rsidR="007D71FF" w:rsidRDefault="007D71FF" w:rsidP="007D03D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B66285" w14:textId="77777777" w:rsidR="007D71FF" w:rsidRDefault="007D71FF" w:rsidP="007D03D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9EE568B" w14:textId="77777777" w:rsidR="007D71FF" w:rsidRDefault="007D71FF" w:rsidP="007D03D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7ADE3F" w14:textId="77777777" w:rsidR="007A06FF" w:rsidRDefault="007A06FF" w:rsidP="007D03D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AD093A" w14:textId="77777777" w:rsidR="007A06FF" w:rsidRDefault="007A06FF" w:rsidP="007D03D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C47D6F4" w14:textId="77777777" w:rsidR="007A06FF" w:rsidRDefault="007A06FF" w:rsidP="007D03D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0E233C" w14:textId="6C117F84" w:rsidR="007A06FF" w:rsidRDefault="007A06FF" w:rsidP="007D03D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Старый Оскол</w:t>
      </w:r>
    </w:p>
    <w:p w14:paraId="786A9168" w14:textId="77777777" w:rsidR="007A06FF" w:rsidRPr="007A06FF" w:rsidRDefault="009E2AA0" w:rsidP="007D03DD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202</w:t>
      </w:r>
      <w:r w:rsidR="007A06FF">
        <w:rPr>
          <w:rFonts w:ascii="Times New Roman" w:hAnsi="Times New Roman" w:cs="Times New Roman"/>
          <w:sz w:val="32"/>
          <w:szCs w:val="32"/>
          <w:lang w:val="ru-RU"/>
        </w:rPr>
        <w:t>4</w:t>
      </w:r>
      <w:r>
        <w:rPr>
          <w:rFonts w:ascii="Times New Roman" w:hAnsi="Times New Roman" w:cs="Times New Roman"/>
          <w:sz w:val="32"/>
          <w:szCs w:val="32"/>
          <w:lang w:val="ru-RU"/>
        </w:rPr>
        <w:t>г</w:t>
      </w:r>
    </w:p>
    <w:p w14:paraId="2B59301A" w14:textId="77777777" w:rsidR="007A06FF" w:rsidRPr="007A06FF" w:rsidRDefault="007A06FF" w:rsidP="007D03D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7972FE3" w14:textId="77777777" w:rsidR="007D71FF" w:rsidRDefault="009E2AA0" w:rsidP="007D03D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A06FF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Статья на тему: «Развитие хореографического творчества у ребёнка»</w:t>
      </w:r>
    </w:p>
    <w:p w14:paraId="1E14D429" w14:textId="77777777" w:rsidR="00DA3D13" w:rsidRPr="007A06FF" w:rsidRDefault="00DA3D13" w:rsidP="007D03D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01BE151" w14:textId="77777777" w:rsidR="00DA3D13" w:rsidRDefault="00DA3D13" w:rsidP="007D03DD">
      <w:pPr>
        <w:shd w:val="clear" w:color="auto" w:fill="FFFFFF"/>
        <w:spacing w:line="12" w:lineRule="atLeast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14:paraId="689FB1A5" w14:textId="77777777" w:rsidR="00DA3D13" w:rsidRPr="00DA3D13" w:rsidRDefault="00DA3D13" w:rsidP="007D03DD">
      <w:pPr>
        <w:shd w:val="clear" w:color="auto" w:fill="FFFFFF"/>
        <w:spacing w:line="12" w:lineRule="atLeast"/>
        <w:jc w:val="righ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DA3D1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Танец — единственное искусство, материалом</w:t>
      </w:r>
    </w:p>
    <w:p w14:paraId="516F033F" w14:textId="77777777" w:rsidR="00DA3D13" w:rsidRPr="00DA3D13" w:rsidRDefault="00DA3D13" w:rsidP="007D03DD">
      <w:pPr>
        <w:shd w:val="clear" w:color="auto" w:fill="FFFFFF"/>
        <w:spacing w:line="12" w:lineRule="atLeast"/>
        <w:jc w:val="righ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DA3D1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для которого служим мы сами.</w:t>
      </w:r>
    </w:p>
    <w:p w14:paraId="2ADC6ED7" w14:textId="77777777" w:rsidR="00DA3D13" w:rsidRPr="00DA3D13" w:rsidRDefault="00DA3D13" w:rsidP="007D03DD">
      <w:pPr>
        <w:shd w:val="clear" w:color="auto" w:fill="FFFFFF"/>
        <w:spacing w:line="12" w:lineRule="atLeast"/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DA3D1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Тед </w:t>
      </w:r>
      <w:proofErr w:type="spellStart"/>
      <w:r w:rsidRPr="00DA3D1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Шоун</w:t>
      </w:r>
      <w:proofErr w:type="spellEnd"/>
      <w:r w:rsidRPr="00DA3D1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(педагог- балетмейстер)</w:t>
      </w:r>
    </w:p>
    <w:p w14:paraId="6594F79C" w14:textId="208F5C8A" w:rsidR="007D71FF" w:rsidRDefault="007A06FF" w:rsidP="007D03DD">
      <w:pPr>
        <w:shd w:val="clear" w:color="auto" w:fill="FFFFFF"/>
        <w:spacing w:line="46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A06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Хореография играет важнейшую роль в культуре любого народа, являясь не только формой искусства, но и способом выражения эмоций, истории и традиций. От древних ритуалов до танцевальных постановок, хореография проявляется во множестве форм и стилей, каждый из которых несет в себе уникальные черты и значение.</w:t>
      </w:r>
      <w:r w:rsidRPr="007A06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В каждой культуре существуют свои традиционные танцы, которые отражают историю и присущие ей ценности. Например, русские народные танцы с их богатым и разнообразным характером показывают глубину русской души, в то время как индийские классические танцы, такие как </w:t>
      </w:r>
      <w:proofErr w:type="spellStart"/>
      <w:r w:rsidRPr="007A06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Бхаратанатьям</w:t>
      </w:r>
      <w:proofErr w:type="spellEnd"/>
      <w:r w:rsidRPr="007A06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выражают духовные истории и мифы.</w:t>
      </w:r>
      <w:r w:rsidRPr="007A06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7A06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Современная хореография, включая балет, джаз, хип-хоп и современный танец, позволяет экспериментировать с движением, формой и пространством, создавая инновационные произведения. Эти танцы могут рассказывать истории, выражать эмоции или исследовать новые идеи, показывая, насколько глубоко и многообразно может быть искусство танца.</w:t>
      </w:r>
      <w:bookmarkStart w:id="0" w:name="sovet"/>
      <w:bookmarkEnd w:id="0"/>
    </w:p>
    <w:p w14:paraId="1EEBFCC8" w14:textId="77777777" w:rsidR="00DA3D13" w:rsidRPr="00DA3D13" w:rsidRDefault="00DA3D13" w:rsidP="007D03DD">
      <w:pPr>
        <w:shd w:val="clear" w:color="auto" w:fill="FFFFFF"/>
        <w:spacing w:line="46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5E4D47B7" w14:textId="77777777" w:rsidR="007D71FF" w:rsidRPr="007D03DD" w:rsidRDefault="009E2AA0" w:rsidP="007D03DD">
      <w:pPr>
        <w:spacing w:line="360" w:lineRule="auto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</w:pPr>
      <w:r w:rsidRPr="007D03D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 xml:space="preserve">На новом этапе развития социально-экономической сферы, культуры и образования особую значимость приобретают вопросы художественно-творческого развития подрастающего поколения. В обществе возрастает потребность в высокоинтеллектуальных творческих личностях, способных самостоятельно решать возникающие трудности, принимать нестандартные решения и воплощать их в жизнь. Всё это требует разработки новых методов воспитания подрастающего поколения и влечёт за собой нетрадиционность </w:t>
      </w:r>
      <w:r w:rsidRPr="007D03D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lastRenderedPageBreak/>
        <w:t>подходов к художественному воспитанию - как основе дальнейшего совершенствования личности. Наибольший интерес в этом плане представляют младшие школьники, так как именно в этом возрасте закладывается основа личности, происходит ориентация на развитие духовности, самореализации, самовыражения и формируются мироощущения, необходимые в последующей жизни. Хореографическое творчество является одним из средств всестороннего развития младших школьников. Продуктивность художественного воспитания детей средствами хореографии обусловлена синтезирующим характером хореографии, которая объединяет в себе музыку, ритмику, изобразительное искусство, театр и пластику движений.</w:t>
      </w:r>
    </w:p>
    <w:p w14:paraId="55C5271F" w14:textId="77777777" w:rsidR="007D71FF" w:rsidRPr="007D03DD" w:rsidRDefault="007D71FF" w:rsidP="007D03DD">
      <w:pPr>
        <w:spacing w:line="360" w:lineRule="auto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</w:pPr>
    </w:p>
    <w:p w14:paraId="077AC2D5" w14:textId="77777777" w:rsidR="007D71FF" w:rsidRPr="007D03DD" w:rsidRDefault="009E2AA0" w:rsidP="007D03DD">
      <w:pPr>
        <w:spacing w:line="360" w:lineRule="auto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</w:pPr>
      <w:r w:rsidRPr="007D03D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Среди многих видов искусств хореография имеет наибольший потенциал в развитии творческих способностей детей, потому что искусство танца является синкретическим и впитывает в себя изобразительное искусство, драматургию, музыку. Поэтому хореография в нашей стране приобретает все большую популярность, становится одним из самых действенных факторов формирования гармонично развитой, духовно богатой личности.</w:t>
      </w:r>
    </w:p>
    <w:p w14:paraId="0B910E71" w14:textId="77777777" w:rsidR="007D71FF" w:rsidRPr="007D03DD" w:rsidRDefault="009E2AA0" w:rsidP="007D03DD">
      <w:pPr>
        <w:pStyle w:val="a5"/>
        <w:shd w:val="clear" w:color="auto" w:fill="FFFFFF"/>
        <w:spacing w:beforeAutospacing="0" w:after="150" w:afterAutospacing="0" w:line="360" w:lineRule="auto"/>
        <w:jc w:val="both"/>
        <w:rPr>
          <w:rFonts w:eastAsia="sans-serif"/>
          <w:sz w:val="28"/>
          <w:szCs w:val="28"/>
          <w:shd w:val="clear" w:color="auto" w:fill="FFFFFF"/>
          <w:lang w:val="ru-RU"/>
        </w:rPr>
      </w:pPr>
      <w:r w:rsidRPr="007D03DD">
        <w:rPr>
          <w:rFonts w:eastAsia="sans-serif"/>
          <w:sz w:val="28"/>
          <w:szCs w:val="28"/>
          <w:shd w:val="clear" w:color="auto" w:fill="FFFFFF"/>
          <w:lang w:val="ru-RU"/>
        </w:rPr>
        <w:t xml:space="preserve">Любые направления в хореографии (классическое, народное, бальное, современное) чрезвычайно полезны для </w:t>
      </w:r>
      <w:r w:rsidRPr="007A06FF">
        <w:rPr>
          <w:rFonts w:eastAsia="sans-serif"/>
          <w:sz w:val="28"/>
          <w:szCs w:val="28"/>
          <w:shd w:val="clear" w:color="auto" w:fill="FFFFFF"/>
          <w:lang w:val="ru-RU"/>
        </w:rPr>
        <w:t>ребёнка</w:t>
      </w:r>
      <w:r w:rsidRPr="007D03DD">
        <w:rPr>
          <w:rFonts w:eastAsia="sans-serif"/>
          <w:sz w:val="28"/>
          <w:szCs w:val="28"/>
          <w:shd w:val="clear" w:color="auto" w:fill="FFFFFF"/>
          <w:lang w:val="ru-RU"/>
        </w:rPr>
        <w:t>, способствуют его физическому, нравственному и эстетическому развитию. На танцевальных занятиях раскрываются такие способности детей, как умение творить, сочинять, придумывать, воображать и т.д.</w:t>
      </w:r>
    </w:p>
    <w:p w14:paraId="56E3CD35" w14:textId="77777777" w:rsidR="007D71FF" w:rsidRPr="007D03DD" w:rsidRDefault="009E2AA0" w:rsidP="007D03DD">
      <w:pPr>
        <w:pStyle w:val="a5"/>
        <w:shd w:val="clear" w:color="auto" w:fill="FFFFFF"/>
        <w:spacing w:beforeAutospacing="0" w:after="150" w:afterAutospacing="0" w:line="360" w:lineRule="auto"/>
        <w:jc w:val="both"/>
        <w:rPr>
          <w:rFonts w:eastAsia="sans-serif"/>
          <w:sz w:val="28"/>
          <w:szCs w:val="28"/>
          <w:lang w:val="ru-RU"/>
        </w:rPr>
      </w:pPr>
      <w:r w:rsidRPr="007D03DD">
        <w:rPr>
          <w:rFonts w:eastAsia="sans-serif"/>
          <w:sz w:val="28"/>
          <w:szCs w:val="28"/>
          <w:shd w:val="clear" w:color="auto" w:fill="FFFFFF"/>
          <w:lang w:val="ru-RU"/>
        </w:rPr>
        <w:t>Ключевыми аспектами во время проведения занятия должны стать: вовлечение в творческий процесс учеников, совместное создание образов и ролей для каждого присутствующего, реализация творческого потенциала обучаемых, умение совместно сочинять новые ситуации, истории, чтобы воплощать их в классе или на сцене.</w:t>
      </w:r>
    </w:p>
    <w:p w14:paraId="7C444104" w14:textId="77777777" w:rsidR="007D71FF" w:rsidRPr="007D03DD" w:rsidRDefault="009E2AA0" w:rsidP="007D03DD">
      <w:pPr>
        <w:spacing w:line="360" w:lineRule="auto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 w:rsidRPr="007D03D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lastRenderedPageBreak/>
        <w:t xml:space="preserve">Главная цель – познакомить </w:t>
      </w:r>
      <w:r w:rsidRPr="007A06FF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ребёнка</w:t>
      </w:r>
      <w:r w:rsidRPr="007D03D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с языком движений и принципами танцевальной композиции, подвести их к овладению </w:t>
      </w:r>
      <w:proofErr w:type="gramStart"/>
      <w:r w:rsidRPr="007D03D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выразительной </w:t>
      </w:r>
      <w:r w:rsidRPr="007A06FF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7D03D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пластикой</w:t>
      </w:r>
      <w:proofErr w:type="gramEnd"/>
      <w:r w:rsidRPr="007D03D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общения и эмоционального состояния, близкого им по собственному жизненному опыту, помочь поверить в свои </w:t>
      </w:r>
      <w:r w:rsidRPr="007A06FF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7D03D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способности, что они талантливы и неповторимы. Ведь танцевальное творчество – это отражение впечатлений, полученных в жизни, выражение своего отношения к образному исполнению. Развитие танцевальных и творческих способностей в хореографической деятельности современные учёные рассматривают как деятельность высшего </w:t>
      </w:r>
      <w:proofErr w:type="gramStart"/>
      <w:r w:rsidRPr="007D03D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уровня </w:t>
      </w:r>
      <w:r w:rsidRPr="007A06FF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7D03D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познания</w:t>
      </w:r>
      <w:proofErr w:type="gramEnd"/>
      <w:r w:rsidRPr="007D03D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и преобразования окружающего мира(природного и социального)</w:t>
      </w:r>
    </w:p>
    <w:p w14:paraId="617F43B1" w14:textId="7B5E4F34" w:rsidR="007D71FF" w:rsidRPr="007D03DD" w:rsidRDefault="009E2AA0" w:rsidP="007D03DD">
      <w:pPr>
        <w:spacing w:line="360" w:lineRule="auto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 w:rsidRPr="007D03D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Танец пробуждает творческие способности и </w:t>
      </w:r>
      <w:r w:rsidRPr="007A06FF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даёт</w:t>
      </w:r>
      <w:r w:rsidRPr="007D03D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возможность через гармонию движений эти способности реализовать. В процессе изучения танцевальных упражнений у </w:t>
      </w:r>
      <w:r w:rsidRPr="007A06FF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ребёнка</w:t>
      </w:r>
      <w:r w:rsidRPr="007D03D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повышается самооценка. Он начинает верить в то, что способен чего-то добиться, что-то сделать здорово и красиво. Видя довольное лицо учителя, радующейся, когда его ученик преодолевает очередную трудность в осваивании танца, </w:t>
      </w:r>
      <w:r w:rsidRPr="007A06FF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ребёнок</w:t>
      </w:r>
      <w:r w:rsidRPr="007D03D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понимает, он нравится! Значит, он нужен, его ценят! Он любим!</w:t>
      </w:r>
    </w:p>
    <w:p w14:paraId="6A54C646" w14:textId="77777777" w:rsidR="007D71FF" w:rsidRPr="007D03DD" w:rsidRDefault="009E2AA0" w:rsidP="007D03DD">
      <w:pPr>
        <w:spacing w:line="360" w:lineRule="auto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 w:rsidRPr="007D03D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Через занятия хореографией дети учатся передавать свои чувства и свою индивидуальность посредством танцевальных движений. Именно занятие хореографией формируют у </w:t>
      </w:r>
      <w:r w:rsidRPr="007A06FF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ребёнка</w:t>
      </w:r>
      <w:r w:rsidRPr="007D03D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свободу в творческом мышлении. Дают возможность импровизировать. Через танцевальные движения у </w:t>
      </w:r>
      <w:r w:rsidRPr="007A06FF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ребёнка</w:t>
      </w:r>
      <w:r w:rsidRPr="007D03D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развивается не только художественный вкус и творческое воображение. Формируется внутренний духовный мир </w:t>
      </w:r>
      <w:r w:rsidRPr="007A06FF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ребёнка</w:t>
      </w:r>
      <w:r w:rsidRPr="007D03DD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. Танцевальные движения выполняют функцию психической и соматической релаксации, восстанавливают жизненную энергию человека и его самоощущение как индивидуальности.</w:t>
      </w:r>
    </w:p>
    <w:p w14:paraId="514757A0" w14:textId="77777777" w:rsidR="007D71FF" w:rsidRPr="007D03DD" w:rsidRDefault="007D71FF" w:rsidP="007D03DD">
      <w:pPr>
        <w:spacing w:line="360" w:lineRule="auto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</w:p>
    <w:p w14:paraId="38F97A0E" w14:textId="1256F24C" w:rsidR="007D71FF" w:rsidRDefault="009E2AA0" w:rsidP="007D03DD">
      <w:pPr>
        <w:spacing w:line="360" w:lineRule="auto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</w:pPr>
      <w:r w:rsidRPr="007D03D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 xml:space="preserve">Таким образом, процесс усвоения хореографической культуры </w:t>
      </w:r>
      <w:r w:rsidRPr="007A06F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ребёнком</w:t>
      </w:r>
      <w:r w:rsidRPr="007D03D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 xml:space="preserve"> очень сложный. Во время занятий хореографией следует учитывать психофизиологические особенности развития </w:t>
      </w:r>
      <w:r w:rsidRPr="007A06F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ребёнка</w:t>
      </w:r>
      <w:r w:rsidRPr="007D03D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 xml:space="preserve">, подбирать различные </w:t>
      </w:r>
      <w:r w:rsidRPr="007D03D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lastRenderedPageBreak/>
        <w:t>методы обучения, использовать интересный и понятный музыкальное сопровождение, уделять внимание актуальности и целесообразности танцевального репертуара. Важное место в учебном процессе занимают следующие методы: метод наглядности, игра, метод подсознательной деятельности. Педагог-хореограф должен использовать на занятиях импровизацию, что также является действенным фактором формирования творческой деятельности детей.</w:t>
      </w:r>
    </w:p>
    <w:p w14:paraId="2C9A0BC4" w14:textId="092515ED" w:rsidR="002A67BE" w:rsidRDefault="002A67BE" w:rsidP="007D03DD">
      <w:pPr>
        <w:spacing w:line="360" w:lineRule="auto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</w:p>
    <w:p w14:paraId="6EC6EDBD" w14:textId="77777777" w:rsidR="002A67BE" w:rsidRDefault="002A67BE">
      <w:pP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br w:type="page"/>
      </w:r>
    </w:p>
    <w:p w14:paraId="2D289691" w14:textId="0C48F917" w:rsidR="002A67BE" w:rsidRDefault="002A67BE" w:rsidP="002A67BE">
      <w:pPr>
        <w:spacing w:line="360" w:lineRule="auto"/>
        <w:jc w:val="center"/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2A67BE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val="ru-RU"/>
        </w:rPr>
        <w:lastRenderedPageBreak/>
        <w:t>Список литературы</w:t>
      </w:r>
    </w:p>
    <w:p w14:paraId="668895BC" w14:textId="77777777" w:rsidR="00DA06BB" w:rsidRDefault="00DA06BB" w:rsidP="002A67BE">
      <w:pPr>
        <w:spacing w:line="360" w:lineRule="auto"/>
        <w:jc w:val="center"/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</w:p>
    <w:p w14:paraId="3F47328D" w14:textId="05643D42" w:rsidR="00DA06BB" w:rsidRPr="00DA06BB" w:rsidRDefault="00DA06BB" w:rsidP="00DA06BB">
      <w:pPr>
        <w:spacing w:line="360" w:lineRule="auto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 w:rsidRPr="00DA06B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1</w:t>
      </w:r>
      <w:r w:rsidRPr="00DA06B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. Барышникова, Т. Азбука хореографии. - М.: Айрис-Пресс, 2000. </w:t>
      </w:r>
    </w:p>
    <w:p w14:paraId="301A700B" w14:textId="0CA23201" w:rsidR="002A67BE" w:rsidRPr="002A67BE" w:rsidRDefault="00DA06BB" w:rsidP="002A67BE">
      <w:pPr>
        <w:spacing w:line="360" w:lineRule="auto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2</w:t>
      </w:r>
      <w:r w:rsidR="002A67BE" w:rsidRPr="002A67B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="002A67BE" w:rsidRPr="002A67B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С.Л.Слуцкая</w:t>
      </w:r>
      <w:proofErr w:type="spellEnd"/>
      <w:r w:rsidR="002A67BE" w:rsidRPr="002A67B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«Танцевальная мозаика». Хореография в детском саду – М.:</w:t>
      </w:r>
    </w:p>
    <w:p w14:paraId="0149256D" w14:textId="77777777" w:rsidR="002A67BE" w:rsidRPr="002A67BE" w:rsidRDefault="002A67BE" w:rsidP="002A67BE">
      <w:pPr>
        <w:spacing w:line="360" w:lineRule="auto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 w:rsidRPr="002A67B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ЛИНКА- ПРЕСС, 2006.</w:t>
      </w:r>
    </w:p>
    <w:p w14:paraId="6E2D6863" w14:textId="521A00B4" w:rsidR="002A67BE" w:rsidRPr="002A67BE" w:rsidRDefault="00DA06BB" w:rsidP="002A67BE">
      <w:pPr>
        <w:spacing w:line="360" w:lineRule="auto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3</w:t>
      </w:r>
      <w:r w:rsidR="002A67BE" w:rsidRPr="002A67B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="002A67BE" w:rsidRPr="002A67B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Е.В.Горшкова</w:t>
      </w:r>
      <w:proofErr w:type="spellEnd"/>
      <w:r w:rsidR="002A67BE" w:rsidRPr="002A67B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«От жеста к танцу» - М.: Гном и Д, 2002.</w:t>
      </w:r>
    </w:p>
    <w:p w14:paraId="5F0A9B18" w14:textId="4A99E091" w:rsidR="002A67BE" w:rsidRPr="002A67BE" w:rsidRDefault="00DA06BB" w:rsidP="002A67BE">
      <w:pPr>
        <w:spacing w:line="360" w:lineRule="auto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4</w:t>
      </w:r>
      <w:r w:rsidR="002A67BE" w:rsidRPr="002A67B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="002A67BE" w:rsidRPr="002A67B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Е.В.Горшкова</w:t>
      </w:r>
      <w:proofErr w:type="spellEnd"/>
      <w:r w:rsidR="002A67BE" w:rsidRPr="002A67B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«От жеста к танцу». Музыкальный репертуар к танцевальным</w:t>
      </w:r>
    </w:p>
    <w:p w14:paraId="34ECDA23" w14:textId="77777777" w:rsidR="002A67BE" w:rsidRPr="002A67BE" w:rsidRDefault="002A67BE" w:rsidP="002A67BE">
      <w:pPr>
        <w:spacing w:line="360" w:lineRule="auto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 w:rsidRPr="002A67B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упражнениям, этюдам и спектаклям. Пособие для музыкальных руководителей</w:t>
      </w:r>
    </w:p>
    <w:p w14:paraId="7D793233" w14:textId="77777777" w:rsidR="002A67BE" w:rsidRPr="002A67BE" w:rsidRDefault="002A67BE" w:rsidP="002A67BE">
      <w:pPr>
        <w:spacing w:line="360" w:lineRule="auto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 w:rsidRPr="002A67B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ДОУ. – М.: Издательство ГНОМ и Д, 2003.</w:t>
      </w:r>
    </w:p>
    <w:p w14:paraId="2D87C54A" w14:textId="33658B50" w:rsidR="002A67BE" w:rsidRPr="002A67BE" w:rsidRDefault="002A67BE" w:rsidP="002A67BE">
      <w:pPr>
        <w:spacing w:line="360" w:lineRule="auto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5</w:t>
      </w:r>
      <w:r w:rsidRPr="002A67B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. С. И. </w:t>
      </w:r>
      <w:proofErr w:type="spellStart"/>
      <w:r w:rsidRPr="002A67B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Бекина</w:t>
      </w:r>
      <w:proofErr w:type="spellEnd"/>
      <w:r w:rsidRPr="002A67B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, Т.П. Ломова «Музыка и движение». Упражнения,</w:t>
      </w:r>
    </w:p>
    <w:p w14:paraId="4CA87DFA" w14:textId="77777777" w:rsidR="002A67BE" w:rsidRPr="002A67BE" w:rsidRDefault="002A67BE" w:rsidP="002A67BE">
      <w:pPr>
        <w:spacing w:line="360" w:lineRule="auto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 w:rsidRPr="002A67B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игры, пляски для детей 5-6, 6-7 лет. – М., 1984.</w:t>
      </w:r>
    </w:p>
    <w:p w14:paraId="76F5AE58" w14:textId="27A34F80" w:rsidR="002A67BE" w:rsidRPr="002A67BE" w:rsidRDefault="002A67BE" w:rsidP="002A67BE">
      <w:pPr>
        <w:spacing w:line="360" w:lineRule="auto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6</w:t>
      </w:r>
      <w:r w:rsidRPr="002A67B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. М. </w:t>
      </w:r>
      <w:proofErr w:type="spellStart"/>
      <w:r w:rsidRPr="002A67B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А.Михайлова</w:t>
      </w:r>
      <w:proofErr w:type="spellEnd"/>
      <w:r w:rsidRPr="002A67B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«Танцы, игры, упражнения для красивого движения» –М.:</w:t>
      </w:r>
    </w:p>
    <w:p w14:paraId="4A2E4D98" w14:textId="77777777" w:rsidR="002A67BE" w:rsidRPr="002A67BE" w:rsidRDefault="002A67BE" w:rsidP="002A67BE">
      <w:pPr>
        <w:spacing w:line="360" w:lineRule="auto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 w:rsidRPr="002A67B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Ярославль «Академия развития», 2004.</w:t>
      </w:r>
    </w:p>
    <w:p w14:paraId="6D63A226" w14:textId="568780A6" w:rsidR="002A67BE" w:rsidRPr="002A67BE" w:rsidRDefault="002A67BE" w:rsidP="002A67BE">
      <w:pPr>
        <w:spacing w:line="360" w:lineRule="auto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7</w:t>
      </w:r>
      <w:r w:rsidRPr="002A67B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. Н.В. Зарецкая «Танцы для детей старшего дошкольного возраста. Пособие для</w:t>
      </w:r>
    </w:p>
    <w:p w14:paraId="67E50DC3" w14:textId="22507528" w:rsidR="002A67BE" w:rsidRPr="002A67BE" w:rsidRDefault="002A67BE" w:rsidP="002A67BE">
      <w:pPr>
        <w:spacing w:line="360" w:lineRule="auto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proofErr w:type="gramStart"/>
      <w:r w:rsidRPr="002A67B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практических  работников</w:t>
      </w:r>
      <w:proofErr w:type="gramEnd"/>
      <w:r w:rsidRPr="002A67B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ДОУ – М.: Айрис – пресс, 2005.</w:t>
      </w:r>
    </w:p>
    <w:sectPr w:rsidR="002A67BE" w:rsidRPr="002A67BE">
      <w:footerReference w:type="default" r:id="rId8"/>
      <w:pgSz w:w="11906" w:h="16838"/>
      <w:pgMar w:top="1383" w:right="1080" w:bottom="1440" w:left="108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97BFD" w14:textId="77777777" w:rsidR="00F57349" w:rsidRDefault="00F57349">
      <w:r>
        <w:separator/>
      </w:r>
    </w:p>
  </w:endnote>
  <w:endnote w:type="continuationSeparator" w:id="0">
    <w:p w14:paraId="5224BD15" w14:textId="77777777" w:rsidR="00F57349" w:rsidRDefault="00F5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ans-serif">
    <w:altName w:val="AMGD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B61B7" w14:textId="77777777" w:rsidR="007D71FF" w:rsidRDefault="009E2AA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A0F230" wp14:editId="6B7803F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3CDD1D" w14:textId="77777777" w:rsidR="007D71FF" w:rsidRDefault="009E2AA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0F230"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NRDfHd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14:paraId="763CDD1D" w14:textId="77777777" w:rsidR="007D71FF" w:rsidRDefault="009E2AA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E30FC" w14:textId="77777777" w:rsidR="00F57349" w:rsidRDefault="00F57349">
      <w:r>
        <w:separator/>
      </w:r>
    </w:p>
  </w:footnote>
  <w:footnote w:type="continuationSeparator" w:id="0">
    <w:p w14:paraId="78BDCD61" w14:textId="77777777" w:rsidR="00F57349" w:rsidRDefault="00F57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B72F7"/>
    <w:multiLevelType w:val="hybridMultilevel"/>
    <w:tmpl w:val="6D2C8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1FF"/>
    <w:rsid w:val="002A67BE"/>
    <w:rsid w:val="004B6E1A"/>
    <w:rsid w:val="007A06FF"/>
    <w:rsid w:val="007D03DD"/>
    <w:rsid w:val="007D71FF"/>
    <w:rsid w:val="009E2AA0"/>
    <w:rsid w:val="00A55EA6"/>
    <w:rsid w:val="00DA06BB"/>
    <w:rsid w:val="00DA3D13"/>
    <w:rsid w:val="00F57349"/>
    <w:rsid w:val="19B36E9D"/>
    <w:rsid w:val="30E51474"/>
    <w:rsid w:val="399F622D"/>
    <w:rsid w:val="40275F85"/>
    <w:rsid w:val="4BFB2BBF"/>
    <w:rsid w:val="57A932AC"/>
    <w:rsid w:val="7A672CC9"/>
    <w:rsid w:val="7C0A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66FB2"/>
  <w15:docId w15:val="{71529ECB-1894-4965-A057-0229DAE3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List Paragraph"/>
    <w:basedOn w:val="a"/>
    <w:uiPriority w:val="99"/>
    <w:rsid w:val="002A6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2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2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02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994</Words>
  <Characters>5668</Characters>
  <Application>Microsoft Office Word</Application>
  <DocSecurity>0</DocSecurity>
  <Lines>47</Lines>
  <Paragraphs>13</Paragraphs>
  <ScaleCrop>false</ScaleCrop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klik9</dc:creator>
  <cp:lastModifiedBy>Данил Кирдяшев</cp:lastModifiedBy>
  <cp:revision>8</cp:revision>
  <dcterms:created xsi:type="dcterms:W3CDTF">2021-10-27T09:33:00Z</dcterms:created>
  <dcterms:modified xsi:type="dcterms:W3CDTF">2025-02-09T09:00:00Z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E1B3DCD8AC9E4842BE7991E55C524C7C</vt:lpwstr>
  </property>
</Properties>
</file>