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EAD" w:rsidRDefault="009B7EAD" w:rsidP="009B7EAD">
      <w:pPr>
        <w:pStyle w:val="a3"/>
        <w:rPr>
          <w:rFonts w:ascii="Times New Roman" w:hAnsi="Times New Roman" w:cs="Times New Roman"/>
          <w:b/>
          <w:sz w:val="24"/>
        </w:rPr>
      </w:pPr>
      <w:proofErr w:type="spellStart"/>
      <w:r>
        <w:rPr>
          <w:rFonts w:ascii="Times New Roman" w:hAnsi="Times New Roman" w:cs="Times New Roman"/>
          <w:b/>
          <w:sz w:val="24"/>
        </w:rPr>
        <w:t>Королькова</w:t>
      </w:r>
      <w:proofErr w:type="spellEnd"/>
      <w:r>
        <w:rPr>
          <w:rFonts w:ascii="Times New Roman" w:hAnsi="Times New Roman" w:cs="Times New Roman"/>
          <w:b/>
          <w:sz w:val="24"/>
        </w:rPr>
        <w:t xml:space="preserve"> И.Е.</w:t>
      </w:r>
    </w:p>
    <w:p w:rsidR="00051D83" w:rsidRDefault="00051D83" w:rsidP="00436FAD">
      <w:pPr>
        <w:pStyle w:val="a3"/>
        <w:jc w:val="center"/>
        <w:rPr>
          <w:rFonts w:ascii="Times New Roman" w:hAnsi="Times New Roman" w:cs="Times New Roman"/>
          <w:b/>
          <w:sz w:val="24"/>
        </w:rPr>
      </w:pPr>
    </w:p>
    <w:p w:rsidR="004E066A" w:rsidRPr="004E066A" w:rsidRDefault="00051D83" w:rsidP="00436FAD">
      <w:pPr>
        <w:pStyle w:val="a3"/>
        <w:jc w:val="center"/>
        <w:rPr>
          <w:rFonts w:ascii="Times New Roman" w:hAnsi="Times New Roman" w:cs="Times New Roman"/>
          <w:b/>
          <w:sz w:val="24"/>
        </w:rPr>
      </w:pPr>
      <w:bookmarkStart w:id="0" w:name="_GoBack"/>
      <w:bookmarkEnd w:id="0"/>
      <w:r w:rsidRPr="00051D83">
        <w:rPr>
          <w:rFonts w:ascii="Times New Roman" w:hAnsi="Times New Roman" w:cs="Times New Roman"/>
          <w:b/>
          <w:sz w:val="24"/>
        </w:rPr>
        <w:t xml:space="preserve">Логопедическая работа по развитию кинестетических ощущений с использованием </w:t>
      </w:r>
      <w:proofErr w:type="spellStart"/>
      <w:r w:rsidRPr="00051D83">
        <w:rPr>
          <w:rFonts w:ascii="Times New Roman" w:hAnsi="Times New Roman" w:cs="Times New Roman"/>
          <w:b/>
          <w:sz w:val="24"/>
        </w:rPr>
        <w:t>биоэнергопластики</w:t>
      </w:r>
      <w:proofErr w:type="spellEnd"/>
    </w:p>
    <w:p w:rsidR="004E066A" w:rsidRDefault="004E066A" w:rsidP="004E066A">
      <w:pPr>
        <w:spacing w:after="0"/>
        <w:jc w:val="both"/>
        <w:rPr>
          <w:rFonts w:ascii="Times New Roman" w:hAnsi="Times New Roman" w:cs="Times New Roman"/>
          <w:sz w:val="24"/>
        </w:rPr>
      </w:pPr>
    </w:p>
    <w:p w:rsidR="00051D83" w:rsidRPr="00051D83" w:rsidRDefault="00051D83" w:rsidP="00051D83">
      <w:pPr>
        <w:spacing w:after="0"/>
        <w:ind w:firstLine="284"/>
        <w:jc w:val="both"/>
        <w:rPr>
          <w:rFonts w:ascii="Times New Roman" w:hAnsi="Times New Roman" w:cs="Times New Roman"/>
          <w:sz w:val="24"/>
        </w:rPr>
      </w:pPr>
      <w:r w:rsidRPr="00051D83">
        <w:rPr>
          <w:rFonts w:ascii="Times New Roman" w:hAnsi="Times New Roman" w:cs="Times New Roman"/>
          <w:sz w:val="24"/>
        </w:rPr>
        <w:t>В современных социально-экономических условиях важнейшей проблемой дошкольной педагогики является увеличение количества детей с речевой патологией, причем увеличивается количество детей со сложной сочетанной патологией.</w:t>
      </w:r>
    </w:p>
    <w:p w:rsidR="00051D83" w:rsidRPr="00051D83" w:rsidRDefault="00436FAD" w:rsidP="00051D83">
      <w:pPr>
        <w:spacing w:after="0"/>
        <w:ind w:firstLine="284"/>
        <w:jc w:val="both"/>
        <w:rPr>
          <w:rFonts w:ascii="Times New Roman" w:hAnsi="Times New Roman" w:cs="Times New Roman"/>
          <w:sz w:val="24"/>
        </w:rPr>
      </w:pPr>
      <w:r w:rsidRPr="00436FAD">
        <w:rPr>
          <w:rFonts w:ascii="Times New Roman" w:hAnsi="Times New Roman" w:cs="Times New Roman"/>
          <w:sz w:val="24"/>
        </w:rPr>
        <w:t xml:space="preserve"> </w:t>
      </w:r>
      <w:proofErr w:type="spellStart"/>
      <w:r w:rsidR="00051D83" w:rsidRPr="00051D83">
        <w:rPr>
          <w:rFonts w:ascii="Times New Roman" w:hAnsi="Times New Roman" w:cs="Times New Roman"/>
          <w:sz w:val="24"/>
        </w:rPr>
        <w:t>В</w:t>
      </w:r>
      <w:proofErr w:type="spellEnd"/>
      <w:r w:rsidR="00051D83" w:rsidRPr="00051D83">
        <w:rPr>
          <w:rFonts w:ascii="Times New Roman" w:hAnsi="Times New Roman" w:cs="Times New Roman"/>
          <w:sz w:val="24"/>
        </w:rPr>
        <w:t xml:space="preserve"> исследованиях ученых Института физиологии детей и подростков АПН М.М. Кольцовой, Е.И. </w:t>
      </w:r>
      <w:proofErr w:type="spellStart"/>
      <w:r w:rsidR="00051D83" w:rsidRPr="00051D83">
        <w:rPr>
          <w:rFonts w:ascii="Times New Roman" w:hAnsi="Times New Roman" w:cs="Times New Roman"/>
          <w:sz w:val="24"/>
        </w:rPr>
        <w:t>Исениной</w:t>
      </w:r>
      <w:proofErr w:type="spellEnd"/>
      <w:r w:rsidR="00051D83" w:rsidRPr="00051D83">
        <w:rPr>
          <w:rFonts w:ascii="Times New Roman" w:hAnsi="Times New Roman" w:cs="Times New Roman"/>
          <w:sz w:val="24"/>
        </w:rPr>
        <w:t xml:space="preserve"> отмечена связь интеллектуального и речевого развития ребенка со степенью </w:t>
      </w:r>
      <w:proofErr w:type="spellStart"/>
      <w:r w:rsidR="00051D83" w:rsidRPr="00051D83">
        <w:rPr>
          <w:rFonts w:ascii="Times New Roman" w:hAnsi="Times New Roman" w:cs="Times New Roman"/>
          <w:sz w:val="24"/>
        </w:rPr>
        <w:t>сформирова</w:t>
      </w:r>
      <w:r w:rsidR="00051D83">
        <w:rPr>
          <w:rFonts w:ascii="Times New Roman" w:hAnsi="Times New Roman" w:cs="Times New Roman"/>
          <w:sz w:val="24"/>
        </w:rPr>
        <w:t>нности</w:t>
      </w:r>
      <w:proofErr w:type="spellEnd"/>
      <w:r w:rsidR="00051D83">
        <w:rPr>
          <w:rFonts w:ascii="Times New Roman" w:hAnsi="Times New Roman" w:cs="Times New Roman"/>
          <w:sz w:val="24"/>
        </w:rPr>
        <w:t xml:space="preserve"> у него пальцевой (мелкой</w:t>
      </w:r>
      <w:r w:rsidR="00051D83" w:rsidRPr="00051D83">
        <w:rPr>
          <w:rFonts w:ascii="Times New Roman" w:hAnsi="Times New Roman" w:cs="Times New Roman"/>
          <w:sz w:val="24"/>
        </w:rPr>
        <w:t>) моторики.</w:t>
      </w:r>
    </w:p>
    <w:p w:rsidR="00051D83" w:rsidRPr="00051D83" w:rsidRDefault="00051D83" w:rsidP="00051D83">
      <w:pPr>
        <w:spacing w:after="0"/>
        <w:ind w:firstLine="284"/>
        <w:jc w:val="both"/>
        <w:rPr>
          <w:rFonts w:ascii="Times New Roman" w:hAnsi="Times New Roman" w:cs="Times New Roman"/>
          <w:sz w:val="24"/>
        </w:rPr>
      </w:pPr>
      <w:r w:rsidRPr="00051D83">
        <w:rPr>
          <w:rFonts w:ascii="Times New Roman" w:hAnsi="Times New Roman" w:cs="Times New Roman"/>
          <w:sz w:val="24"/>
        </w:rPr>
        <w:t xml:space="preserve">В педагогической литературе в последнее время все чаще встречаются и описываются приемы развития мелкой моторики у детей (с задержкой речевого развития – Жукова Н.С., </w:t>
      </w:r>
      <w:proofErr w:type="spellStart"/>
      <w:r w:rsidRPr="00051D83">
        <w:rPr>
          <w:rFonts w:ascii="Times New Roman" w:hAnsi="Times New Roman" w:cs="Times New Roman"/>
          <w:sz w:val="24"/>
        </w:rPr>
        <w:t>Мастюкова</w:t>
      </w:r>
      <w:proofErr w:type="spellEnd"/>
      <w:r w:rsidRPr="00051D83">
        <w:rPr>
          <w:rFonts w:ascii="Times New Roman" w:hAnsi="Times New Roman" w:cs="Times New Roman"/>
          <w:sz w:val="24"/>
        </w:rPr>
        <w:t xml:space="preserve"> Е.М., Филичева Т.Б., с заиканием – Белякова Л.И., Рычкова Н.А., с дизартрией – Лопатина Л.В., Серебрякова Н.В.).</w:t>
      </w:r>
    </w:p>
    <w:p w:rsidR="00051D83" w:rsidRPr="00051D83" w:rsidRDefault="00051D83" w:rsidP="00051D83">
      <w:pPr>
        <w:spacing w:after="0"/>
        <w:ind w:firstLine="284"/>
        <w:jc w:val="both"/>
        <w:rPr>
          <w:rFonts w:ascii="Times New Roman" w:hAnsi="Times New Roman" w:cs="Times New Roman"/>
          <w:sz w:val="24"/>
        </w:rPr>
      </w:pPr>
      <w:r w:rsidRPr="00051D83">
        <w:rPr>
          <w:rFonts w:ascii="Times New Roman" w:hAnsi="Times New Roman" w:cs="Times New Roman"/>
          <w:sz w:val="24"/>
        </w:rPr>
        <w:t xml:space="preserve">В своих работах авторы отмечают взаимозависимость речевой и моторной деятельности, стимулирующую роль тренировки тонких движений пальцев и развитие кинестетических ощущений. Новым и интересным направлением этой работы является </w:t>
      </w:r>
      <w:proofErr w:type="spellStart"/>
      <w:r w:rsidRPr="00051D83">
        <w:rPr>
          <w:rFonts w:ascii="Times New Roman" w:hAnsi="Times New Roman" w:cs="Times New Roman"/>
          <w:sz w:val="24"/>
        </w:rPr>
        <w:t>биоэнергопластика</w:t>
      </w:r>
      <w:proofErr w:type="spellEnd"/>
      <w:r w:rsidRPr="00051D83">
        <w:rPr>
          <w:rFonts w:ascii="Times New Roman" w:hAnsi="Times New Roman" w:cs="Times New Roman"/>
          <w:sz w:val="24"/>
        </w:rPr>
        <w:t>.</w:t>
      </w:r>
    </w:p>
    <w:p w:rsidR="00051D83" w:rsidRPr="00051D83" w:rsidRDefault="00051D83" w:rsidP="00051D83">
      <w:pPr>
        <w:spacing w:after="0"/>
        <w:ind w:firstLine="284"/>
        <w:jc w:val="both"/>
        <w:rPr>
          <w:rFonts w:ascii="Times New Roman" w:hAnsi="Times New Roman" w:cs="Times New Roman"/>
          <w:sz w:val="24"/>
        </w:rPr>
      </w:pPr>
      <w:proofErr w:type="spellStart"/>
      <w:r w:rsidRPr="00051D83">
        <w:rPr>
          <w:rFonts w:ascii="Times New Roman" w:hAnsi="Times New Roman" w:cs="Times New Roman"/>
          <w:sz w:val="24"/>
        </w:rPr>
        <w:t>Биоэнергопластика</w:t>
      </w:r>
      <w:proofErr w:type="spellEnd"/>
      <w:r w:rsidRPr="00051D83">
        <w:rPr>
          <w:rFonts w:ascii="Times New Roman" w:hAnsi="Times New Roman" w:cs="Times New Roman"/>
          <w:sz w:val="24"/>
        </w:rPr>
        <w:t xml:space="preserve"> - это соединение движений артикуляционного аппарата с движениями кисти руки, имитирующими движения челюсти, языка, губ (разумеется, это относится к артикуляционной гимнастике).</w:t>
      </w:r>
    </w:p>
    <w:p w:rsidR="00051D83" w:rsidRPr="00051D83" w:rsidRDefault="00051D83" w:rsidP="00051D83">
      <w:pPr>
        <w:spacing w:after="0"/>
        <w:ind w:firstLine="284"/>
        <w:jc w:val="both"/>
        <w:rPr>
          <w:rFonts w:ascii="Times New Roman" w:hAnsi="Times New Roman" w:cs="Times New Roman"/>
          <w:sz w:val="24"/>
        </w:rPr>
      </w:pPr>
      <w:r w:rsidRPr="00051D83">
        <w:rPr>
          <w:rFonts w:ascii="Times New Roman" w:hAnsi="Times New Roman" w:cs="Times New Roman"/>
          <w:sz w:val="24"/>
        </w:rPr>
        <w:t>Понятие «</w:t>
      </w:r>
      <w:proofErr w:type="spellStart"/>
      <w:r w:rsidRPr="00051D83">
        <w:rPr>
          <w:rFonts w:ascii="Times New Roman" w:hAnsi="Times New Roman" w:cs="Times New Roman"/>
          <w:sz w:val="24"/>
        </w:rPr>
        <w:t>биоэнергопластика</w:t>
      </w:r>
      <w:proofErr w:type="spellEnd"/>
      <w:r w:rsidRPr="00051D83">
        <w:rPr>
          <w:rFonts w:ascii="Times New Roman" w:hAnsi="Times New Roman" w:cs="Times New Roman"/>
          <w:sz w:val="24"/>
        </w:rPr>
        <w:t xml:space="preserve">» состоит из двух слов: биоэнергия и пластика. По мнению И. В. </w:t>
      </w:r>
      <w:proofErr w:type="spellStart"/>
      <w:r w:rsidRPr="00051D83">
        <w:rPr>
          <w:rFonts w:ascii="Times New Roman" w:hAnsi="Times New Roman" w:cs="Times New Roman"/>
          <w:sz w:val="24"/>
        </w:rPr>
        <w:t>Курис</w:t>
      </w:r>
      <w:proofErr w:type="spellEnd"/>
      <w:r w:rsidRPr="00051D83">
        <w:rPr>
          <w:rFonts w:ascii="Times New Roman" w:hAnsi="Times New Roman" w:cs="Times New Roman"/>
          <w:sz w:val="24"/>
        </w:rPr>
        <w:t xml:space="preserve">, биоэнергия - это та энергия, которая находится внутри нас. Пластика - плавные, раскрепощенные движения тела, рук, которые являются основой </w:t>
      </w:r>
      <w:proofErr w:type="spellStart"/>
      <w:r w:rsidRPr="00051D83">
        <w:rPr>
          <w:rFonts w:ascii="Times New Roman" w:hAnsi="Times New Roman" w:cs="Times New Roman"/>
          <w:sz w:val="24"/>
        </w:rPr>
        <w:t>биоэнергопластики</w:t>
      </w:r>
      <w:proofErr w:type="spellEnd"/>
      <w:r w:rsidRPr="00051D83">
        <w:rPr>
          <w:rFonts w:ascii="Times New Roman" w:hAnsi="Times New Roman" w:cs="Times New Roman"/>
          <w:sz w:val="24"/>
        </w:rPr>
        <w:t>.</w:t>
      </w:r>
    </w:p>
    <w:p w:rsidR="00051D83" w:rsidRPr="00051D83" w:rsidRDefault="00051D83" w:rsidP="00051D83">
      <w:pPr>
        <w:spacing w:after="0"/>
        <w:ind w:firstLine="284"/>
        <w:jc w:val="both"/>
        <w:rPr>
          <w:rFonts w:ascii="Times New Roman" w:hAnsi="Times New Roman" w:cs="Times New Roman"/>
          <w:sz w:val="24"/>
        </w:rPr>
      </w:pPr>
      <w:r w:rsidRPr="00051D83">
        <w:rPr>
          <w:rFonts w:ascii="Times New Roman" w:hAnsi="Times New Roman" w:cs="Times New Roman"/>
          <w:sz w:val="24"/>
        </w:rPr>
        <w:t xml:space="preserve">Таким образом, при совместных движениях речевого аппарата и кистей рук, особенно, если эти движения пластичны и свободны, в организме происходит распределение энергии. Также было замечено, что </w:t>
      </w:r>
      <w:proofErr w:type="spellStart"/>
      <w:r w:rsidRPr="00051D83">
        <w:rPr>
          <w:rFonts w:ascii="Times New Roman" w:hAnsi="Times New Roman" w:cs="Times New Roman"/>
          <w:sz w:val="24"/>
        </w:rPr>
        <w:t>биоэнергопластика</w:t>
      </w:r>
      <w:proofErr w:type="spellEnd"/>
      <w:r w:rsidRPr="00051D83">
        <w:rPr>
          <w:rFonts w:ascii="Times New Roman" w:hAnsi="Times New Roman" w:cs="Times New Roman"/>
          <w:sz w:val="24"/>
        </w:rPr>
        <w:t xml:space="preserve"> активизирует интеллектуальную деятельность ребенка, попутно развивая координацию мелкой моторики и кинестетические ощущения. В результате </w:t>
      </w:r>
      <w:proofErr w:type="spellStart"/>
      <w:r w:rsidRPr="00051D83">
        <w:rPr>
          <w:rFonts w:ascii="Times New Roman" w:hAnsi="Times New Roman" w:cs="Times New Roman"/>
          <w:sz w:val="24"/>
        </w:rPr>
        <w:t>биоэнергопластических</w:t>
      </w:r>
      <w:proofErr w:type="spellEnd"/>
      <w:r w:rsidRPr="00051D83">
        <w:rPr>
          <w:rFonts w:ascii="Times New Roman" w:hAnsi="Times New Roman" w:cs="Times New Roman"/>
          <w:sz w:val="24"/>
        </w:rPr>
        <w:t xml:space="preserve"> упражнений не только улучшается речевая способность ребенка, но также развиваются психические процессы, такие как память, внимание, мышление.</w:t>
      </w:r>
    </w:p>
    <w:p w:rsidR="00051D83" w:rsidRPr="00051D83" w:rsidRDefault="00051D83" w:rsidP="00051D83">
      <w:pPr>
        <w:spacing w:after="0"/>
        <w:ind w:firstLine="284"/>
        <w:jc w:val="both"/>
        <w:rPr>
          <w:rFonts w:ascii="Times New Roman" w:hAnsi="Times New Roman" w:cs="Times New Roman"/>
          <w:sz w:val="24"/>
        </w:rPr>
      </w:pPr>
      <w:r w:rsidRPr="00051D83">
        <w:rPr>
          <w:rFonts w:ascii="Times New Roman" w:hAnsi="Times New Roman" w:cs="Times New Roman"/>
          <w:sz w:val="24"/>
        </w:rPr>
        <w:t xml:space="preserve">Осуществляя работу с применением </w:t>
      </w:r>
      <w:proofErr w:type="spellStart"/>
      <w:r w:rsidRPr="00051D83">
        <w:rPr>
          <w:rFonts w:ascii="Times New Roman" w:hAnsi="Times New Roman" w:cs="Times New Roman"/>
          <w:sz w:val="24"/>
        </w:rPr>
        <w:t>биоэнергопластики</w:t>
      </w:r>
      <w:proofErr w:type="spellEnd"/>
      <w:r w:rsidRPr="00051D83">
        <w:rPr>
          <w:rFonts w:ascii="Times New Roman" w:hAnsi="Times New Roman" w:cs="Times New Roman"/>
          <w:sz w:val="24"/>
        </w:rPr>
        <w:t xml:space="preserve"> с детьми, имеющими сложные речевые нарушения речи, основной целью является: развитие кинестетических ощущений с помощью приемов </w:t>
      </w:r>
      <w:proofErr w:type="spellStart"/>
      <w:r w:rsidRPr="00051D83">
        <w:rPr>
          <w:rFonts w:ascii="Times New Roman" w:hAnsi="Times New Roman" w:cs="Times New Roman"/>
          <w:sz w:val="24"/>
        </w:rPr>
        <w:t>биоэнергопластики</w:t>
      </w:r>
      <w:proofErr w:type="spellEnd"/>
      <w:r w:rsidRPr="00051D83">
        <w:rPr>
          <w:rFonts w:ascii="Times New Roman" w:hAnsi="Times New Roman" w:cs="Times New Roman"/>
          <w:sz w:val="24"/>
        </w:rPr>
        <w:t xml:space="preserve"> и </w:t>
      </w:r>
      <w:proofErr w:type="spellStart"/>
      <w:r w:rsidRPr="00051D83">
        <w:rPr>
          <w:rFonts w:ascii="Times New Roman" w:hAnsi="Times New Roman" w:cs="Times New Roman"/>
          <w:sz w:val="24"/>
        </w:rPr>
        <w:t>биоэнергенитических</w:t>
      </w:r>
      <w:proofErr w:type="spellEnd"/>
      <w:r w:rsidRPr="00051D83">
        <w:rPr>
          <w:rFonts w:ascii="Times New Roman" w:hAnsi="Times New Roman" w:cs="Times New Roman"/>
          <w:sz w:val="24"/>
        </w:rPr>
        <w:t xml:space="preserve"> предметов.</w:t>
      </w:r>
    </w:p>
    <w:p w:rsidR="00051D83" w:rsidRPr="00051D83" w:rsidRDefault="00051D83" w:rsidP="00051D83">
      <w:pPr>
        <w:spacing w:after="0"/>
        <w:ind w:firstLine="284"/>
        <w:jc w:val="both"/>
        <w:rPr>
          <w:rFonts w:ascii="Times New Roman" w:hAnsi="Times New Roman" w:cs="Times New Roman"/>
          <w:sz w:val="24"/>
        </w:rPr>
      </w:pPr>
      <w:r w:rsidRPr="00051D83">
        <w:rPr>
          <w:rFonts w:ascii="Times New Roman" w:hAnsi="Times New Roman" w:cs="Times New Roman"/>
          <w:sz w:val="24"/>
        </w:rPr>
        <w:t>При реализации целесообразно использовать биоэнергетические предметы:</w:t>
      </w:r>
    </w:p>
    <w:p w:rsidR="00051D83" w:rsidRPr="00051D83" w:rsidRDefault="00051D83" w:rsidP="00051D83">
      <w:pPr>
        <w:numPr>
          <w:ilvl w:val="0"/>
          <w:numId w:val="5"/>
        </w:numPr>
        <w:spacing w:after="0"/>
        <w:jc w:val="both"/>
        <w:rPr>
          <w:rFonts w:ascii="Times New Roman" w:hAnsi="Times New Roman" w:cs="Times New Roman"/>
          <w:sz w:val="24"/>
        </w:rPr>
      </w:pPr>
      <w:r w:rsidRPr="00051D83">
        <w:rPr>
          <w:rFonts w:ascii="Times New Roman" w:hAnsi="Times New Roman" w:cs="Times New Roman"/>
          <w:sz w:val="24"/>
        </w:rPr>
        <w:t>массажные шарики разного диаметра;</w:t>
      </w:r>
    </w:p>
    <w:p w:rsidR="00051D83" w:rsidRPr="00051D83" w:rsidRDefault="00051D83" w:rsidP="00051D83">
      <w:pPr>
        <w:numPr>
          <w:ilvl w:val="0"/>
          <w:numId w:val="5"/>
        </w:numPr>
        <w:spacing w:after="0"/>
        <w:jc w:val="both"/>
        <w:rPr>
          <w:rFonts w:ascii="Times New Roman" w:hAnsi="Times New Roman" w:cs="Times New Roman"/>
          <w:sz w:val="24"/>
        </w:rPr>
      </w:pPr>
      <w:r w:rsidRPr="00051D83">
        <w:rPr>
          <w:rFonts w:ascii="Times New Roman" w:hAnsi="Times New Roman" w:cs="Times New Roman"/>
          <w:sz w:val="24"/>
        </w:rPr>
        <w:t>кольцевые пружины;</w:t>
      </w:r>
    </w:p>
    <w:p w:rsidR="00051D83" w:rsidRPr="00051D83" w:rsidRDefault="00051D83" w:rsidP="00051D83">
      <w:pPr>
        <w:numPr>
          <w:ilvl w:val="0"/>
          <w:numId w:val="5"/>
        </w:numPr>
        <w:spacing w:after="0"/>
        <w:jc w:val="both"/>
        <w:rPr>
          <w:rFonts w:ascii="Times New Roman" w:hAnsi="Times New Roman" w:cs="Times New Roman"/>
          <w:sz w:val="24"/>
        </w:rPr>
      </w:pPr>
      <w:proofErr w:type="spellStart"/>
      <w:r w:rsidRPr="00051D83">
        <w:rPr>
          <w:rFonts w:ascii="Times New Roman" w:hAnsi="Times New Roman" w:cs="Times New Roman"/>
          <w:sz w:val="24"/>
        </w:rPr>
        <w:t>иппликатор</w:t>
      </w:r>
      <w:proofErr w:type="spellEnd"/>
      <w:r w:rsidRPr="00051D83">
        <w:rPr>
          <w:rFonts w:ascii="Times New Roman" w:hAnsi="Times New Roman" w:cs="Times New Roman"/>
          <w:sz w:val="24"/>
        </w:rPr>
        <w:t xml:space="preserve"> Кузнецова.</w:t>
      </w:r>
    </w:p>
    <w:p w:rsidR="00051D83" w:rsidRPr="00051D83" w:rsidRDefault="00051D83" w:rsidP="00051D83">
      <w:pPr>
        <w:spacing w:after="0"/>
        <w:ind w:firstLine="284"/>
        <w:jc w:val="both"/>
        <w:rPr>
          <w:rFonts w:ascii="Times New Roman" w:hAnsi="Times New Roman" w:cs="Times New Roman"/>
          <w:sz w:val="24"/>
        </w:rPr>
      </w:pPr>
      <w:r w:rsidRPr="00051D83">
        <w:rPr>
          <w:rFonts w:ascii="Times New Roman" w:hAnsi="Times New Roman" w:cs="Times New Roman"/>
          <w:sz w:val="24"/>
        </w:rPr>
        <w:t xml:space="preserve">Коррекционная работа с применением </w:t>
      </w:r>
      <w:proofErr w:type="spellStart"/>
      <w:r w:rsidRPr="00051D83">
        <w:rPr>
          <w:rFonts w:ascii="Times New Roman" w:hAnsi="Times New Roman" w:cs="Times New Roman"/>
          <w:sz w:val="24"/>
        </w:rPr>
        <w:t>биоэнергопластики</w:t>
      </w:r>
      <w:proofErr w:type="spellEnd"/>
      <w:r w:rsidRPr="00051D83">
        <w:rPr>
          <w:rFonts w:ascii="Times New Roman" w:hAnsi="Times New Roman" w:cs="Times New Roman"/>
          <w:sz w:val="24"/>
        </w:rPr>
        <w:t xml:space="preserve"> предполагает 5 этапов, включающие различные системы упражнений:</w:t>
      </w:r>
    </w:p>
    <w:p w:rsidR="00051D83" w:rsidRPr="00051D83" w:rsidRDefault="00051D83" w:rsidP="00051D83">
      <w:pPr>
        <w:spacing w:after="0"/>
        <w:ind w:firstLine="284"/>
        <w:jc w:val="both"/>
        <w:rPr>
          <w:rFonts w:ascii="Times New Roman" w:hAnsi="Times New Roman" w:cs="Times New Roman"/>
          <w:sz w:val="24"/>
        </w:rPr>
      </w:pPr>
      <w:r w:rsidRPr="00051D83">
        <w:rPr>
          <w:rFonts w:ascii="Times New Roman" w:hAnsi="Times New Roman" w:cs="Times New Roman"/>
          <w:b/>
          <w:bCs/>
          <w:sz w:val="24"/>
        </w:rPr>
        <w:t>I этап</w:t>
      </w:r>
      <w:r w:rsidRPr="00051D83">
        <w:rPr>
          <w:rFonts w:ascii="Times New Roman" w:hAnsi="Times New Roman" w:cs="Times New Roman"/>
          <w:sz w:val="24"/>
        </w:rPr>
        <w:t> – диагностический (определение начальных сохранных способностей).</w:t>
      </w:r>
    </w:p>
    <w:p w:rsidR="00051D83" w:rsidRPr="00051D83" w:rsidRDefault="00051D83" w:rsidP="00051D83">
      <w:pPr>
        <w:spacing w:after="0"/>
        <w:ind w:firstLine="284"/>
        <w:jc w:val="both"/>
        <w:rPr>
          <w:rFonts w:ascii="Times New Roman" w:hAnsi="Times New Roman" w:cs="Times New Roman"/>
          <w:sz w:val="24"/>
        </w:rPr>
      </w:pPr>
      <w:r w:rsidRPr="00051D83">
        <w:rPr>
          <w:rFonts w:ascii="Times New Roman" w:hAnsi="Times New Roman" w:cs="Times New Roman"/>
          <w:sz w:val="24"/>
        </w:rPr>
        <w:t xml:space="preserve">Упражнения подбираются после тщательного обследования звукопроизношения, движений органов артикуляции и мелкой моторики общепринятыми в логопедии методами и приемами. В результате проведения диагностики у большинства детей </w:t>
      </w:r>
      <w:r w:rsidRPr="00051D83">
        <w:rPr>
          <w:rFonts w:ascii="Times New Roman" w:hAnsi="Times New Roman" w:cs="Times New Roman"/>
          <w:sz w:val="24"/>
        </w:rPr>
        <w:lastRenderedPageBreak/>
        <w:t xml:space="preserve">отмечается нарушение пальцевой моторики, </w:t>
      </w:r>
      <w:proofErr w:type="spellStart"/>
      <w:r w:rsidRPr="00051D83">
        <w:rPr>
          <w:rFonts w:ascii="Times New Roman" w:hAnsi="Times New Roman" w:cs="Times New Roman"/>
          <w:sz w:val="24"/>
        </w:rPr>
        <w:t>дискоординация</w:t>
      </w:r>
      <w:proofErr w:type="spellEnd"/>
      <w:r w:rsidRPr="00051D83">
        <w:rPr>
          <w:rFonts w:ascii="Times New Roman" w:hAnsi="Times New Roman" w:cs="Times New Roman"/>
          <w:sz w:val="24"/>
        </w:rPr>
        <w:t xml:space="preserve"> движений органов артикуляции, нарушение кинестетических ощущений положения языка, губ.</w:t>
      </w:r>
    </w:p>
    <w:p w:rsidR="00051D83" w:rsidRPr="00051D83" w:rsidRDefault="00051D83" w:rsidP="00051D83">
      <w:pPr>
        <w:spacing w:after="0"/>
        <w:ind w:firstLine="284"/>
        <w:jc w:val="both"/>
        <w:rPr>
          <w:rFonts w:ascii="Times New Roman" w:hAnsi="Times New Roman" w:cs="Times New Roman"/>
          <w:sz w:val="24"/>
        </w:rPr>
      </w:pPr>
      <w:r w:rsidRPr="00051D83">
        <w:rPr>
          <w:rFonts w:ascii="Times New Roman" w:hAnsi="Times New Roman" w:cs="Times New Roman"/>
          <w:b/>
          <w:bCs/>
          <w:sz w:val="24"/>
        </w:rPr>
        <w:t>II этап</w:t>
      </w:r>
      <w:r w:rsidRPr="00051D83">
        <w:rPr>
          <w:rFonts w:ascii="Times New Roman" w:hAnsi="Times New Roman" w:cs="Times New Roman"/>
          <w:sz w:val="24"/>
        </w:rPr>
        <w:t> – подготовительный (пассивной работы).</w:t>
      </w:r>
    </w:p>
    <w:p w:rsidR="00051D83" w:rsidRPr="00051D83" w:rsidRDefault="00051D83" w:rsidP="00051D83">
      <w:pPr>
        <w:spacing w:after="0"/>
        <w:ind w:firstLine="284"/>
        <w:jc w:val="both"/>
        <w:rPr>
          <w:rFonts w:ascii="Times New Roman" w:hAnsi="Times New Roman" w:cs="Times New Roman"/>
          <w:sz w:val="24"/>
        </w:rPr>
      </w:pPr>
      <w:r w:rsidRPr="00051D83">
        <w:rPr>
          <w:rFonts w:ascii="Times New Roman" w:hAnsi="Times New Roman" w:cs="Times New Roman"/>
          <w:sz w:val="24"/>
        </w:rPr>
        <w:t>Знакомство с артикуляционными органами. Выполнение гимнастики по традиционной методике с включением в упражнения ведущей руки логопеда. На данном этапе рука ребенка находится в пассивном состоянии, в упражнения не вовлекается.</w:t>
      </w:r>
    </w:p>
    <w:p w:rsidR="00051D83" w:rsidRPr="00051D83" w:rsidRDefault="00051D83" w:rsidP="00051D83">
      <w:pPr>
        <w:spacing w:after="0"/>
        <w:ind w:firstLine="284"/>
        <w:jc w:val="both"/>
        <w:rPr>
          <w:rFonts w:ascii="Times New Roman" w:hAnsi="Times New Roman" w:cs="Times New Roman"/>
          <w:sz w:val="24"/>
        </w:rPr>
      </w:pPr>
      <w:r w:rsidRPr="00051D83">
        <w:rPr>
          <w:rFonts w:ascii="Times New Roman" w:hAnsi="Times New Roman" w:cs="Times New Roman"/>
          <w:b/>
          <w:bCs/>
          <w:sz w:val="24"/>
        </w:rPr>
        <w:t>III этап</w:t>
      </w:r>
      <w:r w:rsidRPr="00051D83">
        <w:rPr>
          <w:rFonts w:ascii="Times New Roman" w:hAnsi="Times New Roman" w:cs="Times New Roman"/>
          <w:sz w:val="24"/>
        </w:rPr>
        <w:t xml:space="preserve"> - основной (формирование сопряженных кинестетических </w:t>
      </w:r>
      <w:proofErr w:type="gramStart"/>
      <w:r w:rsidRPr="00051D83">
        <w:rPr>
          <w:rFonts w:ascii="Times New Roman" w:hAnsi="Times New Roman" w:cs="Times New Roman"/>
          <w:sz w:val="24"/>
        </w:rPr>
        <w:t>ощущении</w:t>
      </w:r>
      <w:proofErr w:type="gramEnd"/>
      <w:r w:rsidRPr="00051D83">
        <w:rPr>
          <w:rFonts w:ascii="Times New Roman" w:hAnsi="Times New Roman" w:cs="Times New Roman"/>
          <w:sz w:val="24"/>
        </w:rPr>
        <w:t xml:space="preserve"> органов артикуляции и ведущей руки).</w:t>
      </w:r>
    </w:p>
    <w:p w:rsidR="00051D83" w:rsidRPr="00051D83" w:rsidRDefault="00051D83" w:rsidP="00051D83">
      <w:pPr>
        <w:spacing w:after="0"/>
        <w:ind w:firstLine="284"/>
        <w:jc w:val="both"/>
        <w:rPr>
          <w:rFonts w:ascii="Times New Roman" w:hAnsi="Times New Roman" w:cs="Times New Roman"/>
          <w:sz w:val="24"/>
        </w:rPr>
      </w:pPr>
      <w:r w:rsidRPr="00051D83">
        <w:rPr>
          <w:rFonts w:ascii="Times New Roman" w:hAnsi="Times New Roman" w:cs="Times New Roman"/>
          <w:sz w:val="24"/>
        </w:rPr>
        <w:t>Артикуляционной гимнастики выполняется на основе формирования кинестетических ощущений органов артикуляции и ведущей руки ребенка. Рука ребенка и использование биоэнергетических предметов подключается только при полном освоении артикуляционного упражнения. При выполнении упражнений необходимо постоянно использовать счет от 1 до 5-6, короткие стихотворные строки.</w:t>
      </w:r>
    </w:p>
    <w:p w:rsidR="00051D83" w:rsidRPr="00051D83" w:rsidRDefault="00051D83" w:rsidP="00051D83">
      <w:pPr>
        <w:spacing w:after="0"/>
        <w:ind w:firstLine="284"/>
        <w:jc w:val="both"/>
        <w:rPr>
          <w:rFonts w:ascii="Times New Roman" w:hAnsi="Times New Roman" w:cs="Times New Roman"/>
          <w:sz w:val="24"/>
        </w:rPr>
      </w:pPr>
      <w:r w:rsidRPr="00051D83">
        <w:rPr>
          <w:rFonts w:ascii="Times New Roman" w:hAnsi="Times New Roman" w:cs="Times New Roman"/>
          <w:b/>
          <w:bCs/>
          <w:sz w:val="24"/>
        </w:rPr>
        <w:t>IV этап</w:t>
      </w:r>
      <w:r w:rsidRPr="00051D83">
        <w:rPr>
          <w:rFonts w:ascii="Times New Roman" w:hAnsi="Times New Roman" w:cs="Times New Roman"/>
          <w:sz w:val="24"/>
        </w:rPr>
        <w:t xml:space="preserve"> (формирование сопряженных кинестетических </w:t>
      </w:r>
      <w:proofErr w:type="gramStart"/>
      <w:r w:rsidRPr="00051D83">
        <w:rPr>
          <w:rFonts w:ascii="Times New Roman" w:hAnsi="Times New Roman" w:cs="Times New Roman"/>
          <w:sz w:val="24"/>
        </w:rPr>
        <w:t>ощущении</w:t>
      </w:r>
      <w:proofErr w:type="gramEnd"/>
      <w:r w:rsidRPr="00051D83">
        <w:rPr>
          <w:rFonts w:ascii="Times New Roman" w:hAnsi="Times New Roman" w:cs="Times New Roman"/>
          <w:sz w:val="24"/>
        </w:rPr>
        <w:t xml:space="preserve"> органов артикуляции и </w:t>
      </w:r>
      <w:proofErr w:type="spellStart"/>
      <w:r w:rsidRPr="00051D83">
        <w:rPr>
          <w:rFonts w:ascii="Times New Roman" w:hAnsi="Times New Roman" w:cs="Times New Roman"/>
          <w:sz w:val="24"/>
        </w:rPr>
        <w:t>неведущей</w:t>
      </w:r>
      <w:proofErr w:type="spellEnd"/>
      <w:r w:rsidRPr="00051D83">
        <w:rPr>
          <w:rFonts w:ascii="Times New Roman" w:hAnsi="Times New Roman" w:cs="Times New Roman"/>
          <w:sz w:val="24"/>
        </w:rPr>
        <w:t xml:space="preserve"> руки).</w:t>
      </w:r>
    </w:p>
    <w:p w:rsidR="00051D83" w:rsidRPr="00051D83" w:rsidRDefault="00051D83" w:rsidP="00051D83">
      <w:pPr>
        <w:spacing w:after="0"/>
        <w:ind w:firstLine="284"/>
        <w:jc w:val="both"/>
        <w:rPr>
          <w:rFonts w:ascii="Times New Roman" w:hAnsi="Times New Roman" w:cs="Times New Roman"/>
          <w:sz w:val="24"/>
        </w:rPr>
      </w:pPr>
      <w:r w:rsidRPr="00051D83">
        <w:rPr>
          <w:rFonts w:ascii="Times New Roman" w:hAnsi="Times New Roman" w:cs="Times New Roman"/>
          <w:sz w:val="24"/>
        </w:rPr>
        <w:t>Артикуляционные упражнения проводятся с использование руки ребенка, которая не является ведущей. Так как дети на предыдущем этапе полностью освоили движения ведущей рукой, это значительно сокращает период освоения движений другой рукой. Продолжительность занятий примерно 2 недели.</w:t>
      </w:r>
    </w:p>
    <w:p w:rsidR="00051D83" w:rsidRPr="00051D83" w:rsidRDefault="00051D83" w:rsidP="00051D83">
      <w:pPr>
        <w:spacing w:after="0"/>
        <w:ind w:firstLine="284"/>
        <w:jc w:val="both"/>
        <w:rPr>
          <w:rFonts w:ascii="Times New Roman" w:hAnsi="Times New Roman" w:cs="Times New Roman"/>
          <w:sz w:val="24"/>
        </w:rPr>
      </w:pPr>
      <w:r w:rsidRPr="00051D83">
        <w:rPr>
          <w:rFonts w:ascii="Times New Roman" w:hAnsi="Times New Roman" w:cs="Times New Roman"/>
          <w:b/>
          <w:bCs/>
          <w:sz w:val="24"/>
        </w:rPr>
        <w:t>V этап</w:t>
      </w:r>
      <w:r w:rsidRPr="00051D83">
        <w:rPr>
          <w:rFonts w:ascii="Times New Roman" w:hAnsi="Times New Roman" w:cs="Times New Roman"/>
          <w:sz w:val="24"/>
        </w:rPr>
        <w:t xml:space="preserve"> (формирование сопряженных кинестетических </w:t>
      </w:r>
      <w:proofErr w:type="gramStart"/>
      <w:r w:rsidRPr="00051D83">
        <w:rPr>
          <w:rFonts w:ascii="Times New Roman" w:hAnsi="Times New Roman" w:cs="Times New Roman"/>
          <w:sz w:val="24"/>
        </w:rPr>
        <w:t>ощущении</w:t>
      </w:r>
      <w:proofErr w:type="gramEnd"/>
      <w:r w:rsidRPr="00051D83">
        <w:rPr>
          <w:rFonts w:ascii="Times New Roman" w:hAnsi="Times New Roman" w:cs="Times New Roman"/>
          <w:sz w:val="24"/>
        </w:rPr>
        <w:t xml:space="preserve"> органов артикуляции и обеих рук).</w:t>
      </w:r>
    </w:p>
    <w:p w:rsidR="00051D83" w:rsidRPr="00051D83" w:rsidRDefault="00051D83" w:rsidP="00051D83">
      <w:pPr>
        <w:spacing w:after="0"/>
        <w:ind w:firstLine="284"/>
        <w:jc w:val="both"/>
        <w:rPr>
          <w:rFonts w:ascii="Times New Roman" w:hAnsi="Times New Roman" w:cs="Times New Roman"/>
          <w:sz w:val="24"/>
        </w:rPr>
      </w:pPr>
      <w:r w:rsidRPr="00051D83">
        <w:rPr>
          <w:rFonts w:ascii="Times New Roman" w:hAnsi="Times New Roman" w:cs="Times New Roman"/>
          <w:sz w:val="24"/>
        </w:rPr>
        <w:t>Артикуляционная гимнастика проводится с использованием обеих рук ребенка и с применением биоэнергетических предметов. Продолжительность занятий от 5 до 7 недель. На данном этапе отрабатывается синхронность движений обеих рук и артикуляционных органов. Целью данного этапа является совершенствование движений органов артикуляционного аппарата, совершенствование пальцевой моторики, координации движений, внимания. На данном этапе возможен переход выполнения упражнений без опоры на зеркало. Такой прием закрепляет четкие кинестетические ощущения положения артикуляционных органов</w:t>
      </w:r>
    </w:p>
    <w:p w:rsidR="00051D83" w:rsidRPr="00051D83" w:rsidRDefault="00051D83" w:rsidP="00051D83">
      <w:pPr>
        <w:spacing w:after="0"/>
        <w:ind w:firstLine="284"/>
        <w:jc w:val="both"/>
        <w:rPr>
          <w:rFonts w:ascii="Times New Roman" w:hAnsi="Times New Roman" w:cs="Times New Roman"/>
          <w:sz w:val="24"/>
        </w:rPr>
      </w:pPr>
      <w:r w:rsidRPr="00051D83">
        <w:rPr>
          <w:rFonts w:ascii="Times New Roman" w:hAnsi="Times New Roman" w:cs="Times New Roman"/>
          <w:sz w:val="24"/>
        </w:rPr>
        <w:t>У каждого ребенка состояние кинестетических ощущений органов артикуляции, мелкой моторики и протекание мыслительных процессов индивидуально. Качество и продолжительность периода освоения будет зависеть от перечисленных выше критериев, поэтому педагог может самостоятельно подбирать упражнения, а также сокращать или продлевать этапы гимнастики в соответствии с особенностями ребенка</w:t>
      </w:r>
    </w:p>
    <w:p w:rsidR="00051D83" w:rsidRPr="00051D83" w:rsidRDefault="00051D83" w:rsidP="00051D83">
      <w:pPr>
        <w:spacing w:after="0"/>
        <w:ind w:firstLine="284"/>
        <w:jc w:val="both"/>
        <w:rPr>
          <w:rFonts w:ascii="Times New Roman" w:hAnsi="Times New Roman" w:cs="Times New Roman"/>
          <w:sz w:val="24"/>
        </w:rPr>
      </w:pPr>
      <w:r w:rsidRPr="00051D83">
        <w:rPr>
          <w:rFonts w:ascii="Times New Roman" w:hAnsi="Times New Roman" w:cs="Times New Roman"/>
          <w:sz w:val="24"/>
        </w:rPr>
        <w:t xml:space="preserve">Применение </w:t>
      </w:r>
      <w:proofErr w:type="spellStart"/>
      <w:r w:rsidRPr="00051D83">
        <w:rPr>
          <w:rFonts w:ascii="Times New Roman" w:hAnsi="Times New Roman" w:cs="Times New Roman"/>
          <w:sz w:val="24"/>
        </w:rPr>
        <w:t>биоэнергопластики</w:t>
      </w:r>
      <w:proofErr w:type="spellEnd"/>
      <w:r w:rsidRPr="00051D83">
        <w:rPr>
          <w:rFonts w:ascii="Times New Roman" w:hAnsi="Times New Roman" w:cs="Times New Roman"/>
          <w:sz w:val="24"/>
        </w:rPr>
        <w:t xml:space="preserve"> совместно с биоэнергетическими предметами эффективно ускоряет исправление дефектных звуков у детей со сниженными и нарушенными кинестетическими ощущениями, так как работающая ладонь и манипуляции с биоэнергетическими предметами многократно усиливает импульсы, идущие к коре головного мозга от языка, что значительно облегчает постановку и введение звуков в речь.</w:t>
      </w:r>
    </w:p>
    <w:p w:rsidR="004E066A" w:rsidRPr="004E066A" w:rsidRDefault="004E066A" w:rsidP="00051D83">
      <w:pPr>
        <w:spacing w:after="0"/>
        <w:ind w:firstLine="284"/>
        <w:jc w:val="both"/>
        <w:rPr>
          <w:rFonts w:ascii="Times New Roman" w:hAnsi="Times New Roman" w:cs="Times New Roman"/>
          <w:sz w:val="24"/>
        </w:rPr>
      </w:pPr>
    </w:p>
    <w:p w:rsidR="00D668DB" w:rsidRPr="009B7EAD" w:rsidRDefault="00D668DB" w:rsidP="004E066A">
      <w:pPr>
        <w:pStyle w:val="a3"/>
        <w:spacing w:line="276" w:lineRule="auto"/>
        <w:ind w:firstLine="284"/>
        <w:jc w:val="both"/>
        <w:rPr>
          <w:rFonts w:ascii="Times New Roman" w:hAnsi="Times New Roman" w:cs="Times New Roman"/>
          <w:sz w:val="24"/>
        </w:rPr>
      </w:pPr>
    </w:p>
    <w:sectPr w:rsidR="00D668DB" w:rsidRPr="009B7E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92D97"/>
    <w:multiLevelType w:val="multilevel"/>
    <w:tmpl w:val="64AE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0E6F2B"/>
    <w:multiLevelType w:val="multilevel"/>
    <w:tmpl w:val="8D1C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F37A4"/>
    <w:multiLevelType w:val="multilevel"/>
    <w:tmpl w:val="8152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87A2D"/>
    <w:multiLevelType w:val="hybridMultilevel"/>
    <w:tmpl w:val="45064FA6"/>
    <w:lvl w:ilvl="0" w:tplc="04190001">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4">
    <w:nsid w:val="7FD6098D"/>
    <w:multiLevelType w:val="hybridMultilevel"/>
    <w:tmpl w:val="1F66F11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7D"/>
    <w:rsid w:val="00051D83"/>
    <w:rsid w:val="00436FAD"/>
    <w:rsid w:val="004E066A"/>
    <w:rsid w:val="008B2878"/>
    <w:rsid w:val="009B7EAD"/>
    <w:rsid w:val="00BF507D"/>
    <w:rsid w:val="00D668DB"/>
    <w:rsid w:val="00FB5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7EAD"/>
    <w:pPr>
      <w:spacing w:after="0" w:line="240" w:lineRule="auto"/>
    </w:pPr>
  </w:style>
  <w:style w:type="paragraph" w:styleId="a4">
    <w:name w:val="Normal (Web)"/>
    <w:basedOn w:val="a"/>
    <w:uiPriority w:val="99"/>
    <w:unhideWhenUsed/>
    <w:rsid w:val="008B28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E06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7EAD"/>
    <w:pPr>
      <w:spacing w:after="0" w:line="240" w:lineRule="auto"/>
    </w:pPr>
  </w:style>
  <w:style w:type="paragraph" w:styleId="a4">
    <w:name w:val="Normal (Web)"/>
    <w:basedOn w:val="a"/>
    <w:uiPriority w:val="99"/>
    <w:unhideWhenUsed/>
    <w:rsid w:val="008B28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E0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370489">
      <w:bodyDiv w:val="1"/>
      <w:marLeft w:val="0"/>
      <w:marRight w:val="0"/>
      <w:marTop w:val="0"/>
      <w:marBottom w:val="0"/>
      <w:divBdr>
        <w:top w:val="none" w:sz="0" w:space="0" w:color="auto"/>
        <w:left w:val="none" w:sz="0" w:space="0" w:color="auto"/>
        <w:bottom w:val="none" w:sz="0" w:space="0" w:color="auto"/>
        <w:right w:val="none" w:sz="0" w:space="0" w:color="auto"/>
      </w:divBdr>
    </w:div>
    <w:div w:id="181930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dc:creator>
  <cp:keywords/>
  <dc:description/>
  <cp:lastModifiedBy>Ilona</cp:lastModifiedBy>
  <cp:revision>8</cp:revision>
  <dcterms:created xsi:type="dcterms:W3CDTF">2024-11-27T09:25:00Z</dcterms:created>
  <dcterms:modified xsi:type="dcterms:W3CDTF">2025-02-11T08:32:00Z</dcterms:modified>
</cp:coreProperties>
</file>