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D3B1" w14:textId="77777777" w:rsidR="00DC298F" w:rsidRDefault="00DC298F" w:rsidP="00DC298F">
      <w:pPr>
        <w:spacing w:after="200"/>
        <w:ind w:left="0" w:firstLine="0"/>
        <w:jc w:val="both"/>
        <w:rPr>
          <w:color w:val="212121"/>
          <w:sz w:val="28"/>
          <w:szCs w:val="28"/>
          <w:shd w:val="clear" w:color="auto" w:fill="FFFFFF"/>
        </w:rPr>
      </w:pPr>
      <w:r>
        <w:rPr>
          <w:rFonts w:ascii="Times New Roman" w:eastAsia="Times New Roman" w:hAnsi="Times New Roman" w:cs="Times New Roman"/>
          <w:b/>
          <w:bCs/>
          <w:sz w:val="28"/>
          <w:szCs w:val="28"/>
          <w:lang w:eastAsia="ru-RU"/>
        </w:rPr>
        <w:t>Цель урока:</w:t>
      </w:r>
      <w:r>
        <w:rPr>
          <w:color w:val="212121"/>
          <w:sz w:val="28"/>
          <w:szCs w:val="28"/>
          <w:shd w:val="clear" w:color="auto" w:fill="FFFFFF"/>
        </w:rPr>
        <w:t xml:space="preserve"> </w:t>
      </w:r>
      <w:r w:rsidR="00E3720F">
        <w:rPr>
          <w:rFonts w:ascii="Times New Roman" w:eastAsia="Times New Roman" w:hAnsi="Times New Roman" w:cs="Times New Roman"/>
          <w:sz w:val="28"/>
          <w:szCs w:val="28"/>
          <w:lang w:eastAsia="ru-RU"/>
        </w:rPr>
        <w:t>ознакомить учащихся с правилами изображения окружностей в</w:t>
      </w:r>
      <w:r w:rsidR="00B66F19">
        <w:rPr>
          <w:rFonts w:ascii="Times New Roman" w:eastAsia="Times New Roman" w:hAnsi="Times New Roman" w:cs="Times New Roman"/>
          <w:sz w:val="28"/>
          <w:szCs w:val="28"/>
          <w:lang w:eastAsia="ru-RU"/>
        </w:rPr>
        <w:t xml:space="preserve"> перспектива сокращения.</w:t>
      </w:r>
    </w:p>
    <w:p w14:paraId="5CC503B1" w14:textId="77777777" w:rsidR="00DC298F" w:rsidRDefault="00DC298F" w:rsidP="00DC298F">
      <w:pPr>
        <w:spacing w:after="200"/>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Оборудование:</w:t>
      </w:r>
      <w:r>
        <w:rPr>
          <w:rFonts w:ascii="Times New Roman" w:eastAsia="Times New Roman" w:hAnsi="Times New Roman" w:cs="Times New Roman"/>
          <w:sz w:val="28"/>
          <w:szCs w:val="28"/>
          <w:lang w:eastAsia="ru-RU"/>
        </w:rPr>
        <w:t xml:space="preserve"> альбом, доска, фото </w:t>
      </w:r>
      <w:r w:rsidR="00E3720F">
        <w:rPr>
          <w:rFonts w:ascii="Times New Roman" w:eastAsia="Times New Roman" w:hAnsi="Times New Roman" w:cs="Times New Roman"/>
          <w:sz w:val="28"/>
          <w:szCs w:val="28"/>
          <w:lang w:eastAsia="ru-RU"/>
        </w:rPr>
        <w:t>цветов</w:t>
      </w:r>
      <w:r>
        <w:rPr>
          <w:rFonts w:ascii="Times New Roman" w:eastAsia="Times New Roman" w:hAnsi="Times New Roman" w:cs="Times New Roman"/>
          <w:sz w:val="28"/>
          <w:szCs w:val="28"/>
          <w:lang w:eastAsia="ru-RU"/>
        </w:rPr>
        <w:t>, простой карандаш, цветные карандаши</w:t>
      </w:r>
      <w:r w:rsidR="00E3720F">
        <w:rPr>
          <w:rFonts w:ascii="Times New Roman" w:eastAsia="Times New Roman" w:hAnsi="Times New Roman" w:cs="Times New Roman"/>
          <w:sz w:val="28"/>
          <w:szCs w:val="28"/>
          <w:lang w:eastAsia="ru-RU"/>
        </w:rPr>
        <w:t>, наглядный материал.</w:t>
      </w:r>
    </w:p>
    <w:p w14:paraId="0D2B87B4" w14:textId="77777777" w:rsidR="00DC298F" w:rsidRDefault="00DC298F" w:rsidP="00DC298F">
      <w:pPr>
        <w:spacing w:after="200"/>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Тип урока:</w:t>
      </w:r>
      <w:r>
        <w:rPr>
          <w:rFonts w:ascii="Times New Roman" w:eastAsia="Times New Roman" w:hAnsi="Times New Roman" w:cs="Times New Roman"/>
          <w:sz w:val="28"/>
          <w:szCs w:val="28"/>
          <w:lang w:eastAsia="ru-RU"/>
        </w:rPr>
        <w:t xml:space="preserve"> урок изучения нового материала.</w:t>
      </w:r>
    </w:p>
    <w:p w14:paraId="5A01B52B" w14:textId="77777777" w:rsidR="00DC298F" w:rsidRDefault="00DC298F" w:rsidP="00DC298F">
      <w:pPr>
        <w:spacing w:after="200"/>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w:t>
      </w:r>
    </w:p>
    <w:p w14:paraId="0E9015FB" w14:textId="77777777" w:rsidR="00DC298F" w:rsidRDefault="00DC298F" w:rsidP="00DC298F">
      <w:pPr>
        <w:spacing w:after="200"/>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Образовательная:</w:t>
      </w:r>
      <w:r>
        <w:rPr>
          <w:rFonts w:ascii="Times New Roman" w:eastAsia="Times New Roman" w:hAnsi="Times New Roman" w:cs="Times New Roman"/>
          <w:sz w:val="28"/>
          <w:szCs w:val="28"/>
          <w:lang w:eastAsia="ru-RU"/>
        </w:rPr>
        <w:t xml:space="preserve"> </w:t>
      </w:r>
    </w:p>
    <w:p w14:paraId="48A7EC1D" w14:textId="77777777" w:rsidR="00DC298F" w:rsidRPr="00E3720F" w:rsidRDefault="00DC298F" w:rsidP="00DC298F">
      <w:pPr>
        <w:spacing w:after="200"/>
        <w:ind w:left="0" w:firstLine="0"/>
        <w:jc w:val="both"/>
        <w:rPr>
          <w:color w:val="212121"/>
          <w:sz w:val="28"/>
          <w:szCs w:val="28"/>
          <w:shd w:val="clear" w:color="auto" w:fill="FFFFFF"/>
        </w:rPr>
      </w:pPr>
      <w:r>
        <w:rPr>
          <w:rFonts w:ascii="Times New Roman" w:eastAsia="Times New Roman" w:hAnsi="Times New Roman" w:cs="Times New Roman"/>
          <w:sz w:val="28"/>
          <w:szCs w:val="28"/>
          <w:lang w:eastAsia="ru-RU"/>
        </w:rPr>
        <w:t xml:space="preserve">- ознакомление </w:t>
      </w:r>
      <w:r w:rsidR="00E3720F">
        <w:rPr>
          <w:rFonts w:ascii="Times New Roman" w:eastAsia="Times New Roman" w:hAnsi="Times New Roman" w:cs="Times New Roman"/>
          <w:sz w:val="28"/>
          <w:szCs w:val="28"/>
          <w:lang w:eastAsia="ru-RU"/>
        </w:rPr>
        <w:t>с правилами изображения окружностей в разных плоскостях.</w:t>
      </w:r>
    </w:p>
    <w:p w14:paraId="6D19FBA2"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Воспитательная:</w:t>
      </w:r>
      <w:r>
        <w:rPr>
          <w:rFonts w:ascii="Times New Roman" w:eastAsia="Times New Roman" w:hAnsi="Times New Roman" w:cs="Times New Roman"/>
          <w:sz w:val="28"/>
          <w:szCs w:val="28"/>
          <w:lang w:eastAsia="ru-RU"/>
        </w:rPr>
        <w:t xml:space="preserve"> </w:t>
      </w:r>
    </w:p>
    <w:p w14:paraId="18D773A9"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развить чувство прекрасного, наблюдательности и внимания;</w:t>
      </w:r>
    </w:p>
    <w:p w14:paraId="1C7CCCF9"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развить творческую фантазию и воображение, зрительную память;</w:t>
      </w:r>
    </w:p>
    <w:p w14:paraId="7AD0373B"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Развивающая:</w:t>
      </w:r>
      <w:r>
        <w:rPr>
          <w:rFonts w:ascii="Times New Roman" w:eastAsia="Times New Roman" w:hAnsi="Times New Roman" w:cs="Times New Roman"/>
          <w:sz w:val="28"/>
          <w:szCs w:val="28"/>
          <w:lang w:eastAsia="ru-RU"/>
        </w:rPr>
        <w:t xml:space="preserve"> </w:t>
      </w:r>
    </w:p>
    <w:p w14:paraId="20E3DD47"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творческую и познавательную активность</w:t>
      </w:r>
      <w:r w:rsidR="00E3720F">
        <w:rPr>
          <w:rFonts w:ascii="Times New Roman" w:eastAsia="Times New Roman" w:hAnsi="Times New Roman" w:cs="Times New Roman"/>
          <w:sz w:val="28"/>
          <w:szCs w:val="28"/>
          <w:lang w:eastAsia="ru-RU"/>
        </w:rPr>
        <w:t>;</w:t>
      </w:r>
    </w:p>
    <w:p w14:paraId="60ACB698"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Личностные УУД:</w:t>
      </w:r>
      <w:r>
        <w:rPr>
          <w:rFonts w:ascii="Times New Roman" w:eastAsia="Times New Roman" w:hAnsi="Times New Roman" w:cs="Times New Roman"/>
          <w:sz w:val="28"/>
          <w:szCs w:val="28"/>
          <w:lang w:eastAsia="ru-RU"/>
        </w:rPr>
        <w:t xml:space="preserve"> </w:t>
      </w:r>
    </w:p>
    <w:p w14:paraId="5CE5E233"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имеют мотивацию учебной деятельности, навыки сотрудничества со взрослыми и сверстниками в разных ситуациях</w:t>
      </w:r>
      <w:r w:rsidR="00E3720F">
        <w:rPr>
          <w:rFonts w:ascii="Times New Roman" w:eastAsia="Times New Roman" w:hAnsi="Times New Roman" w:cs="Times New Roman"/>
          <w:sz w:val="28"/>
          <w:szCs w:val="28"/>
          <w:lang w:eastAsia="ru-RU"/>
        </w:rPr>
        <w:t>;</w:t>
      </w:r>
    </w:p>
    <w:p w14:paraId="7A239777" w14:textId="77777777" w:rsidR="00DC298F" w:rsidRDefault="00DC298F" w:rsidP="00DC298F">
      <w:pPr>
        <w:ind w:left="0" w:firstLine="0"/>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Метапредметные УУД:</w:t>
      </w:r>
    </w:p>
    <w:p w14:paraId="4276A15F"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Познавательные УУД:</w:t>
      </w:r>
      <w:r>
        <w:rPr>
          <w:rFonts w:ascii="Times New Roman" w:eastAsia="Times New Roman" w:hAnsi="Times New Roman" w:cs="Times New Roman"/>
          <w:sz w:val="28"/>
          <w:szCs w:val="28"/>
          <w:lang w:eastAsia="ru-RU"/>
        </w:rPr>
        <w:t xml:space="preserve"> </w:t>
      </w:r>
    </w:p>
    <w:p w14:paraId="5C199E24"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овладение умениями в различных видах художественно-творческой деятельности;</w:t>
      </w:r>
    </w:p>
    <w:p w14:paraId="5DD4A2BE"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Регулятивные УУД:</w:t>
      </w:r>
      <w:r>
        <w:rPr>
          <w:rFonts w:ascii="Times New Roman" w:eastAsia="Times New Roman" w:hAnsi="Times New Roman" w:cs="Times New Roman"/>
          <w:sz w:val="28"/>
          <w:szCs w:val="28"/>
          <w:lang w:eastAsia="ru-RU"/>
        </w:rPr>
        <w:t xml:space="preserve"> </w:t>
      </w:r>
    </w:p>
    <w:p w14:paraId="417440CB"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формировать умения самостоятельно или при помощи учителя выполнять последовательность работ;</w:t>
      </w:r>
    </w:p>
    <w:p w14:paraId="23E6898F"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Коммуникативные УУД:</w:t>
      </w:r>
      <w:r>
        <w:rPr>
          <w:rFonts w:ascii="Times New Roman" w:eastAsia="Times New Roman" w:hAnsi="Times New Roman" w:cs="Times New Roman"/>
          <w:sz w:val="28"/>
          <w:szCs w:val="28"/>
          <w:lang w:eastAsia="ru-RU"/>
        </w:rPr>
        <w:t xml:space="preserve"> </w:t>
      </w:r>
    </w:p>
    <w:p w14:paraId="5E37F64F" w14:textId="77777777" w:rsidR="00DC298F" w:rsidRDefault="00DC298F" w:rsidP="00DC298F">
      <w:pPr>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формировать собственное мнение, использовать речи, для регуляции своего действия, умения вести диалог, рассматривать иллюстрации, придумывать и воображать;</w:t>
      </w:r>
    </w:p>
    <w:p w14:paraId="23F119DB"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7379A246"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1C534EB8"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42FFA2EA"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6419BC14"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4A5139A2"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291CEB0C"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5571F41D"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0FAEE4B0"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4387F9D9"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5288BF5D"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63224234" w14:textId="77777777" w:rsidR="00E3720F" w:rsidRDefault="00E3720F" w:rsidP="00DC298F">
      <w:pPr>
        <w:ind w:left="0" w:firstLine="0"/>
        <w:jc w:val="both"/>
        <w:rPr>
          <w:rFonts w:ascii="Times New Roman" w:eastAsia="Times New Roman" w:hAnsi="Times New Roman" w:cs="Times New Roman"/>
          <w:sz w:val="28"/>
          <w:szCs w:val="28"/>
          <w:lang w:eastAsia="ru-RU"/>
        </w:rPr>
      </w:pPr>
    </w:p>
    <w:p w14:paraId="3452A28D" w14:textId="77777777" w:rsidR="00E3720F" w:rsidRDefault="00E3720F" w:rsidP="00DC298F">
      <w:pPr>
        <w:ind w:left="0" w:firstLine="0"/>
        <w:jc w:val="both"/>
        <w:rPr>
          <w:rFonts w:ascii="Times New Roman" w:eastAsia="Times New Roman" w:hAnsi="Times New Roman" w:cs="Times New Roman"/>
          <w:sz w:val="28"/>
          <w:szCs w:val="28"/>
          <w:lang w:eastAsia="ru-RU"/>
        </w:rPr>
      </w:pPr>
    </w:p>
    <w:p w14:paraId="6132D702" w14:textId="77777777" w:rsidR="00DC298F" w:rsidRDefault="00DC298F" w:rsidP="00DC298F">
      <w:pPr>
        <w:ind w:left="0" w:firstLine="0"/>
        <w:jc w:val="both"/>
        <w:rPr>
          <w:rFonts w:ascii="Times New Roman" w:eastAsia="Times New Roman" w:hAnsi="Times New Roman" w:cs="Times New Roman"/>
          <w:sz w:val="28"/>
          <w:szCs w:val="28"/>
          <w:lang w:eastAsia="ru-RU"/>
        </w:rPr>
      </w:pPr>
    </w:p>
    <w:p w14:paraId="766F551E" w14:textId="77777777" w:rsidR="00DC298F" w:rsidRDefault="00DC298F" w:rsidP="003221D2">
      <w:pPr>
        <w:numPr>
          <w:ilvl w:val="0"/>
          <w:numId w:val="1"/>
        </w:numPr>
        <w:spacing w:after="200" w:line="276" w:lineRule="auto"/>
        <w:ind w:left="0" w:firstLine="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Организационный момент.</w:t>
      </w:r>
    </w:p>
    <w:p w14:paraId="28216798" w14:textId="77777777" w:rsidR="00DC298F" w:rsidRDefault="00DC298F" w:rsidP="003221D2">
      <w:pPr>
        <w:spacing w:after="200" w:line="276" w:lineRule="auto"/>
        <w:ind w:left="0" w:firstLine="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Здравствуйте, ребята! Меня зовут </w:t>
      </w:r>
      <w:r w:rsidR="00E3720F">
        <w:rPr>
          <w:rFonts w:ascii="Times New Roman" w:eastAsia="Times New Roman" w:hAnsi="Times New Roman" w:cs="Times New Roman"/>
          <w:bCs/>
          <w:sz w:val="28"/>
          <w:szCs w:val="28"/>
          <w:lang w:eastAsia="ru-RU"/>
        </w:rPr>
        <w:t>Алина Александровна</w:t>
      </w:r>
      <w:r>
        <w:rPr>
          <w:rFonts w:ascii="Times New Roman" w:eastAsia="Times New Roman" w:hAnsi="Times New Roman" w:cs="Times New Roman"/>
          <w:bCs/>
          <w:sz w:val="28"/>
          <w:szCs w:val="28"/>
          <w:lang w:eastAsia="ru-RU"/>
        </w:rPr>
        <w:t xml:space="preserve">, </w:t>
      </w:r>
      <w:r w:rsidR="00E3720F">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сегодня урок изобразительного искусства у вас проведу я. Проверьте свою готовность к уроку. Готовы начать урок? Повернитесь друг к другу. Улыбнитесь, подарите свои улыбки друг другу. Желаю, чтобы хорошее настроение сохранилось у вас до конца урока. Будьте внимательны, активны, старательны, доброжелательны. Помогайте своим друзьям. Успехов вам!</w:t>
      </w:r>
    </w:p>
    <w:p w14:paraId="24900A43" w14:textId="77777777" w:rsidR="00DC298F" w:rsidRDefault="00DC298F" w:rsidP="00B66F19">
      <w:pPr>
        <w:numPr>
          <w:ilvl w:val="0"/>
          <w:numId w:val="1"/>
        </w:numPr>
        <w:spacing w:after="200" w:line="276" w:lineRule="auto"/>
        <w:ind w:left="0" w:firstLine="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Актуализация знаний.  </w:t>
      </w:r>
    </w:p>
    <w:p w14:paraId="44E6703A" w14:textId="77777777" w:rsidR="00BA4ACF" w:rsidRPr="006A5C6B" w:rsidRDefault="00BA4ACF" w:rsidP="00B66F19">
      <w:pPr>
        <w:spacing w:after="200" w:line="276" w:lineRule="auto"/>
        <w:ind w:left="0" w:firstLine="0"/>
        <w:jc w:val="both"/>
        <w:rPr>
          <w:rFonts w:ascii="Times New Roman" w:eastAsia="Times New Roman" w:hAnsi="Times New Roman" w:cs="Times New Roman"/>
          <w:sz w:val="28"/>
          <w:szCs w:val="28"/>
          <w:lang w:eastAsia="ru-RU"/>
        </w:rPr>
      </w:pPr>
      <w:r w:rsidRPr="006A5C6B">
        <w:rPr>
          <w:rFonts w:ascii="Times New Roman" w:eastAsia="Times New Roman" w:hAnsi="Times New Roman" w:cs="Times New Roman"/>
          <w:sz w:val="28"/>
          <w:szCs w:val="28"/>
          <w:lang w:eastAsia="ru-RU"/>
        </w:rPr>
        <w:t xml:space="preserve">Ребята, ответьте мне </w:t>
      </w:r>
      <w:r w:rsidR="006A5C6B">
        <w:rPr>
          <w:rFonts w:ascii="Times New Roman" w:eastAsia="Times New Roman" w:hAnsi="Times New Roman" w:cs="Times New Roman"/>
          <w:sz w:val="28"/>
          <w:szCs w:val="28"/>
          <w:lang w:eastAsia="ru-RU"/>
        </w:rPr>
        <w:t xml:space="preserve">на один вопрос. Знаете ли вы, какой праздник все мы праздновали на этой неделе? (День Святого Валентина). Правильно. Я уверена, вы поздравили своих близких валентинками, маленькими подарками и просто тёплыми словами. А как вы думаете, выражать свою любовь нужно только по праздникам? (Нет). Я тоже так думаю. А поэтому предлагаю вам на сегодняшнем уроке сделать подарок близкому человеку. Ведь всем известно, что лучший подарок – это подарок, сделанный своими руками. </w:t>
      </w:r>
    </w:p>
    <w:p w14:paraId="576C2A46" w14:textId="77777777" w:rsidR="00DC298F" w:rsidRDefault="00DC298F" w:rsidP="00B66F19">
      <w:pPr>
        <w:numPr>
          <w:ilvl w:val="0"/>
          <w:numId w:val="1"/>
        </w:numPr>
        <w:spacing w:after="200" w:line="276" w:lineRule="auto"/>
        <w:ind w:left="0" w:firstLine="0"/>
        <w:jc w:val="both"/>
        <w:rPr>
          <w:rFonts w:ascii="Times New Roman" w:eastAsia="Times New Roman" w:hAnsi="Times New Roman" w:cs="Times New Roman"/>
          <w:b/>
          <w:sz w:val="28"/>
          <w:szCs w:val="28"/>
          <w:lang w:eastAsia="ru-RU"/>
        </w:rPr>
      </w:pPr>
      <w:r w:rsidRPr="00BA4ACF">
        <w:rPr>
          <w:rFonts w:ascii="Times New Roman" w:eastAsia="Times New Roman" w:hAnsi="Times New Roman" w:cs="Times New Roman"/>
          <w:b/>
          <w:sz w:val="28"/>
          <w:szCs w:val="28"/>
          <w:lang w:eastAsia="ru-RU"/>
        </w:rPr>
        <w:t>Изучение нового материала.</w:t>
      </w:r>
    </w:p>
    <w:p w14:paraId="6B9EAB06" w14:textId="77777777" w:rsidR="00040371" w:rsidRDefault="00040371"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Ребята, сегодня нашей главной задачей будет создание подарка. А как вы думаете, что чаще всего дарят? (Цветы). Правильно. Поэтому я предлагаю нарисовать именно цветы, чтобы они радовали глаз того, кому вы их подарите. А для того, чтобы изобразить цветы, нужно знать одну вещь. Что это? (нужно знать, как правильно изобразить цветы). Да, вы действительно правы. На сегодняшнем уроке мы с вами научимся правильно изображать цветы в зависимости от того, обратите на это внимание, как именно расположен цветок. </w:t>
      </w:r>
    </w:p>
    <w:p w14:paraId="4113FF17" w14:textId="77777777" w:rsidR="00F17612" w:rsidRDefault="00F17612"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мы с вами посмотрим на один и тот же цветок с разных сторон, он будет выглядеть по-разному. Как же так получается? Объясню я вам это на примере самого простого цветка – кто может сказать мне, что это за цветок? (Ромашка). Правильно. (Рассматривают ромашку под разными углами). Всегда ли ромашка выглядит одинаково? (Нет). </w:t>
      </w:r>
    </w:p>
    <w:p w14:paraId="372DDD36" w14:textId="77777777" w:rsidR="00F17612" w:rsidRDefault="00F17612"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того, чтобы понять, как именно нарисовать этот цветок, предлагаю вам его немного упростить. На какую геометрическую фигуру похожа ромашка? (Круг). Правильно. Ромашка имеет округлую форму, следовательно, чтобы научится её рисовать, нужно, для начала, научится рисовать окружность, расположенную под разными углами. </w:t>
      </w:r>
    </w:p>
    <w:p w14:paraId="758C41DF" w14:textId="77777777" w:rsidR="00F17612" w:rsidRDefault="00F17612" w:rsidP="00B66F19">
      <w:pPr>
        <w:spacing w:after="200" w:line="276" w:lineRule="auto"/>
        <w:ind w:left="0" w:firstLine="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lastRenderedPageBreak/>
        <w:t xml:space="preserve">Сегодня на урок я принесла вам вот такое наглядное пособие, с помощью которого мы сможем узнать, как меняется окружность в зависимости от расположения. </w:t>
      </w:r>
    </w:p>
    <w:p w14:paraId="20C7FF60" w14:textId="77777777" w:rsidR="00E71945" w:rsidRPr="00E71945" w:rsidRDefault="00E71945" w:rsidP="00B66F19">
      <w:pPr>
        <w:spacing w:after="200" w:line="276" w:lineRule="auto"/>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Сама основа, из которой изготовлено данное пособие – это картинная плоскость. Кто-нибудь знает, что это?</w:t>
      </w:r>
    </w:p>
    <w:p w14:paraId="339CC6FD" w14:textId="77777777" w:rsidR="00E71945" w:rsidRDefault="00E71945"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r w:rsidRPr="00E71945">
        <w:rPr>
          <w:rFonts w:ascii="Times New Roman" w:eastAsia="Times New Roman" w:hAnsi="Times New Roman" w:cs="Times New Roman"/>
          <w:b/>
          <w:bCs/>
          <w:sz w:val="28"/>
          <w:szCs w:val="28"/>
          <w:lang w:eastAsia="ru-RU"/>
        </w:rPr>
        <w:t>Картинная</w:t>
      </w:r>
      <w:r w:rsidRPr="00E71945">
        <w:rPr>
          <w:rFonts w:ascii="Times New Roman" w:eastAsia="Times New Roman" w:hAnsi="Times New Roman" w:cs="Times New Roman"/>
          <w:sz w:val="28"/>
          <w:szCs w:val="28"/>
          <w:lang w:eastAsia="ru-RU"/>
        </w:rPr>
        <w:t> </w:t>
      </w:r>
      <w:r w:rsidRPr="00E71945">
        <w:rPr>
          <w:rFonts w:ascii="Times New Roman" w:eastAsia="Times New Roman" w:hAnsi="Times New Roman" w:cs="Times New Roman"/>
          <w:b/>
          <w:bCs/>
          <w:sz w:val="28"/>
          <w:szCs w:val="28"/>
          <w:lang w:eastAsia="ru-RU"/>
        </w:rPr>
        <w:t>плоскость</w:t>
      </w:r>
      <w:r w:rsidRPr="00E71945">
        <w:rPr>
          <w:rFonts w:ascii="Times New Roman" w:eastAsia="Times New Roman" w:hAnsi="Times New Roman" w:cs="Times New Roman"/>
          <w:sz w:val="28"/>
          <w:szCs w:val="28"/>
          <w:lang w:eastAsia="ru-RU"/>
        </w:rPr>
        <w:t> </w:t>
      </w:r>
      <w:proofErr w:type="gramStart"/>
      <w:r w:rsidRPr="00E71945">
        <w:rPr>
          <w:rFonts w:ascii="Times New Roman" w:eastAsia="Times New Roman" w:hAnsi="Times New Roman" w:cs="Times New Roman"/>
          <w:sz w:val="28"/>
          <w:szCs w:val="28"/>
          <w:lang w:eastAsia="ru-RU"/>
        </w:rPr>
        <w:t>- </w:t>
      </w:r>
      <w:r w:rsidRPr="00E71945">
        <w:rPr>
          <w:rFonts w:ascii="Times New Roman" w:eastAsia="Times New Roman" w:hAnsi="Times New Roman" w:cs="Times New Roman"/>
          <w:b/>
          <w:bCs/>
          <w:sz w:val="28"/>
          <w:szCs w:val="28"/>
          <w:lang w:eastAsia="ru-RU"/>
        </w:rPr>
        <w:t>это</w:t>
      </w:r>
      <w:proofErr w:type="gramEnd"/>
      <w:r w:rsidRPr="00E71945">
        <w:rPr>
          <w:rFonts w:ascii="Times New Roman" w:eastAsia="Times New Roman" w:hAnsi="Times New Roman" w:cs="Times New Roman"/>
          <w:sz w:val="28"/>
          <w:szCs w:val="28"/>
          <w:lang w:eastAsia="ru-RU"/>
        </w:rPr>
        <w:t> та </w:t>
      </w:r>
      <w:r w:rsidRPr="00E71945">
        <w:rPr>
          <w:rFonts w:ascii="Times New Roman" w:eastAsia="Times New Roman" w:hAnsi="Times New Roman" w:cs="Times New Roman"/>
          <w:b/>
          <w:bCs/>
          <w:sz w:val="28"/>
          <w:szCs w:val="28"/>
          <w:lang w:eastAsia="ru-RU"/>
        </w:rPr>
        <w:t>плоскость</w:t>
      </w:r>
      <w:r w:rsidRPr="00E71945">
        <w:rPr>
          <w:rFonts w:ascii="Times New Roman" w:eastAsia="Times New Roman" w:hAnsi="Times New Roman" w:cs="Times New Roman"/>
          <w:sz w:val="28"/>
          <w:szCs w:val="28"/>
          <w:lang w:eastAsia="ru-RU"/>
        </w:rPr>
        <w:t>, на которой изображено перспективное отображение предметов.</w:t>
      </w:r>
      <w:r>
        <w:rPr>
          <w:rFonts w:ascii="Times New Roman" w:eastAsia="Times New Roman" w:hAnsi="Times New Roman" w:cs="Times New Roman"/>
          <w:sz w:val="28"/>
          <w:szCs w:val="28"/>
          <w:lang w:eastAsia="ru-RU"/>
        </w:rPr>
        <w:t xml:space="preserve"> </w:t>
      </w:r>
      <w:r w:rsidRPr="00E71945">
        <w:rPr>
          <w:rFonts w:ascii="Times New Roman" w:eastAsia="Times New Roman" w:hAnsi="Times New Roman" w:cs="Times New Roman"/>
          <w:sz w:val="28"/>
          <w:szCs w:val="28"/>
          <w:lang w:eastAsia="ru-RU"/>
        </w:rPr>
        <w:t>Данная </w:t>
      </w:r>
      <w:r w:rsidRPr="00E71945">
        <w:rPr>
          <w:rFonts w:ascii="Times New Roman" w:eastAsia="Times New Roman" w:hAnsi="Times New Roman" w:cs="Times New Roman"/>
          <w:b/>
          <w:bCs/>
          <w:sz w:val="28"/>
          <w:szCs w:val="28"/>
          <w:lang w:eastAsia="ru-RU"/>
        </w:rPr>
        <w:t>плоскость</w:t>
      </w:r>
      <w:r w:rsidRPr="00E71945">
        <w:rPr>
          <w:rFonts w:ascii="Times New Roman" w:eastAsia="Times New Roman" w:hAnsi="Times New Roman" w:cs="Times New Roman"/>
          <w:sz w:val="28"/>
          <w:szCs w:val="28"/>
          <w:lang w:eastAsia="ru-RU"/>
        </w:rPr>
        <w:t> делит пространство между зрителем и теми предметами, которые на ней изображены.</w:t>
      </w:r>
    </w:p>
    <w:p w14:paraId="208AABD5" w14:textId="77777777" w:rsidR="00B66F19" w:rsidRDefault="00B66F19"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Всё ли вам понятно в этом определении? (Да). Если всё понятно, то вы сможете ответить мне на вопрос – что такое перспектива?</w:t>
      </w:r>
    </w:p>
    <w:p w14:paraId="02EECEA5" w14:textId="77777777" w:rsidR="00B66F19" w:rsidRDefault="00B66F19" w:rsidP="00B66F19">
      <w:pPr>
        <w:shd w:val="clear" w:color="auto" w:fill="FFFFFF"/>
        <w:spacing w:before="100" w:beforeAutospacing="1" w:line="276" w:lineRule="auto"/>
        <w:ind w:left="0" w:firstLine="0"/>
        <w:jc w:val="both"/>
        <w:rPr>
          <w:rFonts w:ascii="Times New Roman" w:hAnsi="Times New Roman" w:cs="Times New Roman"/>
          <w:bCs/>
          <w:sz w:val="28"/>
          <w:szCs w:val="28"/>
          <w:shd w:val="clear" w:color="auto" w:fill="FFFFFF"/>
        </w:rPr>
      </w:pPr>
      <w:proofErr w:type="spellStart"/>
      <w:r w:rsidRPr="00B66F19">
        <w:rPr>
          <w:rFonts w:ascii="Times New Roman" w:hAnsi="Times New Roman" w:cs="Times New Roman"/>
          <w:b/>
          <w:sz w:val="28"/>
          <w:szCs w:val="28"/>
          <w:shd w:val="clear" w:color="auto" w:fill="FFFFFF"/>
        </w:rPr>
        <w:t>Перспекти́ва</w:t>
      </w:r>
      <w:proofErr w:type="spellEnd"/>
      <w:r w:rsidRPr="00B66F19">
        <w:rPr>
          <w:rFonts w:ascii="Times New Roman" w:hAnsi="Times New Roman" w:cs="Times New Roman"/>
          <w:sz w:val="28"/>
          <w:szCs w:val="28"/>
          <w:shd w:val="clear" w:color="auto" w:fill="FFFFFF"/>
        </w:rPr>
        <w:t xml:space="preserve"> — </w:t>
      </w:r>
      <w:r w:rsidRPr="00B66F19">
        <w:rPr>
          <w:rFonts w:ascii="Times New Roman" w:hAnsi="Times New Roman" w:cs="Times New Roman"/>
          <w:bCs/>
          <w:sz w:val="28"/>
          <w:szCs w:val="28"/>
          <w:shd w:val="clear" w:color="auto" w:fill="FFFFFF"/>
        </w:rPr>
        <w:t>техника</w:t>
      </w:r>
      <w:r w:rsidRPr="00B66F19">
        <w:rPr>
          <w:rFonts w:ascii="Times New Roman" w:hAnsi="Times New Roman" w:cs="Times New Roman"/>
          <w:sz w:val="28"/>
          <w:szCs w:val="28"/>
          <w:shd w:val="clear" w:color="auto" w:fill="FFFFFF"/>
        </w:rPr>
        <w:t> </w:t>
      </w:r>
      <w:r w:rsidRPr="00B66F19">
        <w:rPr>
          <w:rFonts w:ascii="Times New Roman" w:hAnsi="Times New Roman" w:cs="Times New Roman"/>
          <w:bCs/>
          <w:sz w:val="28"/>
          <w:szCs w:val="28"/>
          <w:shd w:val="clear" w:color="auto" w:fill="FFFFFF"/>
        </w:rPr>
        <w:t>изображения</w:t>
      </w:r>
      <w:r w:rsidRPr="00B66F19">
        <w:rPr>
          <w:rFonts w:ascii="Times New Roman" w:hAnsi="Times New Roman" w:cs="Times New Roman"/>
          <w:sz w:val="28"/>
          <w:szCs w:val="28"/>
          <w:shd w:val="clear" w:color="auto" w:fill="FFFFFF"/>
        </w:rPr>
        <w:t> </w:t>
      </w:r>
      <w:r w:rsidRPr="00B66F19">
        <w:rPr>
          <w:rFonts w:ascii="Times New Roman" w:hAnsi="Times New Roman" w:cs="Times New Roman"/>
          <w:bCs/>
          <w:sz w:val="28"/>
          <w:szCs w:val="28"/>
          <w:shd w:val="clear" w:color="auto" w:fill="FFFFFF"/>
        </w:rPr>
        <w:t>пространственных</w:t>
      </w:r>
      <w:r w:rsidRPr="00B66F19">
        <w:rPr>
          <w:rFonts w:ascii="Times New Roman" w:hAnsi="Times New Roman" w:cs="Times New Roman"/>
          <w:sz w:val="28"/>
          <w:szCs w:val="28"/>
          <w:shd w:val="clear" w:color="auto" w:fill="FFFFFF"/>
        </w:rPr>
        <w:t> </w:t>
      </w:r>
      <w:r w:rsidRPr="00B66F19">
        <w:rPr>
          <w:rFonts w:ascii="Times New Roman" w:hAnsi="Times New Roman" w:cs="Times New Roman"/>
          <w:bCs/>
          <w:sz w:val="28"/>
          <w:szCs w:val="28"/>
          <w:shd w:val="clear" w:color="auto" w:fill="FFFFFF"/>
        </w:rPr>
        <w:t>объектов</w:t>
      </w:r>
      <w:r w:rsidRPr="00B66F19">
        <w:rPr>
          <w:rFonts w:ascii="Times New Roman" w:hAnsi="Times New Roman" w:cs="Times New Roman"/>
          <w:sz w:val="28"/>
          <w:szCs w:val="28"/>
          <w:shd w:val="clear" w:color="auto" w:fill="FFFFFF"/>
        </w:rPr>
        <w:t> </w:t>
      </w:r>
      <w:r w:rsidRPr="00B66F19">
        <w:rPr>
          <w:rFonts w:ascii="Times New Roman" w:hAnsi="Times New Roman" w:cs="Times New Roman"/>
          <w:bCs/>
          <w:sz w:val="28"/>
          <w:szCs w:val="28"/>
          <w:shd w:val="clear" w:color="auto" w:fill="FFFFFF"/>
        </w:rPr>
        <w:t>на</w:t>
      </w:r>
      <w:r w:rsidRPr="00B66F19">
        <w:rPr>
          <w:rFonts w:ascii="Times New Roman" w:hAnsi="Times New Roman" w:cs="Times New Roman"/>
          <w:sz w:val="28"/>
          <w:szCs w:val="28"/>
          <w:shd w:val="clear" w:color="auto" w:fill="FFFFFF"/>
        </w:rPr>
        <w:t> </w:t>
      </w:r>
      <w:r w:rsidRPr="00B66F19">
        <w:rPr>
          <w:rFonts w:ascii="Times New Roman" w:hAnsi="Times New Roman" w:cs="Times New Roman"/>
          <w:bCs/>
          <w:sz w:val="28"/>
          <w:szCs w:val="28"/>
          <w:shd w:val="clear" w:color="auto" w:fill="FFFFFF"/>
        </w:rPr>
        <w:t>какой-либо</w:t>
      </w:r>
      <w:r w:rsidRPr="00B66F19">
        <w:rPr>
          <w:rFonts w:ascii="Times New Roman" w:hAnsi="Times New Roman" w:cs="Times New Roman"/>
          <w:sz w:val="28"/>
          <w:szCs w:val="28"/>
          <w:shd w:val="clear" w:color="auto" w:fill="FFFFFF"/>
        </w:rPr>
        <w:t> </w:t>
      </w:r>
      <w:r w:rsidRPr="00B66F19">
        <w:rPr>
          <w:rFonts w:ascii="Times New Roman" w:hAnsi="Times New Roman" w:cs="Times New Roman"/>
          <w:bCs/>
          <w:sz w:val="28"/>
          <w:szCs w:val="28"/>
          <w:shd w:val="clear" w:color="auto" w:fill="FFFFFF"/>
        </w:rPr>
        <w:t>поверхности</w:t>
      </w:r>
    </w:p>
    <w:p w14:paraId="1E7A2F44" w14:textId="77777777" w:rsidR="00B66F19" w:rsidRPr="00B66F19" w:rsidRDefault="00B66F19" w:rsidP="00B66F19">
      <w:pPr>
        <w:shd w:val="clear" w:color="auto" w:fill="FFFFFF"/>
        <w:spacing w:before="100" w:beforeAutospacing="1" w:line="276" w:lineRule="auto"/>
        <w:ind w:left="0" w:firstLine="0"/>
        <w:jc w:val="both"/>
        <w:rPr>
          <w:rFonts w:ascii="Times New Roman" w:hAnsi="Times New Roman" w:cs="Times New Roman"/>
          <w:bCs/>
          <w:sz w:val="28"/>
          <w:szCs w:val="28"/>
          <w:shd w:val="clear" w:color="auto" w:fill="FFFFFF"/>
        </w:rPr>
      </w:pPr>
    </w:p>
    <w:p w14:paraId="5073F455" w14:textId="77777777" w:rsidR="00E71945" w:rsidRDefault="00E71945"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Ось, к которой прикреплена окружность – это линия горизонта. Кто-нибудь может сказать мне, что это такое?</w:t>
      </w:r>
    </w:p>
    <w:p w14:paraId="0B714D4E" w14:textId="77777777" w:rsidR="00E71945" w:rsidRDefault="00E71945" w:rsidP="00B66F19">
      <w:pPr>
        <w:spacing w:after="200" w:line="276" w:lineRule="auto"/>
        <w:ind w:left="0" w:firstLine="0"/>
        <w:jc w:val="both"/>
        <w:rPr>
          <w:rFonts w:ascii="Times New Roman" w:hAnsi="Times New Roman" w:cs="Times New Roman"/>
          <w:sz w:val="28"/>
          <w:szCs w:val="28"/>
          <w:shd w:val="clear" w:color="auto" w:fill="FFFFFF"/>
        </w:rPr>
      </w:pPr>
      <w:r w:rsidRPr="00F17612">
        <w:rPr>
          <w:rFonts w:ascii="Times New Roman" w:hAnsi="Times New Roman" w:cs="Times New Roman"/>
          <w:b/>
          <w:bCs/>
          <w:sz w:val="28"/>
          <w:szCs w:val="28"/>
          <w:shd w:val="clear" w:color="auto" w:fill="FFFFFF"/>
        </w:rPr>
        <w:t>Горизонт</w:t>
      </w:r>
      <w:r w:rsidRPr="00F17612">
        <w:rPr>
          <w:rFonts w:ascii="Times New Roman" w:hAnsi="Times New Roman" w:cs="Times New Roman"/>
          <w:sz w:val="28"/>
          <w:szCs w:val="28"/>
          <w:shd w:val="clear" w:color="auto" w:fill="FFFFFF"/>
        </w:rPr>
        <w:t> (</w:t>
      </w:r>
      <w:r w:rsidRPr="00F17612">
        <w:rPr>
          <w:rFonts w:ascii="Times New Roman" w:hAnsi="Times New Roman" w:cs="Times New Roman"/>
          <w:b/>
          <w:bCs/>
          <w:sz w:val="28"/>
          <w:szCs w:val="28"/>
          <w:shd w:val="clear" w:color="auto" w:fill="FFFFFF"/>
        </w:rPr>
        <w:t>линия</w:t>
      </w:r>
      <w:r w:rsidRPr="00F17612">
        <w:rPr>
          <w:rFonts w:ascii="Times New Roman" w:hAnsi="Times New Roman" w:cs="Times New Roman"/>
          <w:sz w:val="28"/>
          <w:szCs w:val="28"/>
          <w:shd w:val="clear" w:color="auto" w:fill="FFFFFF"/>
        </w:rPr>
        <w:t> </w:t>
      </w:r>
      <w:r w:rsidRPr="00F17612">
        <w:rPr>
          <w:rFonts w:ascii="Times New Roman" w:hAnsi="Times New Roman" w:cs="Times New Roman"/>
          <w:b/>
          <w:bCs/>
          <w:sz w:val="28"/>
          <w:szCs w:val="28"/>
          <w:shd w:val="clear" w:color="auto" w:fill="FFFFFF"/>
        </w:rPr>
        <w:t>горизонта</w:t>
      </w:r>
      <w:r w:rsidRPr="00F17612">
        <w:rPr>
          <w:rFonts w:ascii="Times New Roman" w:hAnsi="Times New Roman" w:cs="Times New Roman"/>
          <w:sz w:val="28"/>
          <w:szCs w:val="28"/>
          <w:shd w:val="clear" w:color="auto" w:fill="FFFFFF"/>
        </w:rPr>
        <w:t>) — плоскость, горизонтальная, бесконечная, находящаяся на высоте глаз наблюдателя и ВСЕГДА видимая в виде прямой горизонтальной </w:t>
      </w:r>
      <w:r w:rsidRPr="00F17612">
        <w:rPr>
          <w:rFonts w:ascii="Times New Roman" w:hAnsi="Times New Roman" w:cs="Times New Roman"/>
          <w:b/>
          <w:bCs/>
          <w:sz w:val="28"/>
          <w:szCs w:val="28"/>
          <w:shd w:val="clear" w:color="auto" w:fill="FFFFFF"/>
        </w:rPr>
        <w:t>линии</w:t>
      </w:r>
      <w:r w:rsidRPr="00F17612">
        <w:rPr>
          <w:rFonts w:ascii="Times New Roman" w:hAnsi="Times New Roman" w:cs="Times New Roman"/>
          <w:sz w:val="28"/>
          <w:szCs w:val="28"/>
          <w:shd w:val="clear" w:color="auto" w:fill="FFFFFF"/>
        </w:rPr>
        <w:t>.</w:t>
      </w:r>
    </w:p>
    <w:p w14:paraId="14AF5672" w14:textId="77777777" w:rsidR="00E71945" w:rsidRDefault="00E71945"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картинная плоскость, и горизонт, то, как мы их видим, зависит от точки зрения. </w:t>
      </w:r>
    </w:p>
    <w:p w14:paraId="2594143B" w14:textId="77777777" w:rsidR="00E71945" w:rsidRDefault="00E71945" w:rsidP="00B66F19">
      <w:pPr>
        <w:shd w:val="clear" w:color="auto" w:fill="FFFFFF"/>
        <w:spacing w:before="100" w:beforeAutospacing="1" w:line="276" w:lineRule="auto"/>
        <w:ind w:left="0" w:firstLine="0"/>
        <w:jc w:val="both"/>
        <w:rPr>
          <w:rFonts w:ascii="Times New Roman" w:hAnsi="Times New Roman" w:cs="Times New Roman"/>
          <w:sz w:val="28"/>
          <w:szCs w:val="28"/>
          <w:shd w:val="clear" w:color="auto" w:fill="FFFFFF"/>
        </w:rPr>
      </w:pPr>
      <w:r w:rsidRPr="00EF1FF2">
        <w:rPr>
          <w:rFonts w:ascii="Times New Roman" w:hAnsi="Times New Roman" w:cs="Times New Roman"/>
          <w:b/>
          <w:bCs/>
          <w:sz w:val="28"/>
          <w:szCs w:val="28"/>
          <w:shd w:val="clear" w:color="auto" w:fill="FFFFFF"/>
        </w:rPr>
        <w:t>Точка</w:t>
      </w:r>
      <w:r w:rsidRPr="00EF1FF2">
        <w:rPr>
          <w:rFonts w:ascii="Times New Roman" w:hAnsi="Times New Roman" w:cs="Times New Roman"/>
          <w:sz w:val="28"/>
          <w:szCs w:val="28"/>
          <w:shd w:val="clear" w:color="auto" w:fill="FFFFFF"/>
        </w:rPr>
        <w:t> </w:t>
      </w:r>
      <w:r w:rsidRPr="00EF1FF2">
        <w:rPr>
          <w:rFonts w:ascii="Times New Roman" w:hAnsi="Times New Roman" w:cs="Times New Roman"/>
          <w:b/>
          <w:bCs/>
          <w:sz w:val="28"/>
          <w:szCs w:val="28"/>
          <w:shd w:val="clear" w:color="auto" w:fill="FFFFFF"/>
        </w:rPr>
        <w:t>зрения</w:t>
      </w:r>
      <w:r w:rsidRPr="00EF1FF2">
        <w:rPr>
          <w:rFonts w:ascii="Times New Roman" w:hAnsi="Times New Roman" w:cs="Times New Roman"/>
          <w:sz w:val="28"/>
          <w:szCs w:val="28"/>
          <w:shd w:val="clear" w:color="auto" w:fill="FFFFFF"/>
        </w:rPr>
        <w:t> — ограниченный перспективный образ видимого.</w:t>
      </w:r>
    </w:p>
    <w:p w14:paraId="3CD8D37B" w14:textId="77777777" w:rsidR="00EF1FF2" w:rsidRDefault="00EF1FF2"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зависимости от всего этого, точки зрения, картинной плоскости и линии горизонта и зависит то, как именно мы видим предмет. </w:t>
      </w:r>
    </w:p>
    <w:p w14:paraId="6535EA6D" w14:textId="77777777" w:rsidR="00E71945" w:rsidRPr="00570487" w:rsidRDefault="00EF1FF2"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Теперь, когда мы разобрались с терминологией, предлагаю вам посмотреть, что же всё это значит на практике (показ действия наглядного пособия с пояснениями). </w:t>
      </w:r>
    </w:p>
    <w:p w14:paraId="606F4225" w14:textId="77777777" w:rsidR="00F17612" w:rsidRPr="00F17612" w:rsidRDefault="00F17612" w:rsidP="00B66F19">
      <w:pPr>
        <w:spacing w:after="200" w:line="276" w:lineRule="auto"/>
        <w:ind w:left="0" w:firstLine="0"/>
        <w:jc w:val="both"/>
        <w:rPr>
          <w:rFonts w:ascii="Times New Roman" w:eastAsia="Times New Roman" w:hAnsi="Times New Roman" w:cs="Times New Roman"/>
          <w:sz w:val="28"/>
          <w:szCs w:val="28"/>
          <w:lang w:eastAsia="ru-RU"/>
        </w:rPr>
      </w:pPr>
    </w:p>
    <w:p w14:paraId="27496A86" w14:textId="77777777" w:rsidR="00570487" w:rsidRDefault="00DC298F" w:rsidP="00B66F19">
      <w:pPr>
        <w:spacing w:after="200" w:line="276" w:lineRule="auto"/>
        <w:ind w:left="0" w:firstLine="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4.Практическая работа. Пояснения для самостоятельной работы.</w:t>
      </w:r>
    </w:p>
    <w:p w14:paraId="46884B6E" w14:textId="77777777" w:rsidR="00570487" w:rsidRPr="00570487" w:rsidRDefault="00570487" w:rsidP="00B66F19">
      <w:pPr>
        <w:spacing w:after="200" w:line="276" w:lineRule="auto"/>
        <w:ind w:left="0" w:firstLine="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Сейчас я покажу нам на доске то, что мы свами только что пронаблюдали</w:t>
      </w:r>
      <w:r w:rsidR="00B66F19">
        <w:rPr>
          <w:rFonts w:ascii="Times New Roman" w:eastAsia="Times New Roman" w:hAnsi="Times New Roman" w:cs="Times New Roman"/>
          <w:sz w:val="28"/>
          <w:szCs w:val="28"/>
          <w:lang w:eastAsia="ru-RU"/>
        </w:rPr>
        <w:t xml:space="preserve">. Как вы думаете, с помощью чего проще всего изобразить окружность, если нет вспомогательных инструментов? (С помощью квадрата). Чтобы это сделать, </w:t>
      </w:r>
      <w:r w:rsidR="00B66F19">
        <w:rPr>
          <w:rFonts w:ascii="Times New Roman" w:eastAsia="Times New Roman" w:hAnsi="Times New Roman" w:cs="Times New Roman"/>
          <w:sz w:val="28"/>
          <w:szCs w:val="28"/>
          <w:lang w:eastAsia="ru-RU"/>
        </w:rPr>
        <w:lastRenderedPageBreak/>
        <w:t xml:space="preserve">нужно нарисовать квадрат, провести в нем </w:t>
      </w:r>
      <w:r w:rsidR="0056220C">
        <w:rPr>
          <w:rFonts w:ascii="Times New Roman" w:eastAsia="Times New Roman" w:hAnsi="Times New Roman" w:cs="Times New Roman"/>
          <w:sz w:val="28"/>
          <w:szCs w:val="28"/>
          <w:lang w:eastAsia="ru-RU"/>
        </w:rPr>
        <w:t xml:space="preserve">диагонали, а также линии, соединяющие параллельные стороны друг с другом (сопровождается показом на доске). После чего мы проводим дуги, </w:t>
      </w:r>
      <w:proofErr w:type="spellStart"/>
      <w:r w:rsidR="0056220C">
        <w:rPr>
          <w:rFonts w:ascii="Times New Roman" w:eastAsia="Times New Roman" w:hAnsi="Times New Roman" w:cs="Times New Roman"/>
          <w:sz w:val="28"/>
          <w:szCs w:val="28"/>
          <w:lang w:eastAsia="ru-RU"/>
        </w:rPr>
        <w:t>соединящие</w:t>
      </w:r>
      <w:proofErr w:type="spellEnd"/>
      <w:r w:rsidR="0056220C">
        <w:rPr>
          <w:rFonts w:ascii="Times New Roman" w:eastAsia="Times New Roman" w:hAnsi="Times New Roman" w:cs="Times New Roman"/>
          <w:sz w:val="28"/>
          <w:szCs w:val="28"/>
          <w:lang w:eastAsia="ru-RU"/>
        </w:rPr>
        <w:t xml:space="preserve"> точки, и вот, наша окружность готова. Чтобы понять, как рисуются окружности в разных плоскостях, нужно для начала нарисовать куб, выполнить с ним те же действия, что и с квадратом</w:t>
      </w:r>
      <w:r w:rsidR="00ED7AF2">
        <w:rPr>
          <w:rFonts w:ascii="Times New Roman" w:eastAsia="Times New Roman" w:hAnsi="Times New Roman" w:cs="Times New Roman"/>
          <w:sz w:val="28"/>
          <w:szCs w:val="28"/>
          <w:lang w:eastAsia="ru-RU"/>
        </w:rPr>
        <w:t xml:space="preserve">. Обратите внимание на доску. Как только вы нарисовали всё это, </w:t>
      </w:r>
      <w:r w:rsidR="003221D2">
        <w:rPr>
          <w:rFonts w:ascii="Times New Roman" w:eastAsia="Times New Roman" w:hAnsi="Times New Roman" w:cs="Times New Roman"/>
          <w:sz w:val="28"/>
          <w:szCs w:val="28"/>
          <w:lang w:eastAsia="ru-RU"/>
        </w:rPr>
        <w:t xml:space="preserve">нужно обязательно затемнить ближнюю к нам часть. </w:t>
      </w:r>
    </w:p>
    <w:p w14:paraId="75C29000" w14:textId="77777777" w:rsidR="00DC298F" w:rsidRDefault="00570487"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Теперь, когда мы разобрались в том, как изображать окружность, можно разобрать и изображение ромашки. Здесь всё очень просто. Когда вы нарисовали основу, т.е. окружность, вам остаётся только прорисовать лепестки. После этого нужно нарисовать стебель, выходящий из центра цветка, и листики. Вот и всё, ваш цветок готов. Теперь вы можете приступать к работе. Пока рисуете, придумайте слова, которые вы скажите при вручении подарка получателю. </w:t>
      </w:r>
      <w:r w:rsidR="00DC298F">
        <w:rPr>
          <w:rFonts w:ascii="Times New Roman" w:eastAsia="Times New Roman" w:hAnsi="Times New Roman" w:cs="Times New Roman"/>
          <w:sz w:val="28"/>
          <w:szCs w:val="28"/>
          <w:lang w:eastAsia="ru-RU"/>
        </w:rPr>
        <w:t>Желаю успеха!</w:t>
      </w:r>
    </w:p>
    <w:p w14:paraId="441B566C" w14:textId="77777777" w:rsidR="00570487" w:rsidRDefault="00570487" w:rsidP="00B66F19">
      <w:pPr>
        <w:shd w:val="clear" w:color="auto" w:fill="FFFFFF"/>
        <w:spacing w:before="100" w:beforeAutospacing="1" w:line="276" w:lineRule="auto"/>
        <w:ind w:left="0" w:firstLine="0"/>
        <w:jc w:val="both"/>
        <w:rPr>
          <w:rFonts w:ascii="Times New Roman" w:eastAsia="Times New Roman" w:hAnsi="Times New Roman" w:cs="Times New Roman"/>
          <w:sz w:val="28"/>
          <w:szCs w:val="28"/>
          <w:lang w:eastAsia="ru-RU"/>
        </w:rPr>
      </w:pPr>
    </w:p>
    <w:p w14:paraId="67CF41FA" w14:textId="77777777" w:rsidR="00DC298F" w:rsidRDefault="00DC298F" w:rsidP="00B66F19">
      <w:pPr>
        <w:spacing w:after="200" w:line="276" w:lineRule="auto"/>
        <w:ind w:left="0" w:firstLine="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Итог урока. Рефлексия.</w:t>
      </w:r>
    </w:p>
    <w:p w14:paraId="1522FE5F"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 с</w:t>
      </w:r>
      <w:r w:rsidR="00570487">
        <w:rPr>
          <w:rFonts w:ascii="Times New Roman" w:eastAsia="Times New Roman" w:hAnsi="Times New Roman" w:cs="Times New Roman"/>
          <w:sz w:val="28"/>
          <w:szCs w:val="28"/>
          <w:lang w:eastAsia="ru-RU"/>
        </w:rPr>
        <w:t xml:space="preserve"> мини-поздравлениями.</w:t>
      </w:r>
    </w:p>
    <w:p w14:paraId="7A854139"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Рассмотрите выполненную вами коллективную работу и подумайте, все ли у нас получилось. Удалось ли вам </w:t>
      </w:r>
      <w:r w:rsidR="00570487">
        <w:rPr>
          <w:rFonts w:ascii="Times New Roman" w:eastAsia="Times New Roman" w:hAnsi="Times New Roman" w:cs="Times New Roman"/>
          <w:sz w:val="28"/>
          <w:szCs w:val="28"/>
          <w:lang w:eastAsia="ru-RU"/>
        </w:rPr>
        <w:t>правильно изобразить ромашку?</w:t>
      </w:r>
    </w:p>
    <w:p w14:paraId="6524292E"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Давайте подведем с вами итог нашей работы и ответим на вопросы:</w:t>
      </w:r>
    </w:p>
    <w:p w14:paraId="374CC51E"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нового узнали на уроке?</w:t>
      </w:r>
    </w:p>
    <w:p w14:paraId="1732EFF6"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Довольны ли своей работой на уроке?</w:t>
      </w:r>
    </w:p>
    <w:p w14:paraId="182C5E9A"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Понравился ли вам урок?</w:t>
      </w:r>
    </w:p>
    <w:p w14:paraId="7935F031"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Ребята, сегодня на уроке мы с вами хорошо потрудились. Молодцы!</w:t>
      </w:r>
    </w:p>
    <w:p w14:paraId="254C7520"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Спасибо за урок! </w:t>
      </w:r>
    </w:p>
    <w:p w14:paraId="013600B4"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p>
    <w:p w14:paraId="0FC5B616"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p>
    <w:p w14:paraId="2EE7226A" w14:textId="77777777" w:rsidR="00DC298F" w:rsidRDefault="00DC298F" w:rsidP="00B66F19">
      <w:pPr>
        <w:spacing w:after="200" w:line="276" w:lineRule="auto"/>
        <w:ind w:left="0" w:firstLine="0"/>
        <w:jc w:val="both"/>
        <w:rPr>
          <w:rFonts w:ascii="Times New Roman" w:eastAsia="Times New Roman" w:hAnsi="Times New Roman" w:cs="Times New Roman"/>
          <w:sz w:val="28"/>
          <w:szCs w:val="28"/>
          <w:lang w:eastAsia="ru-RU"/>
        </w:rPr>
      </w:pPr>
    </w:p>
    <w:p w14:paraId="7420193B" w14:textId="77777777" w:rsidR="00F958DE" w:rsidRPr="00DC298F" w:rsidRDefault="00F958DE" w:rsidP="00B66F19">
      <w:pPr>
        <w:spacing w:line="276" w:lineRule="auto"/>
        <w:rPr>
          <w:rFonts w:ascii="Times New Roman" w:hAnsi="Times New Roman" w:cs="Times New Roman"/>
          <w:sz w:val="28"/>
          <w:szCs w:val="28"/>
        </w:rPr>
      </w:pPr>
    </w:p>
    <w:sectPr w:rsidR="00F958DE" w:rsidRPr="00DC2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6B5F"/>
    <w:multiLevelType w:val="hybridMultilevel"/>
    <w:tmpl w:val="D494C60C"/>
    <w:lvl w:ilvl="0" w:tplc="4EE05646">
      <w:start w:val="1"/>
      <w:numFmt w:val="decimal"/>
      <w:lvlText w:val="%1."/>
      <w:lvlJc w:val="left"/>
      <w:pPr>
        <w:ind w:left="372" w:hanging="360"/>
      </w:pPr>
      <w:rPr>
        <w:rFonts w:ascii="Times New Roman" w:eastAsia="Times New Roman" w:hAnsi="Times New Roman" w:cs="Times New Roman" w:hint="default"/>
      </w:rPr>
    </w:lvl>
    <w:lvl w:ilvl="1" w:tplc="04190019">
      <w:start w:val="1"/>
      <w:numFmt w:val="lowerLetter"/>
      <w:lvlText w:val="%2."/>
      <w:lvlJc w:val="left"/>
      <w:pPr>
        <w:ind w:left="1092" w:hanging="360"/>
      </w:pPr>
    </w:lvl>
    <w:lvl w:ilvl="2" w:tplc="0419001B">
      <w:start w:val="1"/>
      <w:numFmt w:val="lowerRoman"/>
      <w:lvlText w:val="%3."/>
      <w:lvlJc w:val="right"/>
      <w:pPr>
        <w:ind w:left="1812" w:hanging="180"/>
      </w:pPr>
    </w:lvl>
    <w:lvl w:ilvl="3" w:tplc="0419000F">
      <w:start w:val="1"/>
      <w:numFmt w:val="decimal"/>
      <w:lvlText w:val="%4."/>
      <w:lvlJc w:val="left"/>
      <w:pPr>
        <w:ind w:left="2532" w:hanging="360"/>
      </w:pPr>
    </w:lvl>
    <w:lvl w:ilvl="4" w:tplc="04190019">
      <w:start w:val="1"/>
      <w:numFmt w:val="lowerLetter"/>
      <w:lvlText w:val="%5."/>
      <w:lvlJc w:val="left"/>
      <w:pPr>
        <w:ind w:left="3252" w:hanging="360"/>
      </w:pPr>
    </w:lvl>
    <w:lvl w:ilvl="5" w:tplc="0419001B">
      <w:start w:val="1"/>
      <w:numFmt w:val="lowerRoman"/>
      <w:lvlText w:val="%6."/>
      <w:lvlJc w:val="right"/>
      <w:pPr>
        <w:ind w:left="3972" w:hanging="180"/>
      </w:pPr>
    </w:lvl>
    <w:lvl w:ilvl="6" w:tplc="0419000F">
      <w:start w:val="1"/>
      <w:numFmt w:val="decimal"/>
      <w:lvlText w:val="%7."/>
      <w:lvlJc w:val="left"/>
      <w:pPr>
        <w:ind w:left="4692" w:hanging="360"/>
      </w:pPr>
    </w:lvl>
    <w:lvl w:ilvl="7" w:tplc="04190019">
      <w:start w:val="1"/>
      <w:numFmt w:val="lowerLetter"/>
      <w:lvlText w:val="%8."/>
      <w:lvlJc w:val="left"/>
      <w:pPr>
        <w:ind w:left="5412" w:hanging="360"/>
      </w:pPr>
    </w:lvl>
    <w:lvl w:ilvl="8" w:tplc="0419001B">
      <w:start w:val="1"/>
      <w:numFmt w:val="lowerRoman"/>
      <w:lvlText w:val="%9."/>
      <w:lvlJc w:val="right"/>
      <w:pPr>
        <w:ind w:left="6132" w:hanging="180"/>
      </w:pPr>
    </w:lvl>
  </w:abstractNum>
  <w:abstractNum w:abstractNumId="1" w15:restartNumberingAfterBreak="0">
    <w:nsid w:val="567640FF"/>
    <w:multiLevelType w:val="multilevel"/>
    <w:tmpl w:val="7ED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8F"/>
    <w:rsid w:val="00040371"/>
    <w:rsid w:val="003221D2"/>
    <w:rsid w:val="0056220C"/>
    <w:rsid w:val="00570487"/>
    <w:rsid w:val="00621063"/>
    <w:rsid w:val="006A5C6B"/>
    <w:rsid w:val="007E695C"/>
    <w:rsid w:val="00B66F19"/>
    <w:rsid w:val="00BA4ACF"/>
    <w:rsid w:val="00DC298F"/>
    <w:rsid w:val="00E33A0E"/>
    <w:rsid w:val="00E3720F"/>
    <w:rsid w:val="00E71945"/>
    <w:rsid w:val="00ED7AF2"/>
    <w:rsid w:val="00EF1FF2"/>
    <w:rsid w:val="00F17612"/>
    <w:rsid w:val="00F95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BAA8"/>
  <w15:chartTrackingRefBased/>
  <w15:docId w15:val="{68F625C8-98ED-4F01-9CF5-6D4600B2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98F"/>
    <w:pPr>
      <w:spacing w:after="0" w:line="240" w:lineRule="auto"/>
      <w:ind w:left="-709" w:firstLine="709"/>
    </w:pPr>
  </w:style>
  <w:style w:type="paragraph" w:styleId="2">
    <w:name w:val="heading 2"/>
    <w:basedOn w:val="a"/>
    <w:link w:val="20"/>
    <w:uiPriority w:val="9"/>
    <w:qFormat/>
    <w:rsid w:val="00E71945"/>
    <w:pPr>
      <w:spacing w:before="100" w:beforeAutospacing="1" w:after="100" w:afterAutospacing="1"/>
      <w:ind w:left="0" w:firstLine="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1063"/>
    <w:rPr>
      <w:b/>
      <w:bCs/>
    </w:rPr>
  </w:style>
  <w:style w:type="paragraph" w:styleId="a4">
    <w:name w:val="List Paragraph"/>
    <w:basedOn w:val="a"/>
    <w:uiPriority w:val="34"/>
    <w:qFormat/>
    <w:rsid w:val="00DC298F"/>
    <w:pPr>
      <w:ind w:left="720"/>
      <w:contextualSpacing/>
    </w:pPr>
  </w:style>
  <w:style w:type="character" w:customStyle="1" w:styleId="20">
    <w:name w:val="Заголовок 2 Знак"/>
    <w:basedOn w:val="a0"/>
    <w:link w:val="2"/>
    <w:uiPriority w:val="9"/>
    <w:rsid w:val="00E71945"/>
    <w:rPr>
      <w:rFonts w:ascii="Times New Roman" w:eastAsia="Times New Roman" w:hAnsi="Times New Roman" w:cs="Times New Roman"/>
      <w:b/>
      <w:bCs/>
      <w:sz w:val="36"/>
      <w:szCs w:val="36"/>
      <w:lang w:eastAsia="ru-RU"/>
    </w:rPr>
  </w:style>
  <w:style w:type="paragraph" w:customStyle="1" w:styleId="root">
    <w:name w:val="root"/>
    <w:basedOn w:val="a"/>
    <w:rsid w:val="00E71945"/>
    <w:pPr>
      <w:spacing w:before="100" w:beforeAutospacing="1" w:after="100" w:afterAutospacing="1"/>
      <w:ind w:left="0" w:firstLine="0"/>
    </w:pPr>
    <w:rPr>
      <w:rFonts w:ascii="Times New Roman" w:eastAsia="Times New Roman" w:hAnsi="Times New Roman" w:cs="Times New Roman"/>
      <w:sz w:val="24"/>
      <w:szCs w:val="24"/>
      <w:lang w:eastAsia="ru-RU"/>
    </w:rPr>
  </w:style>
  <w:style w:type="paragraph" w:customStyle="1" w:styleId="serp-item">
    <w:name w:val="serp-item"/>
    <w:basedOn w:val="a"/>
    <w:rsid w:val="00E71945"/>
    <w:pPr>
      <w:spacing w:before="100" w:beforeAutospacing="1" w:after="100" w:afterAutospacing="1"/>
      <w:ind w:left="0" w:firstLine="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8379">
      <w:bodyDiv w:val="1"/>
      <w:marLeft w:val="0"/>
      <w:marRight w:val="0"/>
      <w:marTop w:val="0"/>
      <w:marBottom w:val="0"/>
      <w:divBdr>
        <w:top w:val="none" w:sz="0" w:space="0" w:color="auto"/>
        <w:left w:val="none" w:sz="0" w:space="0" w:color="auto"/>
        <w:bottom w:val="none" w:sz="0" w:space="0" w:color="auto"/>
        <w:right w:val="none" w:sz="0" w:space="0" w:color="auto"/>
      </w:divBdr>
    </w:div>
    <w:div w:id="1921213420">
      <w:bodyDiv w:val="1"/>
      <w:marLeft w:val="0"/>
      <w:marRight w:val="0"/>
      <w:marTop w:val="0"/>
      <w:marBottom w:val="0"/>
      <w:divBdr>
        <w:top w:val="none" w:sz="0" w:space="0" w:color="auto"/>
        <w:left w:val="none" w:sz="0" w:space="0" w:color="auto"/>
        <w:bottom w:val="none" w:sz="0" w:space="0" w:color="auto"/>
        <w:right w:val="none" w:sz="0" w:space="0" w:color="auto"/>
      </w:divBdr>
      <w:divsChild>
        <w:div w:id="860237892">
          <w:marLeft w:val="0"/>
          <w:marRight w:val="0"/>
          <w:marTop w:val="0"/>
          <w:marBottom w:val="0"/>
          <w:divBdr>
            <w:top w:val="none" w:sz="0" w:space="0" w:color="auto"/>
            <w:left w:val="none" w:sz="0" w:space="0" w:color="auto"/>
            <w:bottom w:val="none" w:sz="0" w:space="0" w:color="auto"/>
            <w:right w:val="none" w:sz="0" w:space="0" w:color="auto"/>
          </w:divBdr>
          <w:divsChild>
            <w:div w:id="1041856685">
              <w:marLeft w:val="0"/>
              <w:marRight w:val="0"/>
              <w:marTop w:val="0"/>
              <w:marBottom w:val="0"/>
              <w:divBdr>
                <w:top w:val="none" w:sz="0" w:space="0" w:color="auto"/>
                <w:left w:val="none" w:sz="0" w:space="0" w:color="auto"/>
                <w:bottom w:val="none" w:sz="0" w:space="0" w:color="auto"/>
                <w:right w:val="none" w:sz="0" w:space="0" w:color="auto"/>
              </w:divBdr>
            </w:div>
          </w:divsChild>
        </w:div>
        <w:div w:id="1541670121">
          <w:marLeft w:val="0"/>
          <w:marRight w:val="0"/>
          <w:marTop w:val="0"/>
          <w:marBottom w:val="0"/>
          <w:divBdr>
            <w:top w:val="none" w:sz="0" w:space="0" w:color="auto"/>
            <w:left w:val="none" w:sz="0" w:space="0" w:color="auto"/>
            <w:bottom w:val="none" w:sz="0" w:space="0" w:color="auto"/>
            <w:right w:val="none" w:sz="0" w:space="0" w:color="auto"/>
          </w:divBdr>
          <w:divsChild>
            <w:div w:id="367099048">
              <w:marLeft w:val="0"/>
              <w:marRight w:val="0"/>
              <w:marTop w:val="0"/>
              <w:marBottom w:val="0"/>
              <w:divBdr>
                <w:top w:val="none" w:sz="0" w:space="0" w:color="auto"/>
                <w:left w:val="none" w:sz="0" w:space="0" w:color="auto"/>
                <w:bottom w:val="none" w:sz="0" w:space="0" w:color="auto"/>
                <w:right w:val="none" w:sz="0" w:space="0" w:color="auto"/>
              </w:divBdr>
              <w:divsChild>
                <w:div w:id="11126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Шахова</dc:creator>
  <cp:keywords/>
  <dc:description/>
  <cp:lastModifiedBy>Алина Шахова</cp:lastModifiedBy>
  <cp:revision>3</cp:revision>
  <dcterms:created xsi:type="dcterms:W3CDTF">2022-02-14T13:10:00Z</dcterms:created>
  <dcterms:modified xsi:type="dcterms:W3CDTF">2025-02-06T00:09:00Z</dcterms:modified>
</cp:coreProperties>
</file>