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98E99" w14:textId="417D0D8C" w:rsidR="00694612" w:rsidRDefault="00694612" w:rsidP="00694612">
      <w:pPr>
        <w:rPr>
          <w:rFonts w:ascii="Times New Roman" w:hAnsi="Times New Roman" w:cs="Times New Roman"/>
          <w:sz w:val="28"/>
          <w:szCs w:val="28"/>
        </w:rPr>
      </w:pPr>
    </w:p>
    <w:p w14:paraId="5431B6B3" w14:textId="2CEAB58E" w:rsidR="00D76B12" w:rsidRPr="00D76B12" w:rsidRDefault="00D76B12" w:rsidP="00D76B12">
      <w:pPr>
        <w:jc w:val="center"/>
        <w:rPr>
          <w:rFonts w:ascii="Times New Roman" w:hAnsi="Times New Roman" w:cs="Times New Roman"/>
          <w:b/>
          <w:sz w:val="28"/>
          <w:szCs w:val="28"/>
        </w:rPr>
      </w:pPr>
      <w:bookmarkStart w:id="0" w:name="_GoBack"/>
      <w:r w:rsidRPr="00D76B12">
        <w:rPr>
          <w:rFonts w:ascii="Times New Roman" w:hAnsi="Times New Roman" w:cs="Times New Roman"/>
          <w:b/>
          <w:sz w:val="28"/>
          <w:szCs w:val="28"/>
        </w:rPr>
        <w:t>КОНСУЛЬТАЦИЯ</w:t>
      </w:r>
      <w:r w:rsidR="00D72F5A">
        <w:rPr>
          <w:rFonts w:ascii="Times New Roman" w:hAnsi="Times New Roman" w:cs="Times New Roman"/>
          <w:b/>
          <w:sz w:val="28"/>
          <w:szCs w:val="28"/>
        </w:rPr>
        <w:t xml:space="preserve"> ДЛЯ ПЕДАГОГОВ </w:t>
      </w:r>
      <w:r w:rsidRPr="00D76B12">
        <w:rPr>
          <w:rFonts w:ascii="Times New Roman" w:hAnsi="Times New Roman" w:cs="Times New Roman"/>
          <w:b/>
          <w:sz w:val="28"/>
          <w:szCs w:val="28"/>
        </w:rPr>
        <w:t>«ИГРОВОЙ НАБОР ФРЁБЕЛЯ КАК СРЕДСТВО СЕНСОРНОГО РАЗВИТИЯ ДЕТЕЙ».</w:t>
      </w:r>
    </w:p>
    <w:bookmarkEnd w:id="0"/>
    <w:p w14:paraId="13180E19" w14:textId="75C9BA6F" w:rsidR="00D76B12" w:rsidRDefault="00D76B12" w:rsidP="00D76B12">
      <w:pPr>
        <w:jc w:val="right"/>
        <w:rPr>
          <w:rFonts w:ascii="Times New Roman" w:hAnsi="Times New Roman" w:cs="Times New Roman"/>
          <w:sz w:val="28"/>
          <w:szCs w:val="28"/>
        </w:rPr>
      </w:pPr>
      <w:r>
        <w:rPr>
          <w:rFonts w:ascii="Times New Roman" w:hAnsi="Times New Roman" w:cs="Times New Roman"/>
          <w:sz w:val="28"/>
          <w:szCs w:val="28"/>
        </w:rPr>
        <w:t>ПОДГОТОВИЛА</w:t>
      </w:r>
    </w:p>
    <w:p w14:paraId="57021DD2" w14:textId="7B131E61" w:rsidR="00D76B12" w:rsidRDefault="00D76B12" w:rsidP="00D76B12">
      <w:pPr>
        <w:jc w:val="right"/>
        <w:rPr>
          <w:rFonts w:ascii="Times New Roman" w:hAnsi="Times New Roman" w:cs="Times New Roman"/>
          <w:sz w:val="28"/>
          <w:szCs w:val="28"/>
        </w:rPr>
      </w:pPr>
      <w:r>
        <w:rPr>
          <w:rFonts w:ascii="Times New Roman" w:hAnsi="Times New Roman" w:cs="Times New Roman"/>
          <w:sz w:val="28"/>
          <w:szCs w:val="28"/>
        </w:rPr>
        <w:t>ВОСПИТАТЕЛЬ 3 ГРУППЫ</w:t>
      </w:r>
    </w:p>
    <w:p w14:paraId="27816F38" w14:textId="2871AEA1" w:rsidR="00D76B12" w:rsidRDefault="00D76B12" w:rsidP="00D76B12">
      <w:pPr>
        <w:jc w:val="right"/>
        <w:rPr>
          <w:rFonts w:ascii="Times New Roman" w:hAnsi="Times New Roman" w:cs="Times New Roman"/>
          <w:sz w:val="28"/>
          <w:szCs w:val="28"/>
        </w:rPr>
      </w:pPr>
      <w:r>
        <w:rPr>
          <w:rFonts w:ascii="Times New Roman" w:hAnsi="Times New Roman" w:cs="Times New Roman"/>
          <w:sz w:val="28"/>
          <w:szCs w:val="28"/>
        </w:rPr>
        <w:t>БУГАЕВА Е.С.</w:t>
      </w:r>
    </w:p>
    <w:p w14:paraId="2C452EFB" w14:textId="77777777" w:rsidR="00D76B12" w:rsidRDefault="00D76B12" w:rsidP="00D76B12">
      <w:pPr>
        <w:jc w:val="right"/>
        <w:rPr>
          <w:rFonts w:ascii="Times New Roman" w:hAnsi="Times New Roman" w:cs="Times New Roman"/>
          <w:sz w:val="28"/>
          <w:szCs w:val="28"/>
        </w:rPr>
      </w:pPr>
    </w:p>
    <w:p w14:paraId="3A3A8CFD" w14:textId="0AD51BF8" w:rsidR="00C624F4" w:rsidRPr="00C624F4" w:rsidRDefault="00D76B12"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C624F4" w:rsidRPr="00C624F4">
        <w:rPr>
          <w:rFonts w:ascii="Times New Roman" w:hAnsi="Times New Roman" w:cs="Times New Roman"/>
          <w:sz w:val="28"/>
          <w:szCs w:val="28"/>
        </w:rPr>
        <w:t>Сенсорное развитие составляет фундамент общего</w:t>
      </w:r>
      <w:r>
        <w:rPr>
          <w:rFonts w:ascii="Times New Roman" w:hAnsi="Times New Roman" w:cs="Times New Roman"/>
          <w:sz w:val="28"/>
          <w:szCs w:val="28"/>
        </w:rPr>
        <w:t xml:space="preserve"> </w:t>
      </w:r>
      <w:r w:rsidR="00C624F4" w:rsidRPr="00C624F4">
        <w:rPr>
          <w:rFonts w:ascii="Times New Roman" w:hAnsi="Times New Roman" w:cs="Times New Roman"/>
          <w:sz w:val="28"/>
          <w:szCs w:val="28"/>
        </w:rPr>
        <w:t>умственного</w:t>
      </w:r>
      <w:r>
        <w:rPr>
          <w:rFonts w:ascii="Times New Roman" w:hAnsi="Times New Roman" w:cs="Times New Roman"/>
          <w:sz w:val="28"/>
          <w:szCs w:val="28"/>
        </w:rPr>
        <w:t xml:space="preserve"> развития </w:t>
      </w:r>
      <w:r w:rsidR="00C624F4" w:rsidRPr="00C624F4">
        <w:rPr>
          <w:rFonts w:ascii="Times New Roman" w:hAnsi="Times New Roman" w:cs="Times New Roman"/>
          <w:sz w:val="28"/>
          <w:szCs w:val="28"/>
        </w:rPr>
        <w:t>дошкольника.</w:t>
      </w:r>
    </w:p>
    <w:p w14:paraId="197E6486" w14:textId="185BA3EB" w:rsidR="00C624F4" w:rsidRDefault="00C624F4" w:rsidP="00D76B12">
      <w:pPr>
        <w:jc w:val="both"/>
        <w:rPr>
          <w:rFonts w:ascii="Times New Roman" w:hAnsi="Times New Roman" w:cs="Times New Roman"/>
          <w:sz w:val="28"/>
          <w:szCs w:val="28"/>
        </w:rPr>
      </w:pPr>
      <w:r w:rsidRPr="00C624F4">
        <w:rPr>
          <w:rFonts w:ascii="Times New Roman" w:hAnsi="Times New Roman" w:cs="Times New Roman"/>
          <w:sz w:val="28"/>
          <w:szCs w:val="28"/>
        </w:rPr>
        <w:t xml:space="preserve">     В результате сенсорного воспитания у ребёнка должны появиться представления о форме, цвете, величине, положении в пространстве, запахе, материале, вкусе, количестве и прочих свойствах вещей в окружающем мире. С помощью них формируются сенсорные эталоны-общепринятые образцы свойств предметов, которыми взрослые пользуются ежедневно, даже не замечая этого.</w:t>
      </w:r>
    </w:p>
    <w:p w14:paraId="0EAC2A8B" w14:textId="4EEF6022" w:rsidR="009A502F" w:rsidRDefault="009A502F" w:rsidP="00D76B12">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Ф.Фрёбель</w:t>
      </w:r>
      <w:proofErr w:type="spellEnd"/>
      <w:r>
        <w:rPr>
          <w:rFonts w:ascii="Times New Roman" w:hAnsi="Times New Roman" w:cs="Times New Roman"/>
          <w:sz w:val="28"/>
          <w:szCs w:val="28"/>
        </w:rPr>
        <w:t xml:space="preserve"> был известен как создатель первого детского сада. Ядром педагогики для него была игра. Он ввёл разные виды детской деятельности и соединил их в определённую систему – так называемые «Дары». Это пособие для развития навыков конструирования, развивающее в том числе сенсорное восприятие у детей.</w:t>
      </w:r>
    </w:p>
    <w:p w14:paraId="685FB24B" w14:textId="3A47DDAC" w:rsidR="00C624F4" w:rsidRPr="00C624F4" w:rsidRDefault="00C624F4" w:rsidP="00C624F4">
      <w:pPr>
        <w:rPr>
          <w:rFonts w:ascii="Times New Roman" w:hAnsi="Times New Roman" w:cs="Times New Roman"/>
          <w:b/>
          <w:sz w:val="28"/>
          <w:szCs w:val="28"/>
        </w:rPr>
      </w:pPr>
      <w:r w:rsidRPr="00C624F4">
        <w:rPr>
          <w:rFonts w:ascii="Times New Roman" w:hAnsi="Times New Roman" w:cs="Times New Roman"/>
          <w:b/>
          <w:sz w:val="28"/>
          <w:szCs w:val="28"/>
        </w:rPr>
        <w:t>Слайд 2.</w:t>
      </w:r>
    </w:p>
    <w:p w14:paraId="573CC41B" w14:textId="7742CFC8" w:rsidR="00C624F4" w:rsidRPr="00C624F4" w:rsidRDefault="00C624F4" w:rsidP="00C624F4">
      <w:pPr>
        <w:rPr>
          <w:rFonts w:ascii="Times New Roman" w:hAnsi="Times New Roman" w:cs="Times New Roman"/>
          <w:sz w:val="28"/>
          <w:szCs w:val="28"/>
        </w:rPr>
      </w:pPr>
      <w:r>
        <w:rPr>
          <w:rFonts w:ascii="Times New Roman" w:hAnsi="Times New Roman" w:cs="Times New Roman"/>
          <w:sz w:val="28"/>
          <w:szCs w:val="28"/>
        </w:rPr>
        <w:t xml:space="preserve">Существует </w:t>
      </w:r>
      <w:r w:rsidRPr="00C624F4">
        <w:rPr>
          <w:rFonts w:ascii="Times New Roman" w:hAnsi="Times New Roman" w:cs="Times New Roman"/>
          <w:sz w:val="28"/>
          <w:szCs w:val="28"/>
        </w:rPr>
        <w:t xml:space="preserve">14 </w:t>
      </w:r>
      <w:r w:rsidR="00D76B12">
        <w:rPr>
          <w:rFonts w:ascii="Times New Roman" w:hAnsi="Times New Roman" w:cs="Times New Roman"/>
          <w:sz w:val="28"/>
          <w:szCs w:val="28"/>
        </w:rPr>
        <w:t>даров</w:t>
      </w:r>
      <w:r w:rsidRPr="00C624F4">
        <w:rPr>
          <w:rFonts w:ascii="Times New Roman" w:hAnsi="Times New Roman" w:cs="Times New Roman"/>
          <w:sz w:val="28"/>
          <w:szCs w:val="28"/>
        </w:rPr>
        <w:t xml:space="preserve"> </w:t>
      </w:r>
      <w:proofErr w:type="spellStart"/>
      <w:r w:rsidRPr="00C624F4">
        <w:rPr>
          <w:rFonts w:ascii="Times New Roman" w:hAnsi="Times New Roman" w:cs="Times New Roman"/>
          <w:sz w:val="28"/>
          <w:szCs w:val="28"/>
        </w:rPr>
        <w:t>Фр</w:t>
      </w:r>
      <w:r>
        <w:rPr>
          <w:rFonts w:ascii="Times New Roman" w:hAnsi="Times New Roman" w:cs="Times New Roman"/>
          <w:sz w:val="28"/>
          <w:szCs w:val="28"/>
        </w:rPr>
        <w:t>ё</w:t>
      </w:r>
      <w:r w:rsidRPr="00C624F4">
        <w:rPr>
          <w:rFonts w:ascii="Times New Roman" w:hAnsi="Times New Roman" w:cs="Times New Roman"/>
          <w:sz w:val="28"/>
          <w:szCs w:val="28"/>
        </w:rPr>
        <w:t>беля</w:t>
      </w:r>
      <w:proofErr w:type="spellEnd"/>
      <w:r w:rsidRPr="00C624F4">
        <w:rPr>
          <w:rFonts w:ascii="Times New Roman" w:hAnsi="Times New Roman" w:cs="Times New Roman"/>
          <w:sz w:val="28"/>
          <w:szCs w:val="28"/>
        </w:rPr>
        <w:t>:</w:t>
      </w:r>
    </w:p>
    <w:p w14:paraId="0E25F3A3" w14:textId="6A54BFA1" w:rsidR="00C624F4" w:rsidRPr="00C624F4" w:rsidRDefault="00C624F4" w:rsidP="00C624F4">
      <w:pPr>
        <w:rPr>
          <w:rFonts w:ascii="Times New Roman" w:hAnsi="Times New Roman" w:cs="Times New Roman"/>
          <w:sz w:val="28"/>
          <w:szCs w:val="28"/>
        </w:rPr>
      </w:pPr>
      <w:r w:rsidRPr="00C624F4">
        <w:rPr>
          <w:rFonts w:ascii="Times New Roman" w:hAnsi="Times New Roman" w:cs="Times New Roman"/>
          <w:sz w:val="28"/>
          <w:szCs w:val="28"/>
        </w:rPr>
        <w:t>1 комплект: Мячики разного цвета.</w:t>
      </w:r>
    </w:p>
    <w:p w14:paraId="698DCC57" w14:textId="065ECBF0" w:rsidR="00C624F4" w:rsidRPr="00C624F4" w:rsidRDefault="00C624F4" w:rsidP="00C624F4">
      <w:pPr>
        <w:rPr>
          <w:rFonts w:ascii="Times New Roman" w:hAnsi="Times New Roman" w:cs="Times New Roman"/>
          <w:sz w:val="28"/>
          <w:szCs w:val="28"/>
        </w:rPr>
      </w:pPr>
      <w:r w:rsidRPr="00C624F4">
        <w:rPr>
          <w:rFonts w:ascii="Times New Roman" w:hAnsi="Times New Roman" w:cs="Times New Roman"/>
          <w:sz w:val="28"/>
          <w:szCs w:val="28"/>
        </w:rPr>
        <w:t>2 комплект: Трехмерные фигуры.</w:t>
      </w:r>
    </w:p>
    <w:p w14:paraId="103F5D8B" w14:textId="75868E44" w:rsidR="00C624F4" w:rsidRPr="00C624F4" w:rsidRDefault="00C624F4" w:rsidP="00C624F4">
      <w:pPr>
        <w:rPr>
          <w:rFonts w:ascii="Times New Roman" w:hAnsi="Times New Roman" w:cs="Times New Roman"/>
          <w:sz w:val="28"/>
          <w:szCs w:val="28"/>
        </w:rPr>
      </w:pPr>
      <w:r w:rsidRPr="00C624F4">
        <w:rPr>
          <w:rFonts w:ascii="Times New Roman" w:hAnsi="Times New Roman" w:cs="Times New Roman"/>
          <w:sz w:val="28"/>
          <w:szCs w:val="28"/>
        </w:rPr>
        <w:t>3 – 6 комплект: Куб.</w:t>
      </w:r>
    </w:p>
    <w:p w14:paraId="601A8C5D" w14:textId="4275ACD5" w:rsidR="00C624F4" w:rsidRPr="00C624F4" w:rsidRDefault="00C624F4" w:rsidP="00C624F4">
      <w:pPr>
        <w:rPr>
          <w:rFonts w:ascii="Times New Roman" w:hAnsi="Times New Roman" w:cs="Times New Roman"/>
          <w:sz w:val="28"/>
          <w:szCs w:val="28"/>
        </w:rPr>
      </w:pPr>
      <w:r w:rsidRPr="00C624F4">
        <w:rPr>
          <w:rFonts w:ascii="Times New Roman" w:hAnsi="Times New Roman" w:cs="Times New Roman"/>
          <w:sz w:val="28"/>
          <w:szCs w:val="28"/>
        </w:rPr>
        <w:t>7 комплект: Плоскостные фигуры.</w:t>
      </w:r>
    </w:p>
    <w:p w14:paraId="737BD3AB" w14:textId="39D956CD" w:rsidR="00C624F4" w:rsidRPr="00C624F4" w:rsidRDefault="00C624F4" w:rsidP="00C624F4">
      <w:pPr>
        <w:rPr>
          <w:rFonts w:ascii="Times New Roman" w:hAnsi="Times New Roman" w:cs="Times New Roman"/>
          <w:sz w:val="28"/>
          <w:szCs w:val="28"/>
        </w:rPr>
      </w:pPr>
      <w:r w:rsidRPr="00C624F4">
        <w:rPr>
          <w:rFonts w:ascii="Times New Roman" w:hAnsi="Times New Roman" w:cs="Times New Roman"/>
          <w:sz w:val="28"/>
          <w:szCs w:val="28"/>
        </w:rPr>
        <w:t>8 комплект: Палочки.</w:t>
      </w:r>
    </w:p>
    <w:p w14:paraId="36E41848" w14:textId="24D061BD" w:rsidR="00C624F4" w:rsidRPr="00C624F4" w:rsidRDefault="00C624F4" w:rsidP="00C624F4">
      <w:pPr>
        <w:rPr>
          <w:rFonts w:ascii="Times New Roman" w:hAnsi="Times New Roman" w:cs="Times New Roman"/>
          <w:sz w:val="28"/>
          <w:szCs w:val="28"/>
        </w:rPr>
      </w:pPr>
      <w:r w:rsidRPr="00C624F4">
        <w:rPr>
          <w:rFonts w:ascii="Times New Roman" w:hAnsi="Times New Roman" w:cs="Times New Roman"/>
          <w:sz w:val="28"/>
          <w:szCs w:val="28"/>
        </w:rPr>
        <w:t>9 комплект: Дуги.</w:t>
      </w:r>
    </w:p>
    <w:p w14:paraId="59A23023" w14:textId="39C2165A" w:rsidR="00C624F4" w:rsidRPr="00C624F4" w:rsidRDefault="00C624F4" w:rsidP="00C624F4">
      <w:pPr>
        <w:rPr>
          <w:rFonts w:ascii="Times New Roman" w:hAnsi="Times New Roman" w:cs="Times New Roman"/>
          <w:sz w:val="28"/>
          <w:szCs w:val="28"/>
        </w:rPr>
      </w:pPr>
      <w:r w:rsidRPr="00C624F4">
        <w:rPr>
          <w:rFonts w:ascii="Times New Roman" w:hAnsi="Times New Roman" w:cs="Times New Roman"/>
          <w:sz w:val="28"/>
          <w:szCs w:val="28"/>
        </w:rPr>
        <w:t>10 комплект: Точки.</w:t>
      </w:r>
    </w:p>
    <w:p w14:paraId="119318A7" w14:textId="66C59F70" w:rsidR="00C624F4" w:rsidRPr="00C624F4" w:rsidRDefault="00C624F4" w:rsidP="00C624F4">
      <w:pPr>
        <w:rPr>
          <w:rFonts w:ascii="Times New Roman" w:hAnsi="Times New Roman" w:cs="Times New Roman"/>
          <w:sz w:val="28"/>
          <w:szCs w:val="28"/>
        </w:rPr>
      </w:pPr>
      <w:r w:rsidRPr="00C624F4">
        <w:rPr>
          <w:rFonts w:ascii="Times New Roman" w:hAnsi="Times New Roman" w:cs="Times New Roman"/>
          <w:sz w:val="28"/>
          <w:szCs w:val="28"/>
        </w:rPr>
        <w:t>11 комплект: Кубы и цилиндры.</w:t>
      </w:r>
    </w:p>
    <w:p w14:paraId="6014360A" w14:textId="690B29AA" w:rsidR="00C624F4" w:rsidRPr="00C624F4" w:rsidRDefault="00C624F4" w:rsidP="00C624F4">
      <w:pPr>
        <w:rPr>
          <w:rFonts w:ascii="Times New Roman" w:hAnsi="Times New Roman" w:cs="Times New Roman"/>
          <w:sz w:val="28"/>
          <w:szCs w:val="28"/>
        </w:rPr>
      </w:pPr>
      <w:r w:rsidRPr="00C624F4">
        <w:rPr>
          <w:rFonts w:ascii="Times New Roman" w:hAnsi="Times New Roman" w:cs="Times New Roman"/>
          <w:sz w:val="28"/>
          <w:szCs w:val="28"/>
        </w:rPr>
        <w:t>12 комплект: Числа и дуги.</w:t>
      </w:r>
    </w:p>
    <w:p w14:paraId="3AEDB917" w14:textId="0F682EF2" w:rsidR="00C624F4" w:rsidRPr="00C624F4" w:rsidRDefault="00C624F4" w:rsidP="00C624F4">
      <w:pPr>
        <w:rPr>
          <w:rFonts w:ascii="Times New Roman" w:hAnsi="Times New Roman" w:cs="Times New Roman"/>
          <w:sz w:val="28"/>
          <w:szCs w:val="28"/>
        </w:rPr>
      </w:pPr>
      <w:r w:rsidRPr="00C624F4">
        <w:rPr>
          <w:rFonts w:ascii="Times New Roman" w:hAnsi="Times New Roman" w:cs="Times New Roman"/>
          <w:sz w:val="28"/>
          <w:szCs w:val="28"/>
        </w:rPr>
        <w:t>13 комплект: Сфера, цилиндр, призма.</w:t>
      </w:r>
    </w:p>
    <w:p w14:paraId="25BA63EA" w14:textId="0A8C9EBF" w:rsidR="00C624F4" w:rsidRPr="00C624F4" w:rsidRDefault="00C624F4" w:rsidP="00C624F4">
      <w:pPr>
        <w:rPr>
          <w:rFonts w:ascii="Times New Roman" w:hAnsi="Times New Roman" w:cs="Times New Roman"/>
          <w:sz w:val="28"/>
          <w:szCs w:val="28"/>
        </w:rPr>
      </w:pPr>
      <w:r w:rsidRPr="00C624F4">
        <w:rPr>
          <w:rFonts w:ascii="Times New Roman" w:hAnsi="Times New Roman" w:cs="Times New Roman"/>
          <w:sz w:val="28"/>
          <w:szCs w:val="28"/>
        </w:rPr>
        <w:t>14 комплект: Доска.</w:t>
      </w:r>
    </w:p>
    <w:p w14:paraId="2C421BBA" w14:textId="592A24BD" w:rsidR="00C624F4" w:rsidRPr="00C624F4" w:rsidRDefault="00C624F4"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Pr="00C624F4">
        <w:rPr>
          <w:rFonts w:ascii="Times New Roman" w:hAnsi="Times New Roman" w:cs="Times New Roman"/>
          <w:sz w:val="28"/>
          <w:szCs w:val="28"/>
        </w:rPr>
        <w:t>Пособия изготовлены из качественного натурального материала (дерева, каждый образовательный комплект упакован в отдельную деревянную коробку с номером</w:t>
      </w:r>
      <w:r w:rsidR="00D76B12">
        <w:rPr>
          <w:rFonts w:ascii="Times New Roman" w:hAnsi="Times New Roman" w:cs="Times New Roman"/>
          <w:sz w:val="28"/>
          <w:szCs w:val="28"/>
        </w:rPr>
        <w:t>)</w:t>
      </w:r>
      <w:r w:rsidRPr="00C624F4">
        <w:rPr>
          <w:rFonts w:ascii="Times New Roman" w:hAnsi="Times New Roman" w:cs="Times New Roman"/>
          <w:sz w:val="28"/>
          <w:szCs w:val="28"/>
        </w:rPr>
        <w:t>.</w:t>
      </w:r>
    </w:p>
    <w:p w14:paraId="43D2F822" w14:textId="13551D00" w:rsidR="00C624F4" w:rsidRDefault="00C624F4" w:rsidP="00D76B1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624F4">
        <w:rPr>
          <w:rFonts w:ascii="Times New Roman" w:hAnsi="Times New Roman" w:cs="Times New Roman"/>
          <w:sz w:val="28"/>
          <w:szCs w:val="28"/>
        </w:rPr>
        <w:t xml:space="preserve">Спектр действий со всеми образовательными комплектами не ограничивается методикой, предложенной </w:t>
      </w:r>
      <w:proofErr w:type="spellStart"/>
      <w:r w:rsidRPr="00C624F4">
        <w:rPr>
          <w:rFonts w:ascii="Times New Roman" w:hAnsi="Times New Roman" w:cs="Times New Roman"/>
          <w:sz w:val="28"/>
          <w:szCs w:val="28"/>
        </w:rPr>
        <w:t>Фр</w:t>
      </w:r>
      <w:r w:rsidR="00D76B12">
        <w:rPr>
          <w:rFonts w:ascii="Times New Roman" w:hAnsi="Times New Roman" w:cs="Times New Roman"/>
          <w:sz w:val="28"/>
          <w:szCs w:val="28"/>
        </w:rPr>
        <w:t>ё</w:t>
      </w:r>
      <w:r w:rsidRPr="00C624F4">
        <w:rPr>
          <w:rFonts w:ascii="Times New Roman" w:hAnsi="Times New Roman" w:cs="Times New Roman"/>
          <w:sz w:val="28"/>
          <w:szCs w:val="28"/>
        </w:rPr>
        <w:t>белем</w:t>
      </w:r>
      <w:proofErr w:type="spellEnd"/>
      <w:r w:rsidRPr="00C624F4">
        <w:rPr>
          <w:rFonts w:ascii="Times New Roman" w:hAnsi="Times New Roman" w:cs="Times New Roman"/>
          <w:sz w:val="28"/>
          <w:szCs w:val="28"/>
        </w:rPr>
        <w:t xml:space="preserve"> – педагог вправе проявить свое творчество и фантазию где и как он мог бы использовать тот или иной комплект или продумать их интеграцию, дополнить их собственными заданиями.</w:t>
      </w:r>
    </w:p>
    <w:p w14:paraId="05EEAE69" w14:textId="48276DFD" w:rsidR="00694612" w:rsidRPr="00694612" w:rsidRDefault="00D76B12"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694612" w:rsidRPr="00694612">
        <w:rPr>
          <w:rFonts w:ascii="Times New Roman" w:hAnsi="Times New Roman" w:cs="Times New Roman"/>
          <w:sz w:val="28"/>
          <w:szCs w:val="28"/>
        </w:rPr>
        <w:t>А сейчас я предлагаю вам рассмотреть, что из</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 xml:space="preserve">себя представляют «Дары </w:t>
      </w:r>
      <w:proofErr w:type="spellStart"/>
      <w:r w:rsidR="00694612" w:rsidRPr="00694612">
        <w:rPr>
          <w:rFonts w:ascii="Times New Roman" w:hAnsi="Times New Roman" w:cs="Times New Roman"/>
          <w:sz w:val="28"/>
          <w:szCs w:val="28"/>
        </w:rPr>
        <w:t>Фребеля</w:t>
      </w:r>
      <w:proofErr w:type="spellEnd"/>
      <w:r w:rsidR="00694612" w:rsidRPr="00694612">
        <w:rPr>
          <w:rFonts w:ascii="Times New Roman" w:hAnsi="Times New Roman" w:cs="Times New Roman"/>
          <w:sz w:val="28"/>
          <w:szCs w:val="28"/>
        </w:rPr>
        <w:t>».</w:t>
      </w:r>
    </w:p>
    <w:p w14:paraId="253279EE" w14:textId="112CC222" w:rsidR="00694612" w:rsidRPr="00C624F4" w:rsidRDefault="00694612" w:rsidP="00D76B12">
      <w:pPr>
        <w:jc w:val="both"/>
        <w:rPr>
          <w:rFonts w:ascii="Times New Roman" w:hAnsi="Times New Roman" w:cs="Times New Roman"/>
          <w:b/>
          <w:sz w:val="28"/>
          <w:szCs w:val="28"/>
        </w:rPr>
      </w:pPr>
      <w:r w:rsidRPr="00C624F4">
        <w:rPr>
          <w:rFonts w:ascii="Times New Roman" w:hAnsi="Times New Roman" w:cs="Times New Roman"/>
          <w:b/>
          <w:sz w:val="28"/>
          <w:szCs w:val="28"/>
        </w:rPr>
        <w:t>Слайд</w:t>
      </w:r>
      <w:r w:rsidR="009A38FD" w:rsidRPr="00C624F4">
        <w:rPr>
          <w:rFonts w:ascii="Times New Roman" w:hAnsi="Times New Roman" w:cs="Times New Roman"/>
          <w:b/>
          <w:sz w:val="28"/>
          <w:szCs w:val="28"/>
        </w:rPr>
        <w:t xml:space="preserve"> </w:t>
      </w:r>
      <w:r w:rsidR="00D76B12">
        <w:rPr>
          <w:rFonts w:ascii="Times New Roman" w:hAnsi="Times New Roman" w:cs="Times New Roman"/>
          <w:b/>
          <w:sz w:val="28"/>
          <w:szCs w:val="28"/>
        </w:rPr>
        <w:t>3</w:t>
      </w:r>
      <w:r w:rsidR="00C624F4">
        <w:rPr>
          <w:rFonts w:ascii="Times New Roman" w:hAnsi="Times New Roman" w:cs="Times New Roman"/>
          <w:b/>
          <w:sz w:val="28"/>
          <w:szCs w:val="28"/>
        </w:rPr>
        <w:t>.</w:t>
      </w:r>
    </w:p>
    <w:p w14:paraId="5D18628D" w14:textId="2A1596D5" w:rsidR="00694612" w:rsidRDefault="009A38FD"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694612" w:rsidRPr="00694612">
        <w:rPr>
          <w:rFonts w:ascii="Times New Roman" w:hAnsi="Times New Roman" w:cs="Times New Roman"/>
          <w:sz w:val="28"/>
          <w:szCs w:val="28"/>
        </w:rPr>
        <w:t>«Текстильные мячики» способствуют развитию цветового восприятия и концентрации внимания.</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Детям предлагаются игровые упражнения: «Найди мяч нужного цвета», «Найди мячику пару», «Какого мяча нет?» Перед ребенком выкладываются несколько мячиков для запоминания, он закрывает глаза, взрослый убирает один мяч, открыв глаза ребенок называет или показывает картинку того мяча, которого нет.</w:t>
      </w:r>
    </w:p>
    <w:p w14:paraId="182C4DFB" w14:textId="207DA428" w:rsidR="00694612" w:rsidRPr="00694612" w:rsidRDefault="009A38FD"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694612" w:rsidRPr="00694612">
        <w:rPr>
          <w:rFonts w:ascii="Times New Roman" w:hAnsi="Times New Roman" w:cs="Times New Roman"/>
          <w:sz w:val="28"/>
          <w:szCs w:val="28"/>
        </w:rPr>
        <w:t>Мячики применяются для формирования у ребенка пространственных</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представлений. В игре «Путешествие цветных мячиков», раскачивая шарик в</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разные стороны и соответственно приговаривая: "Вперед - назад ", "В</w:t>
      </w:r>
      <w:r w:rsidR="00B23EE2">
        <w:rPr>
          <w:rFonts w:ascii="Times New Roman" w:hAnsi="Times New Roman" w:cs="Times New Roman"/>
          <w:sz w:val="28"/>
          <w:szCs w:val="28"/>
        </w:rPr>
        <w:t>в</w:t>
      </w:r>
      <w:r w:rsidR="00694612" w:rsidRPr="00694612">
        <w:rPr>
          <w:rFonts w:ascii="Times New Roman" w:hAnsi="Times New Roman" w:cs="Times New Roman"/>
          <w:sz w:val="28"/>
          <w:szCs w:val="28"/>
        </w:rPr>
        <w:t>ерх -</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вниз", "Вправо - влево" дети понимают и применяют понятия</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пространственных отношений, тем самым обогащается словарный запас. Через</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игру "Есть мячик - нет мячика", малыш знакомится с утверждением и</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отрицанием.</w:t>
      </w:r>
    </w:p>
    <w:p w14:paraId="4AAFEB57" w14:textId="1AC9259F" w:rsidR="00694612" w:rsidRPr="00C624F4" w:rsidRDefault="00694612" w:rsidP="00D76B12">
      <w:pPr>
        <w:jc w:val="both"/>
        <w:rPr>
          <w:rFonts w:ascii="Times New Roman" w:hAnsi="Times New Roman" w:cs="Times New Roman"/>
          <w:b/>
          <w:sz w:val="28"/>
          <w:szCs w:val="28"/>
        </w:rPr>
      </w:pPr>
      <w:r w:rsidRPr="00C624F4">
        <w:rPr>
          <w:rFonts w:ascii="Times New Roman" w:hAnsi="Times New Roman" w:cs="Times New Roman"/>
          <w:b/>
          <w:sz w:val="28"/>
          <w:szCs w:val="28"/>
        </w:rPr>
        <w:t>Слайд</w:t>
      </w:r>
      <w:r w:rsidR="009A38FD" w:rsidRPr="00C624F4">
        <w:rPr>
          <w:rFonts w:ascii="Times New Roman" w:hAnsi="Times New Roman" w:cs="Times New Roman"/>
          <w:b/>
          <w:sz w:val="28"/>
          <w:szCs w:val="28"/>
        </w:rPr>
        <w:t xml:space="preserve"> </w:t>
      </w:r>
      <w:r w:rsidR="00D76B12">
        <w:rPr>
          <w:rFonts w:ascii="Times New Roman" w:hAnsi="Times New Roman" w:cs="Times New Roman"/>
          <w:b/>
          <w:sz w:val="28"/>
          <w:szCs w:val="28"/>
        </w:rPr>
        <w:t>4</w:t>
      </w:r>
      <w:r w:rsidR="00C624F4" w:rsidRPr="00C624F4">
        <w:rPr>
          <w:rFonts w:ascii="Times New Roman" w:hAnsi="Times New Roman" w:cs="Times New Roman"/>
          <w:b/>
          <w:sz w:val="28"/>
          <w:szCs w:val="28"/>
        </w:rPr>
        <w:t>.</w:t>
      </w:r>
    </w:p>
    <w:p w14:paraId="57740F2C" w14:textId="28875C61" w:rsidR="00694612" w:rsidRPr="00694612" w:rsidRDefault="00694612"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Pr="00694612">
        <w:rPr>
          <w:rFonts w:ascii="Times New Roman" w:hAnsi="Times New Roman" w:cs="Times New Roman"/>
          <w:sz w:val="28"/>
          <w:szCs w:val="28"/>
        </w:rPr>
        <w:t xml:space="preserve"> С помощью текстильных мячиков и инструкции взрослого закрепляются модели</w:t>
      </w:r>
      <w:r>
        <w:rPr>
          <w:rFonts w:ascii="Times New Roman" w:hAnsi="Times New Roman" w:cs="Times New Roman"/>
          <w:sz w:val="28"/>
          <w:szCs w:val="28"/>
        </w:rPr>
        <w:t xml:space="preserve"> </w:t>
      </w:r>
      <w:r w:rsidRPr="00694612">
        <w:rPr>
          <w:rFonts w:ascii="Times New Roman" w:hAnsi="Times New Roman" w:cs="Times New Roman"/>
          <w:sz w:val="28"/>
          <w:szCs w:val="28"/>
        </w:rPr>
        <w:t xml:space="preserve">геометрических фигур, развивается творческое воображение у детей. </w:t>
      </w:r>
    </w:p>
    <w:p w14:paraId="1A76F3BD" w14:textId="1B469D5D" w:rsidR="00694612" w:rsidRPr="009A502F" w:rsidRDefault="00694612" w:rsidP="00D76B12">
      <w:pPr>
        <w:jc w:val="both"/>
        <w:rPr>
          <w:rFonts w:ascii="Times New Roman" w:hAnsi="Times New Roman" w:cs="Times New Roman"/>
          <w:b/>
          <w:i/>
          <w:sz w:val="28"/>
          <w:szCs w:val="28"/>
        </w:rPr>
      </w:pPr>
      <w:r w:rsidRPr="00C624F4">
        <w:rPr>
          <w:rFonts w:ascii="Times New Roman" w:hAnsi="Times New Roman" w:cs="Times New Roman"/>
          <w:b/>
          <w:sz w:val="28"/>
          <w:szCs w:val="28"/>
        </w:rPr>
        <w:t>Слайд</w:t>
      </w:r>
      <w:r w:rsidR="00D667F9" w:rsidRPr="00C624F4">
        <w:rPr>
          <w:rFonts w:ascii="Times New Roman" w:hAnsi="Times New Roman" w:cs="Times New Roman"/>
          <w:b/>
          <w:sz w:val="28"/>
          <w:szCs w:val="28"/>
        </w:rPr>
        <w:t xml:space="preserve"> </w:t>
      </w:r>
      <w:r w:rsidR="00D76B12">
        <w:rPr>
          <w:rFonts w:ascii="Times New Roman" w:hAnsi="Times New Roman" w:cs="Times New Roman"/>
          <w:b/>
          <w:sz w:val="28"/>
          <w:szCs w:val="28"/>
        </w:rPr>
        <w:t>5</w:t>
      </w:r>
      <w:r w:rsidR="00C624F4" w:rsidRPr="00C624F4">
        <w:rPr>
          <w:rFonts w:ascii="Times New Roman" w:hAnsi="Times New Roman" w:cs="Times New Roman"/>
          <w:b/>
          <w:sz w:val="28"/>
          <w:szCs w:val="28"/>
        </w:rPr>
        <w:t>.</w:t>
      </w:r>
      <w:r w:rsidR="009A502F">
        <w:rPr>
          <w:rFonts w:ascii="Times New Roman" w:hAnsi="Times New Roman" w:cs="Times New Roman"/>
          <w:b/>
          <w:sz w:val="28"/>
          <w:szCs w:val="28"/>
        </w:rPr>
        <w:t xml:space="preserve"> </w:t>
      </w:r>
      <w:r w:rsidR="009A502F">
        <w:rPr>
          <w:rFonts w:ascii="Times New Roman" w:hAnsi="Times New Roman" w:cs="Times New Roman"/>
          <w:b/>
          <w:i/>
          <w:sz w:val="28"/>
          <w:szCs w:val="28"/>
        </w:rPr>
        <w:t>(продемонстрировать пособия №2,7,8,9.</w:t>
      </w:r>
    </w:p>
    <w:p w14:paraId="0F63A29A" w14:textId="76CA60F2" w:rsidR="00694612" w:rsidRPr="00694612" w:rsidRDefault="009A38FD"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694612" w:rsidRPr="00694612">
        <w:rPr>
          <w:rFonts w:ascii="Times New Roman" w:hAnsi="Times New Roman" w:cs="Times New Roman"/>
          <w:sz w:val="28"/>
          <w:szCs w:val="28"/>
        </w:rPr>
        <w:t>«Цветные фигуры», «Фишки», «Палочки», «Кольца и полукольца» - способствует формированию у детей</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 xml:space="preserve">сенсорных эталонов: цвет, форма, </w:t>
      </w:r>
      <w:proofErr w:type="spellStart"/>
      <w:proofErr w:type="gramStart"/>
      <w:r w:rsidR="00694612" w:rsidRPr="00694612">
        <w:rPr>
          <w:rFonts w:ascii="Times New Roman" w:hAnsi="Times New Roman" w:cs="Times New Roman"/>
          <w:sz w:val="28"/>
          <w:szCs w:val="28"/>
        </w:rPr>
        <w:t>величина.Дети</w:t>
      </w:r>
      <w:proofErr w:type="spellEnd"/>
      <w:proofErr w:type="gramEnd"/>
      <w:r w:rsidR="00694612" w:rsidRPr="00694612">
        <w:rPr>
          <w:rFonts w:ascii="Times New Roman" w:hAnsi="Times New Roman" w:cs="Times New Roman"/>
          <w:sz w:val="28"/>
          <w:szCs w:val="28"/>
        </w:rPr>
        <w:t xml:space="preserve"> учатся соотносить фигуры, цвет, величину с названием, сортировать и упорядочивать по цвету, форме, величине. </w:t>
      </w:r>
    </w:p>
    <w:p w14:paraId="7C61997A" w14:textId="5CA695AD" w:rsidR="00694612" w:rsidRPr="00694612" w:rsidRDefault="009A38FD"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694612" w:rsidRPr="00694612">
        <w:rPr>
          <w:rFonts w:ascii="Times New Roman" w:hAnsi="Times New Roman" w:cs="Times New Roman"/>
          <w:sz w:val="28"/>
          <w:szCs w:val="28"/>
        </w:rPr>
        <w:t>Предлагаю следующие игровые упражнения</w:t>
      </w:r>
      <w:r w:rsidR="00694612">
        <w:rPr>
          <w:rFonts w:ascii="Times New Roman" w:hAnsi="Times New Roman" w:cs="Times New Roman"/>
          <w:sz w:val="28"/>
          <w:szCs w:val="28"/>
        </w:rPr>
        <w:t>:</w:t>
      </w:r>
    </w:p>
    <w:p w14:paraId="4749CB9D" w14:textId="063B6159" w:rsidR="00694612" w:rsidRPr="00C624F4" w:rsidRDefault="00694612" w:rsidP="00D76B12">
      <w:pPr>
        <w:jc w:val="both"/>
        <w:rPr>
          <w:rFonts w:ascii="Times New Roman" w:hAnsi="Times New Roman" w:cs="Times New Roman"/>
          <w:b/>
          <w:sz w:val="28"/>
          <w:szCs w:val="28"/>
        </w:rPr>
      </w:pPr>
      <w:r w:rsidRPr="00C624F4">
        <w:rPr>
          <w:rFonts w:ascii="Times New Roman" w:hAnsi="Times New Roman" w:cs="Times New Roman"/>
          <w:b/>
          <w:sz w:val="28"/>
          <w:szCs w:val="28"/>
        </w:rPr>
        <w:t>Слайд</w:t>
      </w:r>
      <w:r w:rsidR="00D667F9" w:rsidRPr="00C624F4">
        <w:rPr>
          <w:rFonts w:ascii="Times New Roman" w:hAnsi="Times New Roman" w:cs="Times New Roman"/>
          <w:b/>
          <w:sz w:val="28"/>
          <w:szCs w:val="28"/>
        </w:rPr>
        <w:t xml:space="preserve"> </w:t>
      </w:r>
      <w:r w:rsidR="00D76B12">
        <w:rPr>
          <w:rFonts w:ascii="Times New Roman" w:hAnsi="Times New Roman" w:cs="Times New Roman"/>
          <w:b/>
          <w:sz w:val="28"/>
          <w:szCs w:val="28"/>
        </w:rPr>
        <w:t>6</w:t>
      </w:r>
      <w:r w:rsidR="00C624F4" w:rsidRPr="00C624F4">
        <w:rPr>
          <w:rFonts w:ascii="Times New Roman" w:hAnsi="Times New Roman" w:cs="Times New Roman"/>
          <w:b/>
          <w:sz w:val="28"/>
          <w:szCs w:val="28"/>
        </w:rPr>
        <w:t>.</w:t>
      </w:r>
    </w:p>
    <w:p w14:paraId="75152E42" w14:textId="77777777" w:rsidR="00694612" w:rsidRPr="00694612" w:rsidRDefault="00694612" w:rsidP="00D76B12">
      <w:pPr>
        <w:jc w:val="both"/>
        <w:rPr>
          <w:rFonts w:ascii="Times New Roman" w:hAnsi="Times New Roman" w:cs="Times New Roman"/>
          <w:sz w:val="28"/>
          <w:szCs w:val="28"/>
        </w:rPr>
      </w:pPr>
      <w:r w:rsidRPr="00694612">
        <w:rPr>
          <w:rFonts w:ascii="Times New Roman" w:hAnsi="Times New Roman" w:cs="Times New Roman"/>
          <w:sz w:val="28"/>
          <w:szCs w:val="28"/>
        </w:rPr>
        <w:t>- разложить предметы по одному признаку, например по цвету;</w:t>
      </w:r>
    </w:p>
    <w:p w14:paraId="489C8D37" w14:textId="77777777" w:rsidR="00694612" w:rsidRPr="00694612" w:rsidRDefault="00694612" w:rsidP="00D76B12">
      <w:pPr>
        <w:jc w:val="both"/>
        <w:rPr>
          <w:rFonts w:ascii="Times New Roman" w:hAnsi="Times New Roman" w:cs="Times New Roman"/>
          <w:sz w:val="28"/>
          <w:szCs w:val="28"/>
        </w:rPr>
      </w:pPr>
      <w:r w:rsidRPr="00694612">
        <w:rPr>
          <w:rFonts w:ascii="Times New Roman" w:hAnsi="Times New Roman" w:cs="Times New Roman"/>
          <w:sz w:val="28"/>
          <w:szCs w:val="28"/>
        </w:rPr>
        <w:t xml:space="preserve">- разложить предметы по двум признакам, например: по форме и </w:t>
      </w:r>
    </w:p>
    <w:p w14:paraId="38E25EE8" w14:textId="77777777" w:rsidR="00694612" w:rsidRPr="00694612" w:rsidRDefault="00694612" w:rsidP="00D76B12">
      <w:pPr>
        <w:jc w:val="both"/>
        <w:rPr>
          <w:rFonts w:ascii="Times New Roman" w:hAnsi="Times New Roman" w:cs="Times New Roman"/>
          <w:sz w:val="28"/>
          <w:szCs w:val="28"/>
        </w:rPr>
      </w:pPr>
      <w:r w:rsidRPr="00694612">
        <w:rPr>
          <w:rFonts w:ascii="Times New Roman" w:hAnsi="Times New Roman" w:cs="Times New Roman"/>
          <w:sz w:val="28"/>
          <w:szCs w:val="28"/>
        </w:rPr>
        <w:t>величине;</w:t>
      </w:r>
    </w:p>
    <w:p w14:paraId="09297B23" w14:textId="77777777" w:rsidR="00D667F9" w:rsidRPr="00694612" w:rsidRDefault="00D667F9" w:rsidP="00D76B12">
      <w:pPr>
        <w:jc w:val="both"/>
        <w:rPr>
          <w:rFonts w:ascii="Times New Roman" w:hAnsi="Times New Roman" w:cs="Times New Roman"/>
          <w:sz w:val="28"/>
          <w:szCs w:val="28"/>
        </w:rPr>
      </w:pPr>
    </w:p>
    <w:p w14:paraId="30FAF184" w14:textId="6D3E6D55" w:rsidR="00694612" w:rsidRPr="00C624F4" w:rsidRDefault="00694612" w:rsidP="00D76B12">
      <w:pPr>
        <w:jc w:val="both"/>
        <w:rPr>
          <w:rFonts w:ascii="Times New Roman" w:hAnsi="Times New Roman" w:cs="Times New Roman"/>
          <w:b/>
          <w:sz w:val="28"/>
          <w:szCs w:val="28"/>
        </w:rPr>
      </w:pPr>
      <w:r w:rsidRPr="00C624F4">
        <w:rPr>
          <w:rFonts w:ascii="Times New Roman" w:hAnsi="Times New Roman" w:cs="Times New Roman"/>
          <w:b/>
          <w:sz w:val="28"/>
          <w:szCs w:val="28"/>
        </w:rPr>
        <w:t>Слайд</w:t>
      </w:r>
      <w:r w:rsidR="00D667F9" w:rsidRPr="00C624F4">
        <w:rPr>
          <w:rFonts w:ascii="Times New Roman" w:hAnsi="Times New Roman" w:cs="Times New Roman"/>
          <w:b/>
          <w:sz w:val="28"/>
          <w:szCs w:val="28"/>
        </w:rPr>
        <w:t xml:space="preserve"> </w:t>
      </w:r>
      <w:r w:rsidR="00D76B12">
        <w:rPr>
          <w:rFonts w:ascii="Times New Roman" w:hAnsi="Times New Roman" w:cs="Times New Roman"/>
          <w:b/>
          <w:sz w:val="28"/>
          <w:szCs w:val="28"/>
        </w:rPr>
        <w:t>7</w:t>
      </w:r>
      <w:r w:rsidR="00C624F4" w:rsidRPr="00C624F4">
        <w:rPr>
          <w:rFonts w:ascii="Times New Roman" w:hAnsi="Times New Roman" w:cs="Times New Roman"/>
          <w:b/>
          <w:sz w:val="28"/>
          <w:szCs w:val="28"/>
        </w:rPr>
        <w:t>.</w:t>
      </w:r>
    </w:p>
    <w:p w14:paraId="7BC51912" w14:textId="5DFAA327" w:rsidR="00C624F4" w:rsidRDefault="00C624F4" w:rsidP="00D76B12">
      <w:pPr>
        <w:jc w:val="both"/>
        <w:rPr>
          <w:rFonts w:ascii="Times New Roman" w:hAnsi="Times New Roman" w:cs="Times New Roman"/>
          <w:sz w:val="28"/>
          <w:szCs w:val="28"/>
        </w:rPr>
      </w:pPr>
      <w:r>
        <w:rPr>
          <w:rFonts w:ascii="Times New Roman" w:hAnsi="Times New Roman" w:cs="Times New Roman"/>
          <w:sz w:val="28"/>
          <w:szCs w:val="28"/>
        </w:rPr>
        <w:t>Набор «Шнуровка – бусы» из геометрических тел разного цвета.</w:t>
      </w:r>
    </w:p>
    <w:p w14:paraId="7351FAEA" w14:textId="18548A5B" w:rsidR="00C624F4" w:rsidRDefault="00C624F4" w:rsidP="00D76B12">
      <w:pPr>
        <w:jc w:val="both"/>
        <w:rPr>
          <w:rFonts w:ascii="Times New Roman" w:hAnsi="Times New Roman" w:cs="Times New Roman"/>
          <w:sz w:val="28"/>
          <w:szCs w:val="28"/>
        </w:rPr>
      </w:pPr>
      <w:r>
        <w:rPr>
          <w:rFonts w:ascii="Times New Roman" w:hAnsi="Times New Roman" w:cs="Times New Roman"/>
          <w:sz w:val="28"/>
          <w:szCs w:val="28"/>
        </w:rPr>
        <w:t xml:space="preserve">      Дидактическая игра «Собери по образцу», развивает внимание.</w:t>
      </w:r>
    </w:p>
    <w:p w14:paraId="7E4C8DF6" w14:textId="59EF0C74" w:rsidR="00C624F4" w:rsidRDefault="00C624F4" w:rsidP="00D76B12">
      <w:pPr>
        <w:jc w:val="both"/>
        <w:rPr>
          <w:rFonts w:ascii="Times New Roman" w:hAnsi="Times New Roman" w:cs="Times New Roman"/>
          <w:sz w:val="28"/>
          <w:szCs w:val="28"/>
        </w:rPr>
      </w:pPr>
    </w:p>
    <w:p w14:paraId="42BDA22C" w14:textId="71B85A9E" w:rsidR="00C624F4" w:rsidRPr="00C624F4" w:rsidRDefault="00C624F4" w:rsidP="00D76B12">
      <w:pPr>
        <w:jc w:val="both"/>
        <w:rPr>
          <w:rFonts w:ascii="Times New Roman" w:hAnsi="Times New Roman" w:cs="Times New Roman"/>
          <w:b/>
          <w:sz w:val="28"/>
          <w:szCs w:val="28"/>
        </w:rPr>
      </w:pPr>
      <w:r w:rsidRPr="00C624F4">
        <w:rPr>
          <w:rFonts w:ascii="Times New Roman" w:hAnsi="Times New Roman" w:cs="Times New Roman"/>
          <w:b/>
          <w:sz w:val="28"/>
          <w:szCs w:val="28"/>
        </w:rPr>
        <w:lastRenderedPageBreak/>
        <w:t xml:space="preserve">Слайд </w:t>
      </w:r>
      <w:r w:rsidR="00D76B12">
        <w:rPr>
          <w:rFonts w:ascii="Times New Roman" w:hAnsi="Times New Roman" w:cs="Times New Roman"/>
          <w:b/>
          <w:sz w:val="28"/>
          <w:szCs w:val="28"/>
        </w:rPr>
        <w:t>8</w:t>
      </w:r>
      <w:r w:rsidRPr="00C624F4">
        <w:rPr>
          <w:rFonts w:ascii="Times New Roman" w:hAnsi="Times New Roman" w:cs="Times New Roman"/>
          <w:b/>
          <w:sz w:val="28"/>
          <w:szCs w:val="28"/>
        </w:rPr>
        <w:t>.</w:t>
      </w:r>
    </w:p>
    <w:p w14:paraId="05F49A2E" w14:textId="77777777" w:rsidR="00694612" w:rsidRPr="00694612" w:rsidRDefault="00694612" w:rsidP="00D76B12">
      <w:pPr>
        <w:jc w:val="both"/>
        <w:rPr>
          <w:rFonts w:ascii="Times New Roman" w:hAnsi="Times New Roman" w:cs="Times New Roman"/>
          <w:sz w:val="28"/>
          <w:szCs w:val="28"/>
        </w:rPr>
      </w:pPr>
      <w:r w:rsidRPr="00694612">
        <w:rPr>
          <w:rFonts w:ascii="Times New Roman" w:hAnsi="Times New Roman" w:cs="Times New Roman"/>
          <w:sz w:val="28"/>
          <w:szCs w:val="28"/>
        </w:rPr>
        <w:t xml:space="preserve">- собери рисунок по образцу (путем наложения или зрительного </w:t>
      </w:r>
    </w:p>
    <w:p w14:paraId="13CB8A7D" w14:textId="0C10CBDF" w:rsidR="00694612" w:rsidRDefault="00694612" w:rsidP="00D76B12">
      <w:pPr>
        <w:jc w:val="both"/>
        <w:rPr>
          <w:rFonts w:ascii="Times New Roman" w:hAnsi="Times New Roman" w:cs="Times New Roman"/>
          <w:sz w:val="28"/>
          <w:szCs w:val="28"/>
        </w:rPr>
      </w:pPr>
      <w:r w:rsidRPr="00694612">
        <w:rPr>
          <w:rFonts w:ascii="Times New Roman" w:hAnsi="Times New Roman" w:cs="Times New Roman"/>
          <w:sz w:val="28"/>
          <w:szCs w:val="28"/>
        </w:rPr>
        <w:t>соотнесения с образцом на столе);</w:t>
      </w:r>
    </w:p>
    <w:p w14:paraId="6C3EE5A0" w14:textId="5D5A2131" w:rsidR="00694612" w:rsidRDefault="00694612" w:rsidP="00D76B12">
      <w:pPr>
        <w:jc w:val="both"/>
        <w:rPr>
          <w:rFonts w:ascii="Times New Roman" w:hAnsi="Times New Roman" w:cs="Times New Roman"/>
          <w:sz w:val="28"/>
          <w:szCs w:val="28"/>
        </w:rPr>
      </w:pPr>
    </w:p>
    <w:p w14:paraId="65B84CFC" w14:textId="5FC1CE84" w:rsidR="00694612" w:rsidRPr="00C624F4" w:rsidRDefault="00694612" w:rsidP="00D76B12">
      <w:pPr>
        <w:jc w:val="both"/>
        <w:rPr>
          <w:rFonts w:ascii="Times New Roman" w:hAnsi="Times New Roman" w:cs="Times New Roman"/>
          <w:b/>
          <w:sz w:val="28"/>
          <w:szCs w:val="28"/>
        </w:rPr>
      </w:pPr>
      <w:r w:rsidRPr="00C624F4">
        <w:rPr>
          <w:rFonts w:ascii="Times New Roman" w:hAnsi="Times New Roman" w:cs="Times New Roman"/>
          <w:b/>
          <w:sz w:val="28"/>
          <w:szCs w:val="28"/>
        </w:rPr>
        <w:t>Слайд</w:t>
      </w:r>
      <w:r w:rsidR="007461BC" w:rsidRPr="00C624F4">
        <w:rPr>
          <w:rFonts w:ascii="Times New Roman" w:hAnsi="Times New Roman" w:cs="Times New Roman"/>
          <w:b/>
          <w:sz w:val="28"/>
          <w:szCs w:val="28"/>
        </w:rPr>
        <w:t xml:space="preserve"> </w:t>
      </w:r>
      <w:r w:rsidR="00D76B12">
        <w:rPr>
          <w:rFonts w:ascii="Times New Roman" w:hAnsi="Times New Roman" w:cs="Times New Roman"/>
          <w:b/>
          <w:sz w:val="28"/>
          <w:szCs w:val="28"/>
        </w:rPr>
        <w:t>9</w:t>
      </w:r>
      <w:r w:rsidR="00C624F4" w:rsidRPr="00C624F4">
        <w:rPr>
          <w:rFonts w:ascii="Times New Roman" w:hAnsi="Times New Roman" w:cs="Times New Roman"/>
          <w:b/>
          <w:sz w:val="28"/>
          <w:szCs w:val="28"/>
        </w:rPr>
        <w:t>.</w:t>
      </w:r>
    </w:p>
    <w:p w14:paraId="07B00849" w14:textId="58A27C81" w:rsidR="00694612" w:rsidRDefault="00D667F9"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694612" w:rsidRPr="00694612">
        <w:rPr>
          <w:rFonts w:ascii="Times New Roman" w:hAnsi="Times New Roman" w:cs="Times New Roman"/>
          <w:sz w:val="28"/>
          <w:szCs w:val="28"/>
        </w:rPr>
        <w:t>Для эффективности закрепления сенсорных эталонов применяются</w:t>
      </w:r>
      <w:r>
        <w:rPr>
          <w:rFonts w:ascii="Times New Roman" w:hAnsi="Times New Roman" w:cs="Times New Roman"/>
          <w:sz w:val="28"/>
          <w:szCs w:val="28"/>
        </w:rPr>
        <w:t xml:space="preserve"> </w:t>
      </w:r>
      <w:r w:rsidR="00694612" w:rsidRPr="00694612">
        <w:rPr>
          <w:rFonts w:ascii="Times New Roman" w:hAnsi="Times New Roman" w:cs="Times New Roman"/>
          <w:sz w:val="28"/>
          <w:szCs w:val="28"/>
        </w:rPr>
        <w:t xml:space="preserve">дидактические игры. </w:t>
      </w:r>
    </w:p>
    <w:p w14:paraId="7AD45B46" w14:textId="3D52E37C" w:rsidR="00694612" w:rsidRDefault="00D667F9"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694612" w:rsidRPr="00694612">
        <w:rPr>
          <w:rFonts w:ascii="Times New Roman" w:hAnsi="Times New Roman" w:cs="Times New Roman"/>
          <w:sz w:val="28"/>
          <w:szCs w:val="28"/>
        </w:rPr>
        <w:t>Детям озвучивается проблемная ситуация</w:t>
      </w:r>
      <w:r>
        <w:rPr>
          <w:rFonts w:ascii="Times New Roman" w:hAnsi="Times New Roman" w:cs="Times New Roman"/>
          <w:sz w:val="28"/>
          <w:szCs w:val="28"/>
        </w:rPr>
        <w:t>:</w:t>
      </w:r>
      <w:r w:rsidR="00694612" w:rsidRPr="00694612">
        <w:rPr>
          <w:rFonts w:ascii="Times New Roman" w:hAnsi="Times New Roman" w:cs="Times New Roman"/>
          <w:sz w:val="28"/>
          <w:szCs w:val="28"/>
        </w:rPr>
        <w:t xml:space="preserve"> </w:t>
      </w:r>
      <w:r>
        <w:rPr>
          <w:rFonts w:ascii="Times New Roman" w:hAnsi="Times New Roman" w:cs="Times New Roman"/>
          <w:sz w:val="28"/>
          <w:szCs w:val="28"/>
        </w:rPr>
        <w:t>И</w:t>
      </w:r>
      <w:r w:rsidR="00694612" w:rsidRPr="00694612">
        <w:rPr>
          <w:rFonts w:ascii="Times New Roman" w:hAnsi="Times New Roman" w:cs="Times New Roman"/>
          <w:sz w:val="28"/>
          <w:szCs w:val="28"/>
        </w:rPr>
        <w:t>гра «Наряди</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матрешку»,</w:t>
      </w:r>
      <w:r>
        <w:rPr>
          <w:rFonts w:ascii="Times New Roman" w:hAnsi="Times New Roman" w:cs="Times New Roman"/>
          <w:sz w:val="28"/>
          <w:szCs w:val="28"/>
        </w:rPr>
        <w:t xml:space="preserve"> </w:t>
      </w:r>
      <w:r w:rsidRPr="00D667F9">
        <w:rPr>
          <w:rFonts w:ascii="Times New Roman" w:hAnsi="Times New Roman" w:cs="Times New Roman"/>
          <w:sz w:val="28"/>
          <w:szCs w:val="28"/>
        </w:rPr>
        <w:t>«Почини одежду»</w:t>
      </w:r>
      <w:r>
        <w:rPr>
          <w:rFonts w:ascii="Times New Roman" w:hAnsi="Times New Roman" w:cs="Times New Roman"/>
          <w:sz w:val="28"/>
          <w:szCs w:val="28"/>
        </w:rPr>
        <w:t>,</w:t>
      </w:r>
      <w:r w:rsidR="00694612" w:rsidRPr="00694612">
        <w:rPr>
          <w:rFonts w:ascii="Times New Roman" w:hAnsi="Times New Roman" w:cs="Times New Roman"/>
          <w:sz w:val="28"/>
          <w:szCs w:val="28"/>
        </w:rPr>
        <w:t xml:space="preserve"> что мотивирует детей на деятельность. Игра считается законченной, если весь рисунок или контур будет закрыт</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обозначенными элементами.</w:t>
      </w:r>
    </w:p>
    <w:p w14:paraId="17A29B53" w14:textId="77777777" w:rsidR="00694612" w:rsidRPr="00694612" w:rsidRDefault="00694612" w:rsidP="00D76B12">
      <w:pPr>
        <w:jc w:val="both"/>
        <w:rPr>
          <w:rFonts w:ascii="Times New Roman" w:hAnsi="Times New Roman" w:cs="Times New Roman"/>
          <w:sz w:val="28"/>
          <w:szCs w:val="28"/>
        </w:rPr>
      </w:pPr>
    </w:p>
    <w:p w14:paraId="0C569355" w14:textId="444EF6DE" w:rsidR="00694612" w:rsidRPr="00C624F4" w:rsidRDefault="00694612" w:rsidP="00D76B12">
      <w:pPr>
        <w:jc w:val="both"/>
        <w:rPr>
          <w:rFonts w:ascii="Times New Roman" w:hAnsi="Times New Roman" w:cs="Times New Roman"/>
          <w:b/>
          <w:sz w:val="28"/>
          <w:szCs w:val="28"/>
        </w:rPr>
      </w:pPr>
      <w:r w:rsidRPr="00C624F4">
        <w:rPr>
          <w:rFonts w:ascii="Times New Roman" w:hAnsi="Times New Roman" w:cs="Times New Roman"/>
          <w:b/>
          <w:sz w:val="28"/>
          <w:szCs w:val="28"/>
        </w:rPr>
        <w:t>Слайд</w:t>
      </w:r>
      <w:r w:rsidR="007461BC" w:rsidRPr="00C624F4">
        <w:rPr>
          <w:rFonts w:ascii="Times New Roman" w:hAnsi="Times New Roman" w:cs="Times New Roman"/>
          <w:b/>
          <w:sz w:val="28"/>
          <w:szCs w:val="28"/>
        </w:rPr>
        <w:t xml:space="preserve"> 1</w:t>
      </w:r>
      <w:r w:rsidR="00D76B12">
        <w:rPr>
          <w:rFonts w:ascii="Times New Roman" w:hAnsi="Times New Roman" w:cs="Times New Roman"/>
          <w:b/>
          <w:sz w:val="28"/>
          <w:szCs w:val="28"/>
        </w:rPr>
        <w:t>0</w:t>
      </w:r>
      <w:r w:rsidR="00C624F4" w:rsidRPr="00C624F4">
        <w:rPr>
          <w:rFonts w:ascii="Times New Roman" w:hAnsi="Times New Roman" w:cs="Times New Roman"/>
          <w:b/>
          <w:sz w:val="28"/>
          <w:szCs w:val="28"/>
        </w:rPr>
        <w:t>.</w:t>
      </w:r>
    </w:p>
    <w:p w14:paraId="2D90C082" w14:textId="6197AC57" w:rsidR="00694612" w:rsidRDefault="007461BC"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694612" w:rsidRPr="00694612">
        <w:rPr>
          <w:rFonts w:ascii="Times New Roman" w:hAnsi="Times New Roman" w:cs="Times New Roman"/>
          <w:sz w:val="28"/>
          <w:szCs w:val="28"/>
        </w:rPr>
        <w:t>Используя «Фишки», детям предлагается выкладывание</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различных предметов из точек разного цвета. Задание выполняется</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по контуру рисунка с учетом соотнесения цвета с реальным</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предметом или творческим решением ребенка. При этом развивается</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зрительное восприятие, внимание, усидчивость, мелкая моторика.</w:t>
      </w:r>
    </w:p>
    <w:p w14:paraId="7D6FF8B5" w14:textId="77777777" w:rsidR="00694612" w:rsidRPr="00694612" w:rsidRDefault="00694612" w:rsidP="00D76B12">
      <w:pPr>
        <w:jc w:val="both"/>
        <w:rPr>
          <w:rFonts w:ascii="Times New Roman" w:hAnsi="Times New Roman" w:cs="Times New Roman"/>
          <w:sz w:val="28"/>
          <w:szCs w:val="28"/>
        </w:rPr>
      </w:pPr>
    </w:p>
    <w:p w14:paraId="2535FEE4" w14:textId="52F92A0B" w:rsidR="00694612" w:rsidRPr="00C624F4" w:rsidRDefault="00694612" w:rsidP="00D76B12">
      <w:pPr>
        <w:jc w:val="both"/>
        <w:rPr>
          <w:rFonts w:ascii="Times New Roman" w:hAnsi="Times New Roman" w:cs="Times New Roman"/>
          <w:b/>
          <w:sz w:val="28"/>
          <w:szCs w:val="28"/>
        </w:rPr>
      </w:pPr>
      <w:r w:rsidRPr="00C624F4">
        <w:rPr>
          <w:rFonts w:ascii="Times New Roman" w:hAnsi="Times New Roman" w:cs="Times New Roman"/>
          <w:b/>
          <w:sz w:val="28"/>
          <w:szCs w:val="28"/>
        </w:rPr>
        <w:t>Слайд</w:t>
      </w:r>
      <w:r w:rsidR="007461BC" w:rsidRPr="00C624F4">
        <w:rPr>
          <w:rFonts w:ascii="Times New Roman" w:hAnsi="Times New Roman" w:cs="Times New Roman"/>
          <w:b/>
          <w:sz w:val="28"/>
          <w:szCs w:val="28"/>
        </w:rPr>
        <w:t xml:space="preserve"> 1</w:t>
      </w:r>
      <w:r w:rsidR="00D76B12">
        <w:rPr>
          <w:rFonts w:ascii="Times New Roman" w:hAnsi="Times New Roman" w:cs="Times New Roman"/>
          <w:b/>
          <w:sz w:val="28"/>
          <w:szCs w:val="28"/>
        </w:rPr>
        <w:t>1-12</w:t>
      </w:r>
      <w:r w:rsidR="00C624F4" w:rsidRPr="00C624F4">
        <w:rPr>
          <w:rFonts w:ascii="Times New Roman" w:hAnsi="Times New Roman" w:cs="Times New Roman"/>
          <w:b/>
          <w:sz w:val="28"/>
          <w:szCs w:val="28"/>
        </w:rPr>
        <w:t>.</w:t>
      </w:r>
    </w:p>
    <w:p w14:paraId="7436956F" w14:textId="467A6B24" w:rsidR="00694612" w:rsidRDefault="007461BC"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694612" w:rsidRPr="00694612">
        <w:rPr>
          <w:rFonts w:ascii="Times New Roman" w:hAnsi="Times New Roman" w:cs="Times New Roman"/>
          <w:sz w:val="28"/>
          <w:szCs w:val="28"/>
        </w:rPr>
        <w:t>Для сенсорного развития используются</w:t>
      </w:r>
      <w:r w:rsidR="00694612">
        <w:rPr>
          <w:rFonts w:ascii="Times New Roman" w:hAnsi="Times New Roman" w:cs="Times New Roman"/>
          <w:sz w:val="28"/>
          <w:szCs w:val="28"/>
        </w:rPr>
        <w:t xml:space="preserve"> разно</w:t>
      </w:r>
      <w:r w:rsidR="00694612" w:rsidRPr="00694612">
        <w:rPr>
          <w:rFonts w:ascii="Times New Roman" w:hAnsi="Times New Roman" w:cs="Times New Roman"/>
          <w:sz w:val="28"/>
          <w:szCs w:val="28"/>
        </w:rPr>
        <w:t>образные игры с палочками.</w:t>
      </w:r>
      <w:r w:rsidR="00694612">
        <w:rPr>
          <w:rFonts w:ascii="Times New Roman" w:hAnsi="Times New Roman" w:cs="Times New Roman"/>
          <w:sz w:val="28"/>
          <w:szCs w:val="28"/>
        </w:rPr>
        <w:t xml:space="preserve"> </w:t>
      </w:r>
      <w:r>
        <w:rPr>
          <w:rFonts w:ascii="Times New Roman" w:hAnsi="Times New Roman" w:cs="Times New Roman"/>
          <w:sz w:val="28"/>
          <w:szCs w:val="28"/>
        </w:rPr>
        <w:t>Они развивают творчество и ориентировку в пространстве.</w:t>
      </w:r>
    </w:p>
    <w:p w14:paraId="7C9FC68A" w14:textId="4BD3E897" w:rsidR="00694612" w:rsidRDefault="00694612" w:rsidP="00D76B12">
      <w:pPr>
        <w:jc w:val="both"/>
        <w:rPr>
          <w:rFonts w:ascii="Times New Roman" w:hAnsi="Times New Roman" w:cs="Times New Roman"/>
          <w:sz w:val="28"/>
          <w:szCs w:val="28"/>
        </w:rPr>
      </w:pPr>
    </w:p>
    <w:p w14:paraId="1B8ECC70" w14:textId="6F79C122" w:rsidR="00E13D64" w:rsidRPr="00C624F4" w:rsidRDefault="00E13D64" w:rsidP="00D76B12">
      <w:pPr>
        <w:jc w:val="both"/>
        <w:rPr>
          <w:rFonts w:ascii="Times New Roman" w:hAnsi="Times New Roman" w:cs="Times New Roman"/>
          <w:b/>
          <w:sz w:val="28"/>
          <w:szCs w:val="28"/>
        </w:rPr>
      </w:pPr>
      <w:r w:rsidRPr="00C624F4">
        <w:rPr>
          <w:rFonts w:ascii="Times New Roman" w:hAnsi="Times New Roman" w:cs="Times New Roman"/>
          <w:b/>
          <w:sz w:val="28"/>
          <w:szCs w:val="28"/>
        </w:rPr>
        <w:t>Слайд 1</w:t>
      </w:r>
      <w:r w:rsidR="00D76B12">
        <w:rPr>
          <w:rFonts w:ascii="Times New Roman" w:hAnsi="Times New Roman" w:cs="Times New Roman"/>
          <w:b/>
          <w:sz w:val="28"/>
          <w:szCs w:val="28"/>
        </w:rPr>
        <w:t>3</w:t>
      </w:r>
      <w:r w:rsidR="00C624F4" w:rsidRPr="00C624F4">
        <w:rPr>
          <w:rFonts w:ascii="Times New Roman" w:hAnsi="Times New Roman" w:cs="Times New Roman"/>
          <w:b/>
          <w:sz w:val="28"/>
          <w:szCs w:val="28"/>
        </w:rPr>
        <w:t>.</w:t>
      </w:r>
    </w:p>
    <w:p w14:paraId="2B344B14" w14:textId="496AC031" w:rsidR="00E13D64" w:rsidRDefault="00C624F4"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E13D64">
        <w:rPr>
          <w:rFonts w:ascii="Times New Roman" w:hAnsi="Times New Roman" w:cs="Times New Roman"/>
          <w:sz w:val="28"/>
          <w:szCs w:val="28"/>
        </w:rPr>
        <w:t>Набор с кольцами и полукольцами.</w:t>
      </w:r>
    </w:p>
    <w:p w14:paraId="3045C5F8" w14:textId="77777777" w:rsidR="00E13D64" w:rsidRPr="00694612" w:rsidRDefault="00E13D64" w:rsidP="00D76B12">
      <w:pPr>
        <w:jc w:val="both"/>
        <w:rPr>
          <w:rFonts w:ascii="Times New Roman" w:hAnsi="Times New Roman" w:cs="Times New Roman"/>
          <w:sz w:val="28"/>
          <w:szCs w:val="28"/>
        </w:rPr>
      </w:pPr>
    </w:p>
    <w:p w14:paraId="6D0FB92F" w14:textId="260600F1" w:rsidR="00694612" w:rsidRPr="00C624F4" w:rsidRDefault="00694612" w:rsidP="00D76B12">
      <w:pPr>
        <w:jc w:val="both"/>
        <w:rPr>
          <w:rFonts w:ascii="Times New Roman" w:hAnsi="Times New Roman" w:cs="Times New Roman"/>
          <w:b/>
          <w:sz w:val="28"/>
          <w:szCs w:val="28"/>
        </w:rPr>
      </w:pPr>
      <w:r w:rsidRPr="00C624F4">
        <w:rPr>
          <w:rFonts w:ascii="Times New Roman" w:hAnsi="Times New Roman" w:cs="Times New Roman"/>
          <w:b/>
          <w:sz w:val="28"/>
          <w:szCs w:val="28"/>
        </w:rPr>
        <w:t>Слайд</w:t>
      </w:r>
      <w:r w:rsidR="00E13D64" w:rsidRPr="00C624F4">
        <w:rPr>
          <w:rFonts w:ascii="Times New Roman" w:hAnsi="Times New Roman" w:cs="Times New Roman"/>
          <w:b/>
          <w:sz w:val="28"/>
          <w:szCs w:val="28"/>
        </w:rPr>
        <w:t xml:space="preserve"> 1</w:t>
      </w:r>
      <w:r w:rsidR="00C624F4" w:rsidRPr="00C624F4">
        <w:rPr>
          <w:rFonts w:ascii="Times New Roman" w:hAnsi="Times New Roman" w:cs="Times New Roman"/>
          <w:b/>
          <w:sz w:val="28"/>
          <w:szCs w:val="28"/>
        </w:rPr>
        <w:t>4.</w:t>
      </w:r>
    </w:p>
    <w:p w14:paraId="6BA89304" w14:textId="5DAA2BE5" w:rsidR="00694612" w:rsidRDefault="007461BC"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694612" w:rsidRPr="00694612">
        <w:rPr>
          <w:rFonts w:ascii="Times New Roman" w:hAnsi="Times New Roman" w:cs="Times New Roman"/>
          <w:sz w:val="28"/>
          <w:szCs w:val="28"/>
        </w:rPr>
        <w:t>Игры с кольцами и полукольцами позволяют учить</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детей составлять целое из двух частей полукруга; развивать</w:t>
      </w:r>
      <w:r w:rsidR="00694612">
        <w:rPr>
          <w:rFonts w:ascii="Times New Roman" w:hAnsi="Times New Roman" w:cs="Times New Roman"/>
          <w:sz w:val="28"/>
          <w:szCs w:val="28"/>
        </w:rPr>
        <w:t xml:space="preserve"> </w:t>
      </w:r>
      <w:r w:rsidR="00694612" w:rsidRPr="00694612">
        <w:rPr>
          <w:rFonts w:ascii="Times New Roman" w:hAnsi="Times New Roman" w:cs="Times New Roman"/>
          <w:sz w:val="28"/>
          <w:szCs w:val="28"/>
        </w:rPr>
        <w:t>понятие о том, что часть меньше целого, а целое больше части.</w:t>
      </w:r>
    </w:p>
    <w:p w14:paraId="6462DFE8" w14:textId="7FC88B6A" w:rsidR="00E13D64" w:rsidRDefault="00E13D64" w:rsidP="00D76B12">
      <w:pPr>
        <w:jc w:val="both"/>
        <w:rPr>
          <w:rFonts w:ascii="Times New Roman" w:hAnsi="Times New Roman" w:cs="Times New Roman"/>
          <w:sz w:val="28"/>
          <w:szCs w:val="28"/>
        </w:rPr>
      </w:pPr>
      <w:r>
        <w:rPr>
          <w:rFonts w:ascii="Times New Roman" w:hAnsi="Times New Roman" w:cs="Times New Roman"/>
          <w:sz w:val="28"/>
          <w:szCs w:val="28"/>
        </w:rPr>
        <w:t xml:space="preserve">   Игровые задания развивают творчество.</w:t>
      </w:r>
    </w:p>
    <w:p w14:paraId="4B9956EC" w14:textId="54A8677C" w:rsidR="00E13D64" w:rsidRDefault="00E13D64" w:rsidP="00D76B12">
      <w:pPr>
        <w:jc w:val="both"/>
        <w:rPr>
          <w:rFonts w:ascii="Times New Roman" w:hAnsi="Times New Roman" w:cs="Times New Roman"/>
          <w:sz w:val="28"/>
          <w:szCs w:val="28"/>
        </w:rPr>
      </w:pPr>
    </w:p>
    <w:p w14:paraId="5B96F263" w14:textId="6D032CD6" w:rsidR="00E13D64" w:rsidRPr="00C624F4" w:rsidRDefault="00E13D64" w:rsidP="00D76B12">
      <w:pPr>
        <w:jc w:val="both"/>
        <w:rPr>
          <w:rFonts w:ascii="Times New Roman" w:hAnsi="Times New Roman" w:cs="Times New Roman"/>
          <w:b/>
          <w:sz w:val="28"/>
          <w:szCs w:val="28"/>
        </w:rPr>
      </w:pPr>
      <w:r w:rsidRPr="00C624F4">
        <w:rPr>
          <w:rFonts w:ascii="Times New Roman" w:hAnsi="Times New Roman" w:cs="Times New Roman"/>
          <w:b/>
          <w:sz w:val="28"/>
          <w:szCs w:val="28"/>
        </w:rPr>
        <w:t>Слайд 1</w:t>
      </w:r>
      <w:r w:rsidR="00C624F4" w:rsidRPr="00C624F4">
        <w:rPr>
          <w:rFonts w:ascii="Times New Roman" w:hAnsi="Times New Roman" w:cs="Times New Roman"/>
          <w:b/>
          <w:sz w:val="28"/>
          <w:szCs w:val="28"/>
        </w:rPr>
        <w:t>5-16-17.</w:t>
      </w:r>
    </w:p>
    <w:p w14:paraId="5B21562F" w14:textId="7F0FB8B2" w:rsidR="00E13D64" w:rsidRDefault="00C624F4" w:rsidP="00D76B12">
      <w:pPr>
        <w:jc w:val="both"/>
        <w:rPr>
          <w:rFonts w:ascii="Times New Roman" w:hAnsi="Times New Roman" w:cs="Times New Roman"/>
          <w:sz w:val="28"/>
          <w:szCs w:val="28"/>
        </w:rPr>
      </w:pPr>
      <w:r>
        <w:rPr>
          <w:rFonts w:ascii="Times New Roman" w:hAnsi="Times New Roman" w:cs="Times New Roman"/>
          <w:sz w:val="28"/>
          <w:szCs w:val="28"/>
        </w:rPr>
        <w:t xml:space="preserve">     </w:t>
      </w:r>
      <w:r w:rsidR="00E13D64">
        <w:rPr>
          <w:rFonts w:ascii="Times New Roman" w:hAnsi="Times New Roman" w:cs="Times New Roman"/>
          <w:sz w:val="28"/>
          <w:szCs w:val="28"/>
        </w:rPr>
        <w:t>Можно брать несколько наборов и давать задания на их</w:t>
      </w:r>
      <w:r>
        <w:rPr>
          <w:rFonts w:ascii="Times New Roman" w:hAnsi="Times New Roman" w:cs="Times New Roman"/>
          <w:sz w:val="28"/>
          <w:szCs w:val="28"/>
        </w:rPr>
        <w:t xml:space="preserve"> </w:t>
      </w:r>
      <w:r w:rsidR="00E13D64">
        <w:rPr>
          <w:rFonts w:ascii="Times New Roman" w:hAnsi="Times New Roman" w:cs="Times New Roman"/>
          <w:sz w:val="28"/>
          <w:szCs w:val="28"/>
        </w:rPr>
        <w:t>использование в работе</w:t>
      </w:r>
      <w:r>
        <w:rPr>
          <w:rFonts w:ascii="Times New Roman" w:hAnsi="Times New Roman" w:cs="Times New Roman"/>
          <w:sz w:val="28"/>
          <w:szCs w:val="28"/>
        </w:rPr>
        <w:t xml:space="preserve"> комплексно</w:t>
      </w:r>
      <w:r w:rsidR="00E13D64">
        <w:rPr>
          <w:rFonts w:ascii="Times New Roman" w:hAnsi="Times New Roman" w:cs="Times New Roman"/>
          <w:sz w:val="28"/>
          <w:szCs w:val="28"/>
        </w:rPr>
        <w:t>.</w:t>
      </w:r>
    </w:p>
    <w:p w14:paraId="192D828C" w14:textId="173E5069" w:rsidR="009A502F" w:rsidRDefault="009A502F" w:rsidP="00D76B1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Делаем вывод: Дары </w:t>
      </w:r>
      <w:proofErr w:type="spellStart"/>
      <w:r>
        <w:rPr>
          <w:rFonts w:ascii="Times New Roman" w:hAnsi="Times New Roman" w:cs="Times New Roman"/>
          <w:sz w:val="28"/>
          <w:szCs w:val="28"/>
        </w:rPr>
        <w:t>Фрёбеля</w:t>
      </w:r>
      <w:proofErr w:type="spellEnd"/>
      <w:r>
        <w:rPr>
          <w:rFonts w:ascii="Times New Roman" w:hAnsi="Times New Roman" w:cs="Times New Roman"/>
          <w:sz w:val="28"/>
          <w:szCs w:val="28"/>
        </w:rPr>
        <w:t xml:space="preserve"> развивают не только сенсорные навыки ребёнка, навыки конструирования, пространственное мышление, но и творчество. А </w:t>
      </w:r>
      <w:r w:rsidR="00594544">
        <w:rPr>
          <w:rFonts w:ascii="Times New Roman" w:hAnsi="Times New Roman" w:cs="Times New Roman"/>
          <w:sz w:val="28"/>
          <w:szCs w:val="28"/>
        </w:rPr>
        <w:t xml:space="preserve">также, использование даров в </w:t>
      </w:r>
      <w:proofErr w:type="spellStart"/>
      <w:r w:rsidR="00594544">
        <w:rPr>
          <w:rFonts w:ascii="Times New Roman" w:hAnsi="Times New Roman" w:cs="Times New Roman"/>
          <w:sz w:val="28"/>
          <w:szCs w:val="28"/>
        </w:rPr>
        <w:t>воспитательно</w:t>
      </w:r>
      <w:proofErr w:type="spellEnd"/>
      <w:r w:rsidR="00594544">
        <w:rPr>
          <w:rFonts w:ascii="Times New Roman" w:hAnsi="Times New Roman" w:cs="Times New Roman"/>
          <w:sz w:val="28"/>
          <w:szCs w:val="28"/>
        </w:rPr>
        <w:t xml:space="preserve">-образовательном процессе, </w:t>
      </w:r>
      <w:r>
        <w:rPr>
          <w:rFonts w:ascii="Times New Roman" w:hAnsi="Times New Roman" w:cs="Times New Roman"/>
          <w:sz w:val="28"/>
          <w:szCs w:val="28"/>
        </w:rPr>
        <w:t>развива</w:t>
      </w:r>
      <w:r w:rsidR="00594544">
        <w:rPr>
          <w:rFonts w:ascii="Times New Roman" w:hAnsi="Times New Roman" w:cs="Times New Roman"/>
          <w:sz w:val="28"/>
          <w:szCs w:val="28"/>
        </w:rPr>
        <w:t xml:space="preserve">ет творчество и воспитателя, который </w:t>
      </w:r>
      <w:proofErr w:type="gramStart"/>
      <w:r w:rsidR="00594544">
        <w:rPr>
          <w:rFonts w:ascii="Times New Roman" w:hAnsi="Times New Roman" w:cs="Times New Roman"/>
          <w:sz w:val="28"/>
          <w:szCs w:val="28"/>
        </w:rPr>
        <w:t>решает</w:t>
      </w:r>
      <w:proofErr w:type="gramEnd"/>
      <w:r w:rsidR="00594544">
        <w:rPr>
          <w:rFonts w:ascii="Times New Roman" w:hAnsi="Times New Roman" w:cs="Times New Roman"/>
          <w:sz w:val="28"/>
          <w:szCs w:val="28"/>
        </w:rPr>
        <w:t xml:space="preserve"> где, когда и как применить данное пособие.</w:t>
      </w:r>
    </w:p>
    <w:p w14:paraId="22E15E1A" w14:textId="2DDBF72B" w:rsidR="00694612" w:rsidRPr="00D76B12" w:rsidRDefault="00694612" w:rsidP="00D76B12">
      <w:pPr>
        <w:jc w:val="both"/>
        <w:rPr>
          <w:rFonts w:ascii="Times New Roman" w:hAnsi="Times New Roman" w:cs="Times New Roman"/>
          <w:b/>
          <w:sz w:val="28"/>
          <w:szCs w:val="28"/>
        </w:rPr>
      </w:pPr>
    </w:p>
    <w:p w14:paraId="6AA5F5F9" w14:textId="5560BA64" w:rsidR="00C624F4" w:rsidRPr="00D76B12" w:rsidRDefault="00C624F4" w:rsidP="00D76B12">
      <w:pPr>
        <w:jc w:val="both"/>
        <w:rPr>
          <w:rFonts w:ascii="Times New Roman" w:hAnsi="Times New Roman" w:cs="Times New Roman"/>
          <w:b/>
          <w:sz w:val="28"/>
          <w:szCs w:val="28"/>
        </w:rPr>
      </w:pPr>
      <w:r w:rsidRPr="00D76B12">
        <w:rPr>
          <w:rFonts w:ascii="Times New Roman" w:hAnsi="Times New Roman" w:cs="Times New Roman"/>
          <w:b/>
          <w:sz w:val="28"/>
          <w:szCs w:val="28"/>
        </w:rPr>
        <w:t>Слайд 18.</w:t>
      </w:r>
    </w:p>
    <w:p w14:paraId="757D7D83" w14:textId="226E6FCA" w:rsidR="00694612" w:rsidRPr="00694612" w:rsidRDefault="00C624F4" w:rsidP="00D76B12">
      <w:pPr>
        <w:jc w:val="both"/>
        <w:rPr>
          <w:rFonts w:ascii="Times New Roman" w:hAnsi="Times New Roman" w:cs="Times New Roman"/>
          <w:sz w:val="28"/>
          <w:szCs w:val="28"/>
        </w:rPr>
      </w:pPr>
      <w:r>
        <w:rPr>
          <w:rFonts w:ascii="Times New Roman" w:hAnsi="Times New Roman" w:cs="Times New Roman"/>
          <w:sz w:val="28"/>
          <w:szCs w:val="28"/>
        </w:rPr>
        <w:t>Спасибо за внимание!</w:t>
      </w:r>
    </w:p>
    <w:sectPr w:rsidR="00694612" w:rsidRPr="00694612" w:rsidSect="006946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22"/>
    <w:rsid w:val="00594544"/>
    <w:rsid w:val="00694612"/>
    <w:rsid w:val="007461BC"/>
    <w:rsid w:val="009A38FD"/>
    <w:rsid w:val="009A502F"/>
    <w:rsid w:val="00B23EE2"/>
    <w:rsid w:val="00B8666B"/>
    <w:rsid w:val="00C624F4"/>
    <w:rsid w:val="00D667F9"/>
    <w:rsid w:val="00D72F5A"/>
    <w:rsid w:val="00D76B12"/>
    <w:rsid w:val="00E13D64"/>
    <w:rsid w:val="00F82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D846"/>
  <w15:chartTrackingRefBased/>
  <w15:docId w15:val="{7B571501-1B38-42E1-83B6-80A6542C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740</Words>
  <Characters>4222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korneva.bugaeva@yandex.ru</dc:creator>
  <cp:keywords/>
  <dc:description/>
  <cp:lastModifiedBy>korneva.bugaeva@yandex.ru</cp:lastModifiedBy>
  <cp:revision>5</cp:revision>
  <cp:lastPrinted>2023-11-20T18:48:00Z</cp:lastPrinted>
  <dcterms:created xsi:type="dcterms:W3CDTF">2023-11-01T17:11:00Z</dcterms:created>
  <dcterms:modified xsi:type="dcterms:W3CDTF">2025-02-12T11:45:00Z</dcterms:modified>
</cp:coreProperties>
</file>