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61C6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2C278" w14:textId="77777777" w:rsidR="00856E6D" w:rsidRPr="00856E6D" w:rsidRDefault="00856E6D" w:rsidP="00856E6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6E6D">
        <w:rPr>
          <w:rFonts w:ascii="Times New Roman" w:hAnsi="Times New Roman" w:cs="Times New Roman"/>
          <w:b/>
          <w:bCs/>
          <w:sz w:val="28"/>
          <w:szCs w:val="28"/>
        </w:rPr>
        <w:t>Коммуникативно-ориентированный подход в обучении английскому языку</w:t>
      </w:r>
    </w:p>
    <w:p w14:paraId="509B51C1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9C42FC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В последние десятилетия коммуникативный подход стал одним из наиболее популярных и эффективных методов обучения иностранным языкам, включая английский язык. Этот метод направлен не только на освоение грамматики и лексики, но и на развитие способности учащихся эффективно общаться на изучаемом языке.</w:t>
      </w:r>
    </w:p>
    <w:p w14:paraId="12C2B0A4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FF370E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Основные принципы коммуникативного подхода</w:t>
      </w:r>
    </w:p>
    <w:p w14:paraId="46EFE5C2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Реальное общение как цель</w:t>
      </w:r>
      <w:proofErr w:type="gramStart"/>
      <w:r w:rsidRPr="00856E6D">
        <w:rPr>
          <w:rFonts w:ascii="Times New Roman" w:hAnsi="Times New Roman" w:cs="Times New Roman"/>
          <w:sz w:val="28"/>
          <w:szCs w:val="28"/>
        </w:rPr>
        <w:t>: В отличие от</w:t>
      </w:r>
      <w:proofErr w:type="gramEnd"/>
      <w:r w:rsidRPr="00856E6D">
        <w:rPr>
          <w:rFonts w:ascii="Times New Roman" w:hAnsi="Times New Roman" w:cs="Times New Roman"/>
          <w:sz w:val="28"/>
          <w:szCs w:val="28"/>
        </w:rPr>
        <w:t xml:space="preserve"> традиционных подходов, где основной акцент делается на заучивание правил и выполнение упражнений, коммуникативный подход ставит во главу угла способность учащихся использовать язык для общения в реальных жизненных ситуациях. Это означает, что учащиеся должны уметь выражать свои мысли, понимать собеседника и реагировать на его высказывания.</w:t>
      </w:r>
    </w:p>
    <w:p w14:paraId="7C4E1CDD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Использование аутентичных материалов: Коммуникативные занятия часто включают использование подлинных текстов, аудио- и видеоматериалов, которые помогают учащимся познакомиться с реальной речью носителей языка. Такие материалы способствуют развитию навыков восприятия речи на слух (аудирования) и понимания письменной информации (чтения).</w:t>
      </w:r>
    </w:p>
    <w:p w14:paraId="5BB63EDF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Интерактивность и групповая работа: Важной частью коммуникативных занятий является взаимодействие между учениками. Групповые задания, ролевые игры и дискуссии позволяют учащимся практиковать разговорные навыки в безопасной среде, развивая уверенность в своих силах.</w:t>
      </w:r>
    </w:p>
    <w:p w14:paraId="7996E320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Функциональный подход к изучению грамматики</w:t>
      </w:r>
      <w:proofErr w:type="gramStart"/>
      <w:r w:rsidRPr="00856E6D">
        <w:rPr>
          <w:rFonts w:ascii="Times New Roman" w:hAnsi="Times New Roman" w:cs="Times New Roman"/>
          <w:sz w:val="28"/>
          <w:szCs w:val="28"/>
        </w:rPr>
        <w:t>: Вместо</w:t>
      </w:r>
      <w:proofErr w:type="gramEnd"/>
      <w:r w:rsidRPr="00856E6D">
        <w:rPr>
          <w:rFonts w:ascii="Times New Roman" w:hAnsi="Times New Roman" w:cs="Times New Roman"/>
          <w:sz w:val="28"/>
          <w:szCs w:val="28"/>
        </w:rPr>
        <w:t xml:space="preserve"> того чтобы изучать грамматические правила отдельно, коммуникативный подход интегрирует их в контекст реального общения. Учащиеся учатся использовать грамматику естественно, понимая её роль в общении.</w:t>
      </w:r>
    </w:p>
    <w:p w14:paraId="2C9434F8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Развитие всех четырех основных навыков: Чтение, письмо, аудирование и говорение рассматриваются как равноправные компоненты процесса обучения. Важно развивать все эти навыки одновременно, так как они взаимосвязаны и дополняют друг друга.</w:t>
      </w:r>
    </w:p>
    <w:p w14:paraId="4CC0C8C3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Преимущества коммуникативного подхода</w:t>
      </w:r>
    </w:p>
    <w:p w14:paraId="1AE2C34C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 xml:space="preserve">Мотивация учащихся: Использование реальных ситуаций и интерактивных заданий делает процесс обучения более интересным и увлекательным. </w:t>
      </w:r>
      <w:r w:rsidRPr="00856E6D">
        <w:rPr>
          <w:rFonts w:ascii="Times New Roman" w:hAnsi="Times New Roman" w:cs="Times New Roman"/>
          <w:sz w:val="28"/>
          <w:szCs w:val="28"/>
        </w:rPr>
        <w:lastRenderedPageBreak/>
        <w:t>Учащиеся видят практическую пользу изучения языка и стремятся применять полученные знания в жизни.</w:t>
      </w:r>
    </w:p>
    <w:p w14:paraId="086B0804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Быстрое приобретение практических навыков</w:t>
      </w:r>
      <w:proofErr w:type="gramStart"/>
      <w:r w:rsidRPr="00856E6D">
        <w:rPr>
          <w:rFonts w:ascii="Times New Roman" w:hAnsi="Times New Roman" w:cs="Times New Roman"/>
          <w:sz w:val="28"/>
          <w:szCs w:val="28"/>
        </w:rPr>
        <w:t>: Благодаря</w:t>
      </w:r>
      <w:proofErr w:type="gramEnd"/>
      <w:r w:rsidRPr="00856E6D">
        <w:rPr>
          <w:rFonts w:ascii="Times New Roman" w:hAnsi="Times New Roman" w:cs="Times New Roman"/>
          <w:sz w:val="28"/>
          <w:szCs w:val="28"/>
        </w:rPr>
        <w:t xml:space="preserve"> постоянному общению на английском языке учащиеся быстрее осваивают основные речевые конструкции и привыкают к естественному ритму и интонации речи.</w:t>
      </w:r>
    </w:p>
    <w:p w14:paraId="0D1F26EC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Уверенность в использовании языка: Регулярная практика общения помогает преодолеть страх перед ошибками и развить уверенность в себе. Учащиеся начинают чувствовать себя комфортно при разговоре на иностранном языке.</w:t>
      </w:r>
    </w:p>
    <w:p w14:paraId="7F24D850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Подготовка к реальной жизни: Коммуникативный подход готовит учащихся к использованию английского языка в различных жизненных ситуациях, будь то путешествия, деловое общение или учеба за границей.</w:t>
      </w:r>
    </w:p>
    <w:p w14:paraId="438B7830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Применение коммуникативного подхода на практике</w:t>
      </w:r>
    </w:p>
    <w:p w14:paraId="588E9E7B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На занятиях по английскому языку преподаватели могут использовать различные методы и техники, основанные на коммуникативном подходе:</w:t>
      </w:r>
    </w:p>
    <w:p w14:paraId="7262B4BD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BCB19E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Ролевые игры: Учащимся предлагается разыграть сценки из повседневной жизни, например, заказ еды в ресторане или покупка билетов на поезд.</w:t>
      </w:r>
    </w:p>
    <w:p w14:paraId="14F6D716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Дискуссии и дебаты: Обсуждение актуальных тем позволяет студентам высказывать свое мнение и аргументировать свою позицию.</w:t>
      </w:r>
    </w:p>
    <w:p w14:paraId="5CA634EB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Проектная деятельность: Создание совместных проектов, таких как презентации или видео, требует активного использования языка и взаимодействия внутри группы.</w:t>
      </w:r>
    </w:p>
    <w:p w14:paraId="6F48F19C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Аутентичные тексты и аудиозаписи: Преподаватели используют реальные статьи, интервью и подкасты, чтобы студенты могли привыкнуть к различным стилям речи и акцентам.</w:t>
      </w:r>
    </w:p>
    <w:p w14:paraId="5C69F07F" w14:textId="77777777" w:rsidR="00856E6D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Заключение</w:t>
      </w:r>
    </w:p>
    <w:p w14:paraId="06E0A6FB" w14:textId="673C17AB" w:rsidR="00037E7B" w:rsidRPr="00856E6D" w:rsidRDefault="00856E6D" w:rsidP="00856E6D">
      <w:pPr>
        <w:jc w:val="both"/>
        <w:rPr>
          <w:rFonts w:ascii="Times New Roman" w:hAnsi="Times New Roman" w:cs="Times New Roman"/>
          <w:sz w:val="28"/>
          <w:szCs w:val="28"/>
        </w:rPr>
      </w:pPr>
      <w:r w:rsidRPr="00856E6D">
        <w:rPr>
          <w:rFonts w:ascii="Times New Roman" w:hAnsi="Times New Roman" w:cs="Times New Roman"/>
          <w:sz w:val="28"/>
          <w:szCs w:val="28"/>
        </w:rPr>
        <w:t>Коммуникативно-ориентированный подход в обучении английскому языку представляет собой эффективный способ подготовки студентов к реальному общению на иностранном языке. Он способствует развитию всех ключевых навыков – чтения, письма, аудирования и говорения – и помогает учащимся уверенно использовать язык в разнообразных жизненных ситуациях.</w:t>
      </w:r>
    </w:p>
    <w:sectPr w:rsidR="00037E7B" w:rsidRPr="00856E6D" w:rsidSect="00856E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E4"/>
    <w:rsid w:val="00010BA5"/>
    <w:rsid w:val="00037E7B"/>
    <w:rsid w:val="00460AE5"/>
    <w:rsid w:val="00710EE4"/>
    <w:rsid w:val="00856E6D"/>
    <w:rsid w:val="00CE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E9FD2-0EFE-484E-B2BD-EC8F5371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E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E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E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E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E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E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0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0E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E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0E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0E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</dc:creator>
  <cp:keywords/>
  <dc:description/>
  <cp:lastModifiedBy>NKA</cp:lastModifiedBy>
  <cp:revision>2</cp:revision>
  <dcterms:created xsi:type="dcterms:W3CDTF">2025-02-13T02:46:00Z</dcterms:created>
  <dcterms:modified xsi:type="dcterms:W3CDTF">2025-02-13T02:57:00Z</dcterms:modified>
</cp:coreProperties>
</file>