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B9" w:rsidRDefault="00DF1249">
      <w:pPr>
        <w:spacing w:after="0" w:line="360" w:lineRule="auto"/>
        <w:ind w:firstLine="69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 w:rsidR="0093594D">
        <w:rPr>
          <w:rFonts w:ascii="Times New Roman" w:hAnsi="Times New Roman"/>
          <w:b/>
          <w:sz w:val="28"/>
        </w:rPr>
        <w:t xml:space="preserve">онспект открытого урока в классе </w:t>
      </w:r>
      <w:r>
        <w:rPr>
          <w:rFonts w:ascii="Times New Roman" w:hAnsi="Times New Roman"/>
          <w:b/>
          <w:sz w:val="28"/>
        </w:rPr>
        <w:t>электрогитары</w:t>
      </w:r>
    </w:p>
    <w:p w:rsidR="00102DB9" w:rsidRDefault="0093594D">
      <w:pPr>
        <w:spacing w:after="0" w:line="360" w:lineRule="auto"/>
        <w:ind w:firstLine="6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</w:t>
      </w:r>
    </w:p>
    <w:p w:rsidR="00102DB9" w:rsidRDefault="0093594D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DF1249">
        <w:rPr>
          <w:sz w:val="28"/>
          <w:szCs w:val="28"/>
        </w:rPr>
        <w:t>28</w:t>
      </w:r>
      <w:r>
        <w:rPr>
          <w:sz w:val="28"/>
          <w:szCs w:val="28"/>
        </w:rPr>
        <w:t xml:space="preserve"> февраля 202</w:t>
      </w:r>
      <w:r w:rsidR="00DF1249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102DB9" w:rsidRDefault="0093594D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>
        <w:rPr>
          <w:sz w:val="28"/>
          <w:szCs w:val="28"/>
        </w:rPr>
        <w:t>Место: МКУДО  ДШИ №2 Артемовского городского округа</w:t>
      </w:r>
    </w:p>
    <w:p w:rsidR="00102DB9" w:rsidRDefault="0093594D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>
        <w:rPr>
          <w:sz w:val="28"/>
          <w:szCs w:val="28"/>
        </w:rPr>
        <w:t>Отделение: музыкальное</w:t>
      </w:r>
    </w:p>
    <w:p w:rsidR="00102DB9" w:rsidRDefault="0093594D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Предмет: специальность - </w:t>
      </w:r>
      <w:r w:rsidR="00DF1249">
        <w:rPr>
          <w:sz w:val="28"/>
          <w:szCs w:val="28"/>
        </w:rPr>
        <w:t>электрогитара</w:t>
      </w:r>
    </w:p>
    <w:p w:rsidR="00102DB9" w:rsidRDefault="0093594D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>
        <w:rPr>
          <w:sz w:val="28"/>
          <w:szCs w:val="28"/>
        </w:rPr>
        <w:t xml:space="preserve">Ф. И. ученика — </w:t>
      </w:r>
      <w:proofErr w:type="spellStart"/>
      <w:r w:rsidR="00DF1249">
        <w:rPr>
          <w:sz w:val="28"/>
          <w:szCs w:val="28"/>
        </w:rPr>
        <w:t>Дембицкий</w:t>
      </w:r>
      <w:proofErr w:type="spellEnd"/>
      <w:r w:rsidR="00DF1249">
        <w:rPr>
          <w:sz w:val="28"/>
          <w:szCs w:val="28"/>
        </w:rPr>
        <w:t xml:space="preserve"> Александр</w:t>
      </w:r>
    </w:p>
    <w:p w:rsidR="00102DB9" w:rsidRDefault="0093594D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>
        <w:rPr>
          <w:sz w:val="28"/>
          <w:szCs w:val="28"/>
        </w:rPr>
        <w:t>Возраст – 1</w:t>
      </w:r>
      <w:r w:rsidR="00DF1249">
        <w:rPr>
          <w:sz w:val="28"/>
          <w:szCs w:val="28"/>
        </w:rPr>
        <w:t>3</w:t>
      </w:r>
      <w:r>
        <w:rPr>
          <w:sz w:val="28"/>
          <w:szCs w:val="28"/>
        </w:rPr>
        <w:t xml:space="preserve"> лет</w:t>
      </w:r>
    </w:p>
    <w:p w:rsidR="00102DB9" w:rsidRDefault="0093594D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>
        <w:rPr>
          <w:sz w:val="28"/>
          <w:szCs w:val="28"/>
        </w:rPr>
        <w:t>Класс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DF1249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</w:t>
      </w:r>
    </w:p>
    <w:p w:rsidR="00DF1249" w:rsidRPr="00EB7ED5" w:rsidRDefault="0093594D" w:rsidP="00DF1249">
      <w:pPr>
        <w:pStyle w:val="a3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Тема открытого </w:t>
      </w:r>
      <w:r w:rsidR="00EB7ED5">
        <w:rPr>
          <w:sz w:val="28"/>
          <w:szCs w:val="28"/>
        </w:rPr>
        <w:t>урока</w:t>
      </w:r>
      <w:r>
        <w:rPr>
          <w:sz w:val="28"/>
          <w:szCs w:val="28"/>
        </w:rPr>
        <w:t>:</w:t>
      </w:r>
      <w:r w:rsidR="00EB7ED5">
        <w:rPr>
          <w:sz w:val="28"/>
          <w:szCs w:val="28"/>
        </w:rPr>
        <w:t xml:space="preserve">                                                                              </w:t>
      </w:r>
      <w:r w:rsidR="00DF1249" w:rsidRPr="00DF1249">
        <w:rPr>
          <w:rFonts w:ascii="Times New Roman" w:eastAsia="Calibri" w:hAnsi="Times New Roman"/>
          <w:b/>
          <w:color w:val="auto"/>
          <w:sz w:val="36"/>
          <w:szCs w:val="28"/>
          <w:lang w:eastAsia="en-US"/>
        </w:rPr>
        <w:t xml:space="preserve"> </w:t>
      </w:r>
      <w:r w:rsidR="00DF1249" w:rsidRPr="00EB7ED5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«Комплексный подход к музыкальному воспитанию ученика»</w:t>
      </w:r>
    </w:p>
    <w:p w:rsidR="005724BB" w:rsidRDefault="0093594D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>
        <w:rPr>
          <w:sz w:val="28"/>
          <w:szCs w:val="28"/>
        </w:rPr>
        <w:t xml:space="preserve"> Тип урока: комбинированный.</w:t>
      </w:r>
    </w:p>
    <w:p w:rsidR="005724BB" w:rsidRDefault="005724BB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>
        <w:rPr>
          <w:sz w:val="28"/>
          <w:szCs w:val="28"/>
        </w:rPr>
        <w:t>Форма урока: практическое занятие.</w:t>
      </w:r>
    </w:p>
    <w:p w:rsidR="00F8359D" w:rsidRDefault="005724BB" w:rsidP="00374D75">
      <w:pPr>
        <w:pStyle w:val="af6"/>
        <w:shd w:val="clear" w:color="auto" w:fill="FFFFFF"/>
        <w:spacing w:before="264" w:beforeAutospacing="0" w:after="264" w:afterAutospacing="0"/>
        <w:jc w:val="both"/>
        <w:rPr>
          <w:sz w:val="28"/>
          <w:szCs w:val="28"/>
        </w:rPr>
      </w:pPr>
      <w:r w:rsidRPr="006C652E">
        <w:rPr>
          <w:b/>
          <w:sz w:val="28"/>
          <w:szCs w:val="28"/>
        </w:rPr>
        <w:t>Методы</w:t>
      </w:r>
      <w:r w:rsidR="00A07B57">
        <w:rPr>
          <w:sz w:val="28"/>
          <w:szCs w:val="28"/>
        </w:rPr>
        <w:t>: словесное пояснение, показ</w:t>
      </w:r>
      <w:r w:rsidR="00C862F7">
        <w:rPr>
          <w:sz w:val="28"/>
          <w:szCs w:val="28"/>
        </w:rPr>
        <w:t xml:space="preserve"> </w:t>
      </w:r>
      <w:r w:rsidR="00A07B57">
        <w:rPr>
          <w:sz w:val="28"/>
          <w:szCs w:val="28"/>
        </w:rPr>
        <w:t>- демонстрация (живое исполнение).</w:t>
      </w:r>
      <w:r w:rsidR="00F8359D">
        <w:rPr>
          <w:sz w:val="28"/>
          <w:szCs w:val="28"/>
        </w:rPr>
        <w:t xml:space="preserve"> </w:t>
      </w:r>
    </w:p>
    <w:p w:rsidR="00102DB9" w:rsidRPr="00824AA6" w:rsidRDefault="0093594D" w:rsidP="00374D75">
      <w:pPr>
        <w:pStyle w:val="af6"/>
        <w:shd w:val="clear" w:color="auto" w:fill="FFFFFF"/>
        <w:spacing w:before="264" w:beforeAutospacing="0" w:after="264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F8359D">
        <w:rPr>
          <w:b/>
          <w:sz w:val="28"/>
          <w:szCs w:val="28"/>
        </w:rPr>
        <w:t>Цель урока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bidi="ru-RU"/>
        </w:rPr>
        <w:t>Подготов</w:t>
      </w:r>
      <w:r w:rsidR="005E011F">
        <w:rPr>
          <w:sz w:val="28"/>
          <w:szCs w:val="28"/>
          <w:lang w:bidi="ru-RU"/>
        </w:rPr>
        <w:t>ить ученика</w:t>
      </w:r>
      <w:r>
        <w:rPr>
          <w:sz w:val="28"/>
          <w:szCs w:val="28"/>
          <w:lang w:bidi="ru-RU"/>
        </w:rPr>
        <w:t xml:space="preserve"> к техническому зачету, освоение технических и исполнительских навыков, </w:t>
      </w:r>
      <w:r>
        <w:rPr>
          <w:sz w:val="28"/>
          <w:szCs w:val="28"/>
        </w:rPr>
        <w:t>Формирование музыкальной выразительности в процессе работы над музыкальными произведениями.</w:t>
      </w:r>
      <w:r w:rsidR="00374D75">
        <w:rPr>
          <w:sz w:val="28"/>
          <w:szCs w:val="28"/>
        </w:rPr>
        <w:t xml:space="preserve"> </w:t>
      </w:r>
      <w:r w:rsidR="00824AA6">
        <w:rPr>
          <w:sz w:val="28"/>
          <w:szCs w:val="28"/>
        </w:rPr>
        <w:t>Познакомить ученика с кубинской танцевальной музыкой «</w:t>
      </w:r>
      <w:r w:rsidR="00824AA6">
        <w:rPr>
          <w:sz w:val="28"/>
          <w:szCs w:val="28"/>
          <w:lang w:val="en-US"/>
        </w:rPr>
        <w:t>Cha</w:t>
      </w:r>
      <w:r w:rsidR="00824AA6" w:rsidRPr="00824AA6">
        <w:rPr>
          <w:sz w:val="28"/>
          <w:szCs w:val="28"/>
        </w:rPr>
        <w:t>-</w:t>
      </w:r>
      <w:r w:rsidR="00824AA6">
        <w:rPr>
          <w:sz w:val="28"/>
          <w:szCs w:val="28"/>
          <w:lang w:val="en-US"/>
        </w:rPr>
        <w:t>cha</w:t>
      </w:r>
      <w:r w:rsidR="00824AA6" w:rsidRPr="00824AA6">
        <w:rPr>
          <w:sz w:val="28"/>
          <w:szCs w:val="28"/>
        </w:rPr>
        <w:t>-</w:t>
      </w:r>
      <w:r w:rsidR="00824AA6">
        <w:rPr>
          <w:sz w:val="28"/>
          <w:szCs w:val="28"/>
          <w:lang w:val="en-US"/>
        </w:rPr>
        <w:t>cha</w:t>
      </w:r>
      <w:r w:rsidR="00824AA6">
        <w:rPr>
          <w:sz w:val="28"/>
          <w:szCs w:val="28"/>
        </w:rPr>
        <w:t>»</w:t>
      </w:r>
      <w:r w:rsidR="00824AA6" w:rsidRPr="00824AA6">
        <w:rPr>
          <w:sz w:val="28"/>
          <w:szCs w:val="28"/>
        </w:rPr>
        <w:t>.</w:t>
      </w:r>
    </w:p>
    <w:p w:rsidR="00824AA6" w:rsidRPr="006C652E" w:rsidRDefault="00824AA6" w:rsidP="00824AA6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lang w:eastAsia="en-US"/>
        </w:rPr>
      </w:pPr>
      <w:r w:rsidRPr="006C652E">
        <w:rPr>
          <w:b/>
          <w:sz w:val="28"/>
          <w:szCs w:val="28"/>
        </w:rPr>
        <w:t>Задачи урока:</w:t>
      </w:r>
      <w:r>
        <w:rPr>
          <w:sz w:val="28"/>
          <w:szCs w:val="28"/>
        </w:rPr>
        <w:br/>
      </w:r>
      <w:r w:rsidRPr="006C652E">
        <w:rPr>
          <w:b/>
          <w:sz w:val="28"/>
          <w:szCs w:val="28"/>
        </w:rPr>
        <w:t>Обучающая</w:t>
      </w:r>
      <w:r>
        <w:rPr>
          <w:b/>
          <w:sz w:val="28"/>
          <w:szCs w:val="28"/>
        </w:rPr>
        <w:t>.</w:t>
      </w:r>
      <w:r w:rsidRPr="00824AA6"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 </w:t>
      </w:r>
      <w:r w:rsidRPr="006C652E">
        <w:rPr>
          <w:rFonts w:ascii="Times New Roman" w:eastAsia="Calibri" w:hAnsi="Times New Roman"/>
          <w:color w:val="auto"/>
          <w:sz w:val="28"/>
          <w:szCs w:val="24"/>
          <w:lang w:eastAsia="en-US"/>
        </w:rPr>
        <w:t>Расширить багаж музыкальных впечатлений учащейся</w:t>
      </w:r>
      <w:r w:rsidRPr="00997FE3">
        <w:rPr>
          <w:rFonts w:ascii="Times New Roman" w:eastAsia="Calibri" w:hAnsi="Times New Roman"/>
          <w:color w:val="auto"/>
          <w:sz w:val="28"/>
          <w:szCs w:val="24"/>
          <w:lang w:eastAsia="en-US"/>
        </w:rPr>
        <w:t>.</w:t>
      </w:r>
      <w:r w:rsidRPr="00A35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6C652E"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Познакомить с </w:t>
      </w:r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этюдом Э. </w:t>
      </w:r>
      <w:proofErr w:type="spellStart"/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>Пухоля</w:t>
      </w:r>
      <w:proofErr w:type="spellEnd"/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 в двух тональностях </w:t>
      </w:r>
      <w:proofErr w:type="gramStart"/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>С</w:t>
      </w:r>
      <w:proofErr w:type="gramEnd"/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>-</w:t>
      </w:r>
      <w:proofErr w:type="spellStart"/>
      <w:r>
        <w:rPr>
          <w:rFonts w:ascii="Times New Roman" w:eastAsia="Calibri" w:hAnsi="Times New Roman"/>
          <w:color w:val="auto"/>
          <w:sz w:val="28"/>
          <w:szCs w:val="24"/>
          <w:lang w:val="en-US" w:eastAsia="en-US"/>
        </w:rPr>
        <w:t>dur</w:t>
      </w:r>
      <w:proofErr w:type="spellEnd"/>
      <w:r w:rsidRPr="00997FE3"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, </w:t>
      </w:r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>и с-</w:t>
      </w:r>
      <w:r>
        <w:rPr>
          <w:rFonts w:ascii="Times New Roman" w:eastAsia="Calibri" w:hAnsi="Times New Roman"/>
          <w:color w:val="auto"/>
          <w:sz w:val="28"/>
          <w:szCs w:val="24"/>
          <w:lang w:val="en-US" w:eastAsia="en-US"/>
        </w:rPr>
        <w:t>moll</w:t>
      </w:r>
    </w:p>
    <w:p w:rsidR="00824AA6" w:rsidRPr="00A35D06" w:rsidRDefault="00824AA6" w:rsidP="00824AA6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lang w:eastAsia="en-US"/>
        </w:rPr>
      </w:pPr>
      <w:r w:rsidRPr="006C652E">
        <w:rPr>
          <w:rFonts w:ascii="Times New Roman" w:eastAsia="Calibri" w:hAnsi="Times New Roman"/>
          <w:color w:val="auto"/>
          <w:sz w:val="28"/>
          <w:szCs w:val="24"/>
          <w:lang w:eastAsia="en-US"/>
        </w:rPr>
        <w:t>Научить</w:t>
      </w:r>
      <w:r w:rsidR="005E011F"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 </w:t>
      </w:r>
      <w:r w:rsidRPr="006C652E"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 </w:t>
      </w:r>
      <w:proofErr w:type="gramStart"/>
      <w:r w:rsidRPr="006C652E">
        <w:rPr>
          <w:rFonts w:ascii="Times New Roman" w:eastAsia="Calibri" w:hAnsi="Times New Roman"/>
          <w:color w:val="auto"/>
          <w:sz w:val="28"/>
          <w:szCs w:val="24"/>
          <w:lang w:eastAsia="en-US"/>
        </w:rPr>
        <w:t>грам</w:t>
      </w:r>
      <w:r w:rsidR="005E011F">
        <w:rPr>
          <w:rFonts w:ascii="Times New Roman" w:eastAsia="Calibri" w:hAnsi="Times New Roman"/>
          <w:color w:val="auto"/>
          <w:sz w:val="28"/>
          <w:szCs w:val="24"/>
          <w:lang w:eastAsia="en-US"/>
        </w:rPr>
        <w:t>о</w:t>
      </w:r>
      <w:r w:rsidRPr="006C652E">
        <w:rPr>
          <w:rFonts w:ascii="Times New Roman" w:eastAsia="Calibri" w:hAnsi="Times New Roman"/>
          <w:color w:val="auto"/>
          <w:sz w:val="28"/>
          <w:szCs w:val="24"/>
          <w:lang w:eastAsia="en-US"/>
        </w:rPr>
        <w:t>тно</w:t>
      </w:r>
      <w:proofErr w:type="gramEnd"/>
      <w:r w:rsidRPr="006C652E"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 читать нотный текст</w:t>
      </w:r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>.</w:t>
      </w:r>
      <w:r w:rsidR="007F23BE"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 Правильно исполнять произведения с динамическими оттенкам</w:t>
      </w:r>
      <w:proofErr w:type="gramStart"/>
      <w:r w:rsidR="007F23BE">
        <w:rPr>
          <w:rFonts w:ascii="Times New Roman" w:eastAsia="Calibri" w:hAnsi="Times New Roman"/>
          <w:color w:val="auto"/>
          <w:sz w:val="28"/>
          <w:szCs w:val="24"/>
          <w:lang w:eastAsia="en-US"/>
        </w:rPr>
        <w:t>и(</w:t>
      </w:r>
      <w:proofErr w:type="gramEnd"/>
      <w:r w:rsidR="007F23BE">
        <w:rPr>
          <w:rFonts w:ascii="Times New Roman" w:eastAsia="Calibri" w:hAnsi="Times New Roman"/>
          <w:color w:val="auto"/>
          <w:sz w:val="28"/>
          <w:szCs w:val="24"/>
          <w:lang w:eastAsia="en-US"/>
        </w:rPr>
        <w:t>нюансами).</w:t>
      </w:r>
      <w:r w:rsidRPr="00A35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</w:t>
      </w:r>
    </w:p>
    <w:p w:rsidR="00824AA6" w:rsidRDefault="00824AA6" w:rsidP="00824AA6">
      <w:pPr>
        <w:pStyle w:val="af6"/>
        <w:shd w:val="clear" w:color="auto" w:fill="FFFFFF"/>
        <w:spacing w:before="264" w:beforeAutospacing="0" w:after="264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Развивающая.</w:t>
      </w:r>
      <w:r w:rsidRPr="00824AA6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внимания, музыкального слуха при игре на инструменте, технических навыков исполнительства, координации рук</w:t>
      </w:r>
      <w:r w:rsidR="007F23BE">
        <w:rPr>
          <w:sz w:val="28"/>
          <w:szCs w:val="28"/>
        </w:rPr>
        <w:t>.</w:t>
      </w:r>
    </w:p>
    <w:p w:rsidR="00824AA6" w:rsidRDefault="00824AA6" w:rsidP="00824AA6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 w:rsidRPr="006C652E">
        <w:rPr>
          <w:b/>
          <w:sz w:val="28"/>
          <w:szCs w:val="28"/>
        </w:rPr>
        <w:t>Воспитывающая</w:t>
      </w:r>
      <w:r>
        <w:rPr>
          <w:sz w:val="28"/>
          <w:szCs w:val="28"/>
        </w:rPr>
        <w:t>.                                                                                                Привитие эстетического вкуса, воспитывать усидчивость, трудолюбие, собранность.</w:t>
      </w:r>
    </w:p>
    <w:p w:rsidR="00374D75" w:rsidRDefault="00374D75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</w:p>
    <w:p w:rsidR="00824AA6" w:rsidRDefault="00824AA6" w:rsidP="00824AA6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  <w:shd w:val="clear" w:color="auto" w:fill="FFFFFF"/>
        </w:rPr>
      </w:pPr>
      <w:r w:rsidRPr="008561E2">
        <w:rPr>
          <w:b/>
          <w:sz w:val="28"/>
          <w:szCs w:val="28"/>
          <w:shd w:val="clear" w:color="auto" w:fill="FFFFFF"/>
        </w:rPr>
        <w:lastRenderedPageBreak/>
        <w:t>Технические средства</w:t>
      </w:r>
      <w:r>
        <w:rPr>
          <w:sz w:val="28"/>
          <w:szCs w:val="28"/>
          <w:shd w:val="clear" w:color="auto" w:fill="FFFFFF"/>
        </w:rPr>
        <w:t xml:space="preserve">:                                                                                             гитара и </w:t>
      </w:r>
      <w:proofErr w:type="spellStart"/>
      <w:r>
        <w:rPr>
          <w:sz w:val="28"/>
          <w:szCs w:val="28"/>
          <w:shd w:val="clear" w:color="auto" w:fill="FFFFFF"/>
        </w:rPr>
        <w:t>комбоусилитель</w:t>
      </w:r>
      <w:proofErr w:type="spellEnd"/>
      <w:r>
        <w:rPr>
          <w:sz w:val="28"/>
          <w:szCs w:val="28"/>
          <w:shd w:val="clear" w:color="auto" w:fill="FFFFFF"/>
        </w:rPr>
        <w:t xml:space="preserve"> для ученика, гитара и </w:t>
      </w:r>
      <w:proofErr w:type="spellStart"/>
      <w:r>
        <w:rPr>
          <w:sz w:val="28"/>
          <w:szCs w:val="28"/>
          <w:shd w:val="clear" w:color="auto" w:fill="FFFFFF"/>
        </w:rPr>
        <w:t>комбоусилитель</w:t>
      </w:r>
      <w:proofErr w:type="spellEnd"/>
      <w:r>
        <w:rPr>
          <w:sz w:val="28"/>
          <w:szCs w:val="28"/>
          <w:shd w:val="clear" w:color="auto" w:fill="FFFFFF"/>
        </w:rPr>
        <w:t xml:space="preserve">  для педагога, пульт,</w:t>
      </w:r>
      <w:r w:rsidR="005E01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стулья, ноты.</w:t>
      </w:r>
      <w:r>
        <w:rPr>
          <w:sz w:val="28"/>
          <w:szCs w:val="28"/>
        </w:rPr>
        <w:br/>
      </w:r>
    </w:p>
    <w:p w:rsidR="00824AA6" w:rsidRPr="007F23BE" w:rsidRDefault="00824AA6" w:rsidP="00824AA6">
      <w:pPr>
        <w:pStyle w:val="af6"/>
        <w:shd w:val="clear" w:color="auto" w:fill="FFFFFF"/>
        <w:spacing w:before="264" w:beforeAutospacing="0" w:after="264" w:afterAutospacing="0"/>
        <w:jc w:val="both"/>
        <w:rPr>
          <w:b/>
          <w:sz w:val="28"/>
          <w:szCs w:val="28"/>
          <w:shd w:val="clear" w:color="auto" w:fill="FFFFFF"/>
          <w:lang w:bidi="ru-RU"/>
        </w:rPr>
      </w:pPr>
      <w:r w:rsidRPr="007F23BE">
        <w:rPr>
          <w:b/>
          <w:sz w:val="28"/>
          <w:szCs w:val="28"/>
          <w:shd w:val="clear" w:color="auto" w:fill="FFFFFF"/>
          <w:lang w:bidi="ru-RU"/>
        </w:rPr>
        <w:t>План урока.</w:t>
      </w:r>
    </w:p>
    <w:p w:rsidR="00824AA6" w:rsidRDefault="00824AA6" w:rsidP="00824AA6">
      <w:pPr>
        <w:pStyle w:val="af6"/>
        <w:shd w:val="clear" w:color="auto" w:fill="FFFFFF"/>
        <w:spacing w:before="264" w:beforeAutospacing="0" w:after="264" w:afterAutospacing="0"/>
        <w:jc w:val="both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bidi="ru-RU"/>
        </w:rPr>
        <w:t>1.Организационный момент: приветствие, сообщение названия темы и цели урока (5 минут).</w:t>
      </w:r>
    </w:p>
    <w:p w:rsidR="00824AA6" w:rsidRDefault="00824AA6" w:rsidP="00824AA6">
      <w:pPr>
        <w:pStyle w:val="af6"/>
        <w:shd w:val="clear" w:color="auto" w:fill="FFFFFF"/>
        <w:spacing w:before="264" w:beforeAutospacing="0" w:after="264" w:afterAutospacing="0"/>
        <w:jc w:val="both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bidi="ru-RU"/>
        </w:rPr>
        <w:t>2. Разминка (этап разыгрывания): упражнения: а) «Змейка» (на мелкую технику и переменный штрих), б) «Лесенка» (на скачки). Гамма</w:t>
      </w:r>
      <w:proofErr w:type="gramStart"/>
      <w:r>
        <w:rPr>
          <w:sz w:val="28"/>
          <w:szCs w:val="28"/>
          <w:shd w:val="clear" w:color="auto" w:fill="FFFFFF"/>
          <w:lang w:bidi="ru-RU"/>
        </w:rPr>
        <w:t xml:space="preserve"> Д</w:t>
      </w:r>
      <w:proofErr w:type="gramEnd"/>
      <w:r>
        <w:rPr>
          <w:sz w:val="28"/>
          <w:szCs w:val="28"/>
          <w:shd w:val="clear" w:color="auto" w:fill="FFFFFF"/>
          <w:lang w:bidi="ru-RU"/>
        </w:rPr>
        <w:t>о мажор  (10-15минут)</w:t>
      </w:r>
    </w:p>
    <w:p w:rsidR="00824AA6" w:rsidRDefault="00824AA6" w:rsidP="00824AA6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bidi="ru-RU"/>
        </w:rPr>
        <w:t>3. Основная часть: (20 минут)</w:t>
      </w:r>
    </w:p>
    <w:p w:rsidR="00824AA6" w:rsidRDefault="00824AA6" w:rsidP="00824AA6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bidi="ru-RU"/>
        </w:rPr>
        <w:t xml:space="preserve"> а) работа над этюдом </w:t>
      </w:r>
      <w:proofErr w:type="spellStart"/>
      <w:r>
        <w:rPr>
          <w:sz w:val="28"/>
          <w:szCs w:val="28"/>
          <w:shd w:val="clear" w:color="auto" w:fill="FFFFFF"/>
          <w:lang w:bidi="ru-RU"/>
        </w:rPr>
        <w:t>Э.Пухоля</w:t>
      </w:r>
      <w:proofErr w:type="spellEnd"/>
    </w:p>
    <w:p w:rsidR="00824AA6" w:rsidRPr="00A07B57" w:rsidRDefault="00824AA6" w:rsidP="00824AA6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bidi="ru-RU"/>
        </w:rPr>
        <w:t xml:space="preserve">б) работа над произведением </w:t>
      </w:r>
      <w:proofErr w:type="spellStart"/>
      <w:r>
        <w:rPr>
          <w:sz w:val="28"/>
          <w:szCs w:val="28"/>
          <w:shd w:val="clear" w:color="auto" w:fill="FFFFFF"/>
          <w:lang w:bidi="ru-RU"/>
        </w:rPr>
        <w:t>П.Рица</w:t>
      </w:r>
      <w:proofErr w:type="spellEnd"/>
      <w:r>
        <w:rPr>
          <w:sz w:val="28"/>
          <w:szCs w:val="28"/>
          <w:shd w:val="clear" w:color="auto" w:fill="FFFFFF"/>
          <w:lang w:bidi="ru-RU"/>
        </w:rPr>
        <w:t xml:space="preserve"> «</w:t>
      </w:r>
      <w:r>
        <w:rPr>
          <w:sz w:val="28"/>
          <w:szCs w:val="28"/>
          <w:shd w:val="clear" w:color="auto" w:fill="FFFFFF"/>
          <w:lang w:val="en-US" w:bidi="ru-RU"/>
        </w:rPr>
        <w:t>Cha</w:t>
      </w:r>
      <w:r w:rsidRPr="0006260A">
        <w:rPr>
          <w:sz w:val="28"/>
          <w:szCs w:val="28"/>
          <w:shd w:val="clear" w:color="auto" w:fill="FFFFFF"/>
          <w:lang w:bidi="ru-RU"/>
        </w:rPr>
        <w:t>-</w:t>
      </w:r>
      <w:r>
        <w:rPr>
          <w:sz w:val="28"/>
          <w:szCs w:val="28"/>
          <w:shd w:val="clear" w:color="auto" w:fill="FFFFFF"/>
          <w:lang w:val="en-US" w:bidi="ru-RU"/>
        </w:rPr>
        <w:t>cha</w:t>
      </w:r>
      <w:r w:rsidRPr="0006260A">
        <w:rPr>
          <w:sz w:val="28"/>
          <w:szCs w:val="28"/>
          <w:shd w:val="clear" w:color="auto" w:fill="FFFFFF"/>
          <w:lang w:bidi="ru-RU"/>
        </w:rPr>
        <w:t>-</w:t>
      </w:r>
      <w:r>
        <w:rPr>
          <w:sz w:val="28"/>
          <w:szCs w:val="28"/>
          <w:shd w:val="clear" w:color="auto" w:fill="FFFFFF"/>
          <w:lang w:val="en-US" w:bidi="ru-RU"/>
        </w:rPr>
        <w:t>cha</w:t>
      </w:r>
      <w:r>
        <w:rPr>
          <w:sz w:val="28"/>
          <w:szCs w:val="28"/>
          <w:shd w:val="clear" w:color="auto" w:fill="FFFFFF"/>
          <w:lang w:bidi="ru-RU"/>
        </w:rPr>
        <w:t>»</w:t>
      </w:r>
    </w:p>
    <w:p w:rsidR="00824AA6" w:rsidRDefault="00824AA6" w:rsidP="00824AA6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bidi="ru-RU"/>
        </w:rPr>
        <w:t xml:space="preserve"> 4. Заключение: Подведение итогов. Оценка. Домашнее задание (5 минут)</w:t>
      </w:r>
    </w:p>
    <w:p w:rsidR="00824AA6" w:rsidRPr="009332F5" w:rsidRDefault="00824AA6" w:rsidP="00824AA6">
      <w:pPr>
        <w:pStyle w:val="af6"/>
        <w:shd w:val="clear" w:color="auto" w:fill="FFFFFF"/>
        <w:spacing w:before="264" w:beforeAutospacing="0" w:after="264" w:afterAutospacing="0"/>
        <w:rPr>
          <w:color w:val="auto"/>
          <w:sz w:val="28"/>
          <w:szCs w:val="28"/>
        </w:rPr>
      </w:pPr>
      <w:r>
        <w:rPr>
          <w:sz w:val="28"/>
          <w:szCs w:val="28"/>
          <w:shd w:val="clear" w:color="auto" w:fill="FFFFFF"/>
        </w:rPr>
        <w:t>Репертуарный план урока: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1. </w:t>
      </w:r>
      <w:r>
        <w:rPr>
          <w:sz w:val="28"/>
          <w:szCs w:val="28"/>
          <w:shd w:val="clear" w:color="auto" w:fill="FFFFFF"/>
          <w:lang w:bidi="ru-RU"/>
        </w:rPr>
        <w:t>Гамма</w:t>
      </w:r>
      <w:proofErr w:type="gramStart"/>
      <w:r>
        <w:rPr>
          <w:sz w:val="28"/>
          <w:szCs w:val="28"/>
          <w:shd w:val="clear" w:color="auto" w:fill="FFFFFF"/>
          <w:lang w:bidi="ru-RU"/>
        </w:rPr>
        <w:t xml:space="preserve"> Д</w:t>
      </w:r>
      <w:proofErr w:type="gramEnd"/>
      <w:r>
        <w:rPr>
          <w:sz w:val="28"/>
          <w:szCs w:val="28"/>
          <w:shd w:val="clear" w:color="auto" w:fill="FFFFFF"/>
          <w:lang w:bidi="ru-RU"/>
        </w:rPr>
        <w:t>о - мажор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sz w:val="28"/>
          <w:szCs w:val="28"/>
          <w:shd w:val="clear" w:color="auto" w:fill="FFFFFF"/>
          <w:lang w:bidi="ru-RU"/>
        </w:rPr>
        <w:t>Э.Пухоль</w:t>
      </w:r>
      <w:proofErr w:type="spellEnd"/>
      <w:r>
        <w:rPr>
          <w:sz w:val="28"/>
          <w:szCs w:val="28"/>
          <w:shd w:val="clear" w:color="auto" w:fill="FFFFFF"/>
          <w:lang w:bidi="ru-RU"/>
        </w:rPr>
        <w:t xml:space="preserve"> "Этюд" </w:t>
      </w:r>
      <w:r>
        <w:rPr>
          <w:sz w:val="28"/>
          <w:szCs w:val="28"/>
          <w:shd w:val="clear" w:color="auto" w:fill="FFFFFF"/>
          <w:lang w:val="en-US" w:bidi="ru-RU"/>
        </w:rPr>
        <w:t>C</w:t>
      </w:r>
      <w:r w:rsidRPr="009332F5">
        <w:rPr>
          <w:sz w:val="28"/>
          <w:szCs w:val="28"/>
          <w:shd w:val="clear" w:color="auto" w:fill="FFFFFF"/>
          <w:lang w:bidi="ru-RU"/>
        </w:rPr>
        <w:t>-</w:t>
      </w:r>
      <w:proofErr w:type="spellStart"/>
      <w:r>
        <w:rPr>
          <w:sz w:val="28"/>
          <w:szCs w:val="28"/>
          <w:shd w:val="clear" w:color="auto" w:fill="FFFFFF"/>
          <w:lang w:val="en-US" w:bidi="ru-RU"/>
        </w:rPr>
        <w:t>dur</w:t>
      </w:r>
      <w:proofErr w:type="spellEnd"/>
      <w:r w:rsidRPr="009332F5">
        <w:rPr>
          <w:sz w:val="28"/>
          <w:szCs w:val="28"/>
          <w:shd w:val="clear" w:color="auto" w:fill="FFFFFF"/>
          <w:lang w:bidi="ru-RU"/>
        </w:rPr>
        <w:t xml:space="preserve"> ,</w:t>
      </w:r>
      <w:r>
        <w:rPr>
          <w:sz w:val="28"/>
          <w:szCs w:val="28"/>
          <w:shd w:val="clear" w:color="auto" w:fill="FFFFFF"/>
          <w:lang w:val="en-US" w:bidi="ru-RU"/>
        </w:rPr>
        <w:t>c</w:t>
      </w:r>
      <w:r w:rsidRPr="009332F5">
        <w:rPr>
          <w:sz w:val="28"/>
          <w:szCs w:val="28"/>
          <w:shd w:val="clear" w:color="auto" w:fill="FFFFFF"/>
          <w:lang w:bidi="ru-RU"/>
        </w:rPr>
        <w:t>-</w:t>
      </w:r>
      <w:r>
        <w:rPr>
          <w:sz w:val="28"/>
          <w:szCs w:val="28"/>
          <w:shd w:val="clear" w:color="auto" w:fill="FFFFFF"/>
          <w:lang w:val="en-US" w:bidi="ru-RU"/>
        </w:rPr>
        <w:t>moll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3</w:t>
      </w:r>
      <w:r w:rsidRPr="00824AA6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П.Рица</w:t>
      </w:r>
      <w:r w:rsidRPr="005724BB">
        <w:rPr>
          <w:sz w:val="28"/>
          <w:szCs w:val="28"/>
          <w:shd w:val="clear" w:color="auto" w:fill="FFFFFF"/>
          <w:lang w:bidi="ru-RU"/>
        </w:rPr>
        <w:t xml:space="preserve"> </w:t>
      </w:r>
      <w:r>
        <w:rPr>
          <w:sz w:val="28"/>
          <w:szCs w:val="28"/>
          <w:shd w:val="clear" w:color="auto" w:fill="FFFFFF"/>
          <w:lang w:bidi="ru-RU"/>
        </w:rPr>
        <w:t>«</w:t>
      </w:r>
      <w:r>
        <w:rPr>
          <w:sz w:val="28"/>
          <w:szCs w:val="28"/>
          <w:shd w:val="clear" w:color="auto" w:fill="FFFFFF"/>
          <w:lang w:val="en-US" w:bidi="ru-RU"/>
        </w:rPr>
        <w:t>Cha</w:t>
      </w:r>
      <w:r w:rsidRPr="0006260A">
        <w:rPr>
          <w:sz w:val="28"/>
          <w:szCs w:val="28"/>
          <w:shd w:val="clear" w:color="auto" w:fill="FFFFFF"/>
          <w:lang w:bidi="ru-RU"/>
        </w:rPr>
        <w:t>-</w:t>
      </w:r>
      <w:r>
        <w:rPr>
          <w:sz w:val="28"/>
          <w:szCs w:val="28"/>
          <w:shd w:val="clear" w:color="auto" w:fill="FFFFFF"/>
          <w:lang w:val="en-US" w:bidi="ru-RU"/>
        </w:rPr>
        <w:t>cha</w:t>
      </w:r>
      <w:r w:rsidRPr="0006260A">
        <w:rPr>
          <w:sz w:val="28"/>
          <w:szCs w:val="28"/>
          <w:shd w:val="clear" w:color="auto" w:fill="FFFFFF"/>
          <w:lang w:bidi="ru-RU"/>
        </w:rPr>
        <w:t>-</w:t>
      </w:r>
      <w:r>
        <w:rPr>
          <w:sz w:val="28"/>
          <w:szCs w:val="28"/>
          <w:shd w:val="clear" w:color="auto" w:fill="FFFFFF"/>
          <w:lang w:val="en-US" w:bidi="ru-RU"/>
        </w:rPr>
        <w:t>cha</w:t>
      </w:r>
      <w:r>
        <w:rPr>
          <w:sz w:val="28"/>
          <w:szCs w:val="28"/>
          <w:shd w:val="clear" w:color="auto" w:fill="FFFFFF"/>
          <w:lang w:bidi="ru-RU"/>
        </w:rPr>
        <w:t>»</w:t>
      </w:r>
    </w:p>
    <w:p w:rsidR="00824AA6" w:rsidRDefault="00824AA6" w:rsidP="00824AA6">
      <w:pPr>
        <w:pStyle w:val="af6"/>
        <w:shd w:val="clear" w:color="auto" w:fill="FFFFFF"/>
        <w:spacing w:before="264" w:beforeAutospacing="0" w:after="264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Ход урока:</w:t>
      </w:r>
    </w:p>
    <w:p w:rsidR="00824AA6" w:rsidRDefault="00824AA6" w:rsidP="00824AA6">
      <w:pPr>
        <w:spacing w:before="264" w:after="264" w:line="240" w:lineRule="auto"/>
        <w:rPr>
          <w:rFonts w:ascii="Times New Roman" w:hAnsi="Times New Roman"/>
          <w:i/>
          <w:color w:val="auto"/>
          <w:sz w:val="28"/>
          <w:szCs w:val="28"/>
          <w:lang w:bidi="ru-RU"/>
        </w:rPr>
      </w:pPr>
      <w:r>
        <w:rPr>
          <w:rFonts w:ascii="Times New Roman" w:hAnsi="Times New Roman"/>
          <w:i/>
          <w:color w:val="auto"/>
          <w:sz w:val="28"/>
          <w:szCs w:val="28"/>
        </w:rPr>
        <w:t>1. </w:t>
      </w:r>
      <w:r>
        <w:rPr>
          <w:rFonts w:ascii="Times New Roman" w:hAnsi="Times New Roman"/>
          <w:i/>
          <w:color w:val="auto"/>
          <w:sz w:val="28"/>
          <w:szCs w:val="28"/>
          <w:lang w:bidi="ru-RU"/>
        </w:rPr>
        <w:t>Организационный момент.</w:t>
      </w:r>
    </w:p>
    <w:p w:rsidR="00824AA6" w:rsidRDefault="00824AA6" w:rsidP="00824AA6">
      <w:pPr>
        <w:spacing w:before="264" w:after="264" w:line="240" w:lineRule="auto"/>
        <w:rPr>
          <w:b/>
        </w:rPr>
      </w:pPr>
      <w:r>
        <w:rPr>
          <w:rFonts w:ascii="Times New Roman" w:hAnsi="Times New Roman"/>
          <w:color w:val="auto"/>
          <w:sz w:val="28"/>
          <w:szCs w:val="28"/>
          <w:lang w:bidi="ru-RU"/>
        </w:rPr>
        <w:t>Приветствие, посадка за инструмент, настрой на активную творческую работу. Определение цели и задач урока</w:t>
      </w:r>
      <w:r>
        <w:rPr>
          <w:rFonts w:ascii="Times New Roman" w:hAnsi="Times New Roman"/>
          <w:b/>
          <w:color w:val="auto"/>
          <w:sz w:val="28"/>
          <w:szCs w:val="28"/>
          <w:lang w:bidi="ru-RU"/>
        </w:rPr>
        <w:t xml:space="preserve"> </w:t>
      </w:r>
      <w:r>
        <w:rPr>
          <w:b/>
        </w:rPr>
        <w:t>.</w:t>
      </w:r>
    </w:p>
    <w:p w:rsidR="00824AA6" w:rsidRDefault="00824AA6" w:rsidP="00824AA6">
      <w:pPr>
        <w:spacing w:before="264" w:after="264" w:line="240" w:lineRule="auto"/>
        <w:rPr>
          <w:rFonts w:ascii="Times New Roman" w:hAnsi="Times New Roman"/>
          <w:i/>
          <w:color w:val="auto"/>
          <w:sz w:val="28"/>
          <w:szCs w:val="28"/>
          <w:lang w:bidi="ru-RU"/>
        </w:rPr>
      </w:pPr>
      <w:r>
        <w:rPr>
          <w:rFonts w:ascii="Times New Roman" w:hAnsi="Times New Roman"/>
          <w:i/>
          <w:color w:val="auto"/>
          <w:sz w:val="28"/>
          <w:szCs w:val="28"/>
          <w:lang w:bidi="ru-RU"/>
        </w:rPr>
        <w:t xml:space="preserve">2. Разминка. </w:t>
      </w:r>
    </w:p>
    <w:p w:rsidR="00EE2DBF" w:rsidRPr="007F23BE" w:rsidRDefault="00824AA6" w:rsidP="00824AA6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Начинаем разыгрывание с упражнений</w:t>
      </w:r>
      <w:proofErr w:type="gramStart"/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 :</w:t>
      </w:r>
      <w:proofErr w:type="gramEnd"/>
      <w:r w:rsidRPr="00DE5ECB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 а) «Змейка на 6-ти струнах» (на мелкую технику и переменный штрих), б) «Лесенка» (на скачки).            </w:t>
      </w:r>
    </w:p>
    <w:p w:rsidR="006C652E" w:rsidRPr="00DE5ECB" w:rsidRDefault="00824AA6" w:rsidP="00824AA6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lang w:eastAsia="en-US"/>
        </w:rPr>
      </w:pPr>
      <w:r w:rsidRPr="00DE5ECB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 Гамма </w:t>
      </w:r>
      <w:r w:rsidR="00EE2DBF" w:rsidRPr="00DE5ECB">
        <w:rPr>
          <w:rFonts w:ascii="Times New Roman" w:hAnsi="Times New Roman"/>
          <w:sz w:val="28"/>
          <w:szCs w:val="28"/>
          <w:shd w:val="clear" w:color="auto" w:fill="FFFFFF"/>
          <w:lang w:val="en-US" w:bidi="ru-RU"/>
        </w:rPr>
        <w:t>C</w:t>
      </w:r>
      <w:r w:rsidR="00EE2DBF" w:rsidRPr="00DE5ECB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-</w:t>
      </w:r>
      <w:proofErr w:type="spellStart"/>
      <w:r w:rsidR="00EE2DBF" w:rsidRPr="00DE5ECB">
        <w:rPr>
          <w:rFonts w:ascii="Times New Roman" w:hAnsi="Times New Roman"/>
          <w:sz w:val="28"/>
          <w:szCs w:val="28"/>
          <w:shd w:val="clear" w:color="auto" w:fill="FFFFFF"/>
          <w:lang w:val="en-US" w:bidi="ru-RU"/>
        </w:rPr>
        <w:t>dur</w:t>
      </w:r>
      <w:proofErr w:type="spellEnd"/>
      <w:r w:rsidR="00EE2DBF" w:rsidRPr="00DE5ECB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 и </w:t>
      </w:r>
      <w:r w:rsidR="00EE2DBF" w:rsidRPr="00DE5ECB">
        <w:rPr>
          <w:rFonts w:ascii="Times New Roman" w:hAnsi="Times New Roman"/>
          <w:sz w:val="28"/>
          <w:szCs w:val="28"/>
          <w:shd w:val="clear" w:color="auto" w:fill="FFFFFF"/>
          <w:lang w:val="en-US" w:bidi="ru-RU"/>
        </w:rPr>
        <w:t>a</w:t>
      </w:r>
      <w:r w:rsidR="00EE2DBF" w:rsidRPr="00DE5ECB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-</w:t>
      </w:r>
      <w:r w:rsidR="00EE2DBF" w:rsidRPr="00DE5ECB">
        <w:rPr>
          <w:rFonts w:ascii="Times New Roman" w:hAnsi="Times New Roman"/>
          <w:sz w:val="28"/>
          <w:szCs w:val="28"/>
          <w:shd w:val="clear" w:color="auto" w:fill="FFFFFF"/>
          <w:lang w:val="en-US" w:bidi="ru-RU"/>
        </w:rPr>
        <w:t>moll</w:t>
      </w:r>
      <w:r w:rsidR="00EE2DBF" w:rsidRPr="00DE5ECB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                                                                                              </w:t>
      </w:r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Ученик </w:t>
      </w:r>
      <w:r w:rsidR="00EE2DBF" w:rsidRPr="00DE5ECB">
        <w:rPr>
          <w:rFonts w:ascii="Times New Roman" w:hAnsi="Times New Roman"/>
          <w:color w:val="auto"/>
          <w:sz w:val="28"/>
          <w:szCs w:val="28"/>
          <w:lang w:bidi="ru-RU"/>
        </w:rPr>
        <w:t>говорит</w:t>
      </w:r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, </w:t>
      </w:r>
      <w:r w:rsidR="00EE2DBF"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что в до </w:t>
      </w:r>
      <w:proofErr w:type="gramStart"/>
      <w:r w:rsidR="00EE2DBF" w:rsidRPr="00DE5ECB">
        <w:rPr>
          <w:rFonts w:ascii="Times New Roman" w:hAnsi="Times New Roman"/>
          <w:color w:val="auto"/>
          <w:sz w:val="28"/>
          <w:szCs w:val="28"/>
          <w:lang w:bidi="ru-RU"/>
        </w:rPr>
        <w:t>мажоре</w:t>
      </w:r>
      <w:proofErr w:type="gramEnd"/>
      <w:r w:rsidR="00EE2DBF"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 и ля миноре,</w:t>
      </w:r>
      <w:r w:rsidR="000B6B2B" w:rsidRPr="000B6B2B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bookmarkStart w:id="0" w:name="_GoBack"/>
      <w:bookmarkEnd w:id="0"/>
      <w:r w:rsidR="00EE2DBF" w:rsidRPr="00DE5ECB">
        <w:rPr>
          <w:rFonts w:ascii="Times New Roman" w:hAnsi="Times New Roman"/>
          <w:color w:val="auto"/>
          <w:sz w:val="28"/>
          <w:szCs w:val="28"/>
          <w:lang w:bidi="ru-RU"/>
        </w:rPr>
        <w:t>знаков при ключе нет.</w:t>
      </w:r>
      <w:r w:rsidR="00DE5ECB"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="00EE2DBF" w:rsidRPr="00DE5ECB">
        <w:rPr>
          <w:rFonts w:ascii="Times New Roman" w:hAnsi="Times New Roman"/>
          <w:color w:val="auto"/>
          <w:sz w:val="28"/>
          <w:szCs w:val="28"/>
          <w:lang w:bidi="ru-RU"/>
        </w:rPr>
        <w:t>И</w:t>
      </w:r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сполняет гамму  разными штрихам</w:t>
      </w:r>
      <w:proofErr w:type="gramStart"/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и(</w:t>
      </w:r>
      <w:proofErr w:type="gramEnd"/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ритмическими рисунками): </w:t>
      </w:r>
      <w:r w:rsidRPr="00DE5ECB">
        <w:rPr>
          <w:rFonts w:ascii="Times New Roman" w:hAnsi="Times New Roman"/>
          <w:color w:val="auto"/>
          <w:sz w:val="28"/>
          <w:szCs w:val="28"/>
        </w:rPr>
        <w:t xml:space="preserve">а)  </w:t>
      </w:r>
      <w:proofErr w:type="spellStart"/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дуоли</w:t>
      </w:r>
      <w:proofErr w:type="spellEnd"/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 с акцентом на 1-ую долю</w:t>
      </w:r>
      <w:r w:rsidRPr="00DE5ECB">
        <w:rPr>
          <w:rFonts w:ascii="Times New Roman" w:hAnsi="Times New Roman"/>
          <w:sz w:val="28"/>
          <w:szCs w:val="28"/>
        </w:rPr>
        <w:t xml:space="preserve">  </w:t>
      </w:r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(</w:t>
      </w:r>
      <w:proofErr w:type="spellStart"/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мо</w:t>
      </w:r>
      <w:proofErr w:type="spellEnd"/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-ре)и на 2-ую(вес-на)</w:t>
      </w:r>
      <w:r w:rsidRPr="00DE5ECB">
        <w:rPr>
          <w:rFonts w:ascii="Times New Roman" w:hAnsi="Times New Roman"/>
          <w:color w:val="auto"/>
          <w:sz w:val="28"/>
          <w:szCs w:val="28"/>
        </w:rPr>
        <w:t>, триол</w:t>
      </w:r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и(</w:t>
      </w:r>
      <w:proofErr w:type="spellStart"/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яб</w:t>
      </w:r>
      <w:proofErr w:type="spellEnd"/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-</w:t>
      </w:r>
      <w:proofErr w:type="spellStart"/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ло</w:t>
      </w:r>
      <w:proofErr w:type="spellEnd"/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-ко)</w:t>
      </w:r>
      <w:r w:rsidRPr="00DE5EC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DE5ECB">
        <w:rPr>
          <w:rFonts w:ascii="Times New Roman" w:hAnsi="Times New Roman"/>
          <w:color w:val="auto"/>
          <w:sz w:val="28"/>
          <w:szCs w:val="28"/>
        </w:rPr>
        <w:t>квартол</w:t>
      </w:r>
      <w:r w:rsidRPr="00DE5ECB">
        <w:rPr>
          <w:rFonts w:ascii="Times New Roman" w:hAnsi="Times New Roman"/>
          <w:color w:val="auto"/>
          <w:sz w:val="28"/>
          <w:szCs w:val="28"/>
          <w:lang w:bidi="ru-RU"/>
        </w:rPr>
        <w:t>и</w:t>
      </w:r>
      <w:proofErr w:type="spellEnd"/>
      <w:r w:rsidR="00EE2DBF"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 </w:t>
      </w:r>
      <w:r w:rsidRPr="00DE5ECB">
        <w:rPr>
          <w:rFonts w:ascii="Times New Roman" w:hAnsi="Times New Roman"/>
          <w:color w:val="auto"/>
          <w:sz w:val="28"/>
          <w:szCs w:val="28"/>
        </w:rPr>
        <w:t>(</w:t>
      </w:r>
      <w:proofErr w:type="spellStart"/>
      <w:r w:rsidRPr="00DE5ECB">
        <w:rPr>
          <w:rFonts w:ascii="Times New Roman" w:hAnsi="Times New Roman"/>
          <w:color w:val="auto"/>
          <w:sz w:val="28"/>
          <w:szCs w:val="28"/>
        </w:rPr>
        <w:t>по-бе-жа-</w:t>
      </w:r>
      <w:r w:rsidR="00EE2DBF" w:rsidRPr="00DE5ECB">
        <w:rPr>
          <w:rFonts w:ascii="Times New Roman" w:hAnsi="Times New Roman"/>
          <w:color w:val="auto"/>
          <w:sz w:val="28"/>
          <w:szCs w:val="28"/>
        </w:rPr>
        <w:t>ли</w:t>
      </w:r>
      <w:proofErr w:type="spellEnd"/>
      <w:r w:rsidR="00EE2DBF" w:rsidRPr="00DE5ECB">
        <w:rPr>
          <w:rFonts w:ascii="Times New Roman" w:hAnsi="Times New Roman"/>
          <w:color w:val="auto"/>
          <w:sz w:val="28"/>
          <w:szCs w:val="28"/>
        </w:rPr>
        <w:t>)</w:t>
      </w:r>
      <w:r w:rsidR="00DE5ECB" w:rsidRPr="00DE5ECB">
        <w:rPr>
          <w:color w:val="auto"/>
          <w:sz w:val="28"/>
          <w:szCs w:val="28"/>
          <w:lang w:bidi="ru-RU"/>
        </w:rPr>
        <w:t xml:space="preserve"> </w:t>
      </w:r>
      <w:r w:rsidR="00DE5ECB" w:rsidRPr="00DE5ECB">
        <w:rPr>
          <w:rFonts w:ascii="Times New Roman" w:hAnsi="Times New Roman"/>
          <w:color w:val="auto"/>
          <w:sz w:val="28"/>
          <w:szCs w:val="28"/>
          <w:lang w:bidi="ru-RU"/>
        </w:rPr>
        <w:t>пунктир(</w:t>
      </w:r>
      <w:proofErr w:type="spellStart"/>
      <w:r w:rsidR="00DE5ECB" w:rsidRPr="00DE5ECB">
        <w:rPr>
          <w:rFonts w:ascii="Times New Roman" w:hAnsi="Times New Roman"/>
          <w:color w:val="auto"/>
          <w:sz w:val="28"/>
          <w:szCs w:val="28"/>
          <w:lang w:bidi="ru-RU"/>
        </w:rPr>
        <w:t>шафл</w:t>
      </w:r>
      <w:proofErr w:type="spellEnd"/>
      <w:r w:rsidR="00DE5ECB" w:rsidRPr="00DE5ECB">
        <w:rPr>
          <w:rFonts w:ascii="Times New Roman" w:hAnsi="Times New Roman"/>
          <w:color w:val="auto"/>
          <w:sz w:val="28"/>
          <w:szCs w:val="28"/>
          <w:lang w:bidi="ru-RU"/>
        </w:rPr>
        <w:t>). В завершении разминки играем арпеджио</w:t>
      </w:r>
      <w:proofErr w:type="gramStart"/>
      <w:r w:rsidR="00DE5ECB"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 Д</w:t>
      </w:r>
      <w:proofErr w:type="gramEnd"/>
      <w:r w:rsidR="00DE5ECB"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о мажор штрихом </w:t>
      </w:r>
      <w:proofErr w:type="spellStart"/>
      <w:r w:rsidR="00DE5ECB" w:rsidRPr="00DE5ECB">
        <w:rPr>
          <w:rFonts w:ascii="Times New Roman" w:hAnsi="Times New Roman"/>
          <w:color w:val="auto"/>
          <w:sz w:val="28"/>
          <w:szCs w:val="28"/>
          <w:lang w:bidi="ru-RU"/>
        </w:rPr>
        <w:t>свип</w:t>
      </w:r>
      <w:proofErr w:type="spellEnd"/>
      <w:r w:rsidR="00DE5ECB" w:rsidRPr="00DE5ECB">
        <w:rPr>
          <w:rFonts w:ascii="Times New Roman" w:hAnsi="Times New Roman"/>
          <w:color w:val="auto"/>
          <w:sz w:val="28"/>
          <w:szCs w:val="28"/>
          <w:lang w:bidi="ru-RU"/>
        </w:rPr>
        <w:t xml:space="preserve"> в 3-ей позиции</w:t>
      </w:r>
    </w:p>
    <w:p w:rsidR="008561E2" w:rsidRDefault="00824AA6" w:rsidP="008561E2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>
        <w:rPr>
          <w:color w:val="auto"/>
          <w:sz w:val="28"/>
          <w:szCs w:val="28"/>
          <w:lang w:bidi="ru-RU"/>
        </w:rPr>
        <w:t>.</w:t>
      </w:r>
      <w:r w:rsidRPr="00AA0748"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  <w:r>
        <w:rPr>
          <w:rFonts w:asciiTheme="minorHAnsi" w:hAnsiTheme="minorHAnsi"/>
          <w:b/>
          <w:bCs/>
          <w:color w:val="333333"/>
          <w:sz w:val="21"/>
          <w:szCs w:val="21"/>
        </w:rPr>
        <w:t xml:space="preserve">  </w:t>
      </w:r>
      <w:r w:rsidR="008561E2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6C652E" w:rsidRDefault="006C652E">
      <w:pPr>
        <w:pStyle w:val="af6"/>
        <w:shd w:val="clear" w:color="auto" w:fill="FFFFFF"/>
        <w:spacing w:before="264" w:beforeAutospacing="0" w:after="264" w:afterAutospacing="0"/>
        <w:rPr>
          <w:b/>
          <w:sz w:val="28"/>
          <w:szCs w:val="28"/>
        </w:rPr>
      </w:pPr>
    </w:p>
    <w:p w:rsidR="00EE2DBF" w:rsidRDefault="00EE2DBF" w:rsidP="00EE2DBF">
      <w:pPr>
        <w:spacing w:before="264" w:after="264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Задачи исполнения гамм:</w:t>
      </w:r>
    </w:p>
    <w:p w:rsidR="00EE2DBF" w:rsidRPr="00116713" w:rsidRDefault="00EE2DBF" w:rsidP="00EE2DBF">
      <w:pPr>
        <w:pStyle w:val="afb"/>
        <w:numPr>
          <w:ilvl w:val="0"/>
          <w:numId w:val="1"/>
        </w:numPr>
        <w:spacing w:after="264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Учимся на гаммах навыкам певучести и выразительности легато</w:t>
      </w:r>
    </w:p>
    <w:p w:rsidR="00EE2DBF" w:rsidRPr="00116713" w:rsidRDefault="00EE2DBF" w:rsidP="00EE2DBF">
      <w:pPr>
        <w:pStyle w:val="afb"/>
        <w:numPr>
          <w:ilvl w:val="0"/>
          <w:numId w:val="1"/>
        </w:numPr>
        <w:spacing w:after="264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16713">
        <w:rPr>
          <w:rFonts w:ascii="Times New Roman" w:hAnsi="Times New Roman"/>
          <w:color w:val="auto"/>
          <w:sz w:val="28"/>
          <w:szCs w:val="28"/>
        </w:rPr>
        <w:t xml:space="preserve"> добиваться ритмической и технической точности;</w:t>
      </w:r>
    </w:p>
    <w:p w:rsidR="00EE2DBF" w:rsidRPr="00116713" w:rsidRDefault="00EE2DBF" w:rsidP="00EE2DBF">
      <w:pPr>
        <w:pStyle w:val="afb"/>
        <w:numPr>
          <w:ilvl w:val="0"/>
          <w:numId w:val="1"/>
        </w:numPr>
        <w:spacing w:after="264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16713">
        <w:rPr>
          <w:rFonts w:ascii="Times New Roman" w:hAnsi="Times New Roman"/>
          <w:color w:val="auto"/>
          <w:sz w:val="28"/>
          <w:szCs w:val="28"/>
        </w:rPr>
        <w:t xml:space="preserve"> следить за плавностью и ровностью гаммообразной линии;</w:t>
      </w:r>
    </w:p>
    <w:p w:rsidR="00EE2DBF" w:rsidRDefault="00EE2DBF" w:rsidP="00EE2DBF">
      <w:pPr>
        <w:pStyle w:val="afb"/>
        <w:numPr>
          <w:ilvl w:val="0"/>
          <w:numId w:val="1"/>
        </w:numPr>
        <w:spacing w:after="264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16713">
        <w:rPr>
          <w:rFonts w:ascii="Times New Roman" w:hAnsi="Times New Roman"/>
          <w:color w:val="auto"/>
          <w:sz w:val="28"/>
          <w:szCs w:val="28"/>
        </w:rPr>
        <w:t xml:space="preserve"> внимательно вслушиваться и контролировать исполнение;</w:t>
      </w:r>
    </w:p>
    <w:p w:rsidR="00EE2DBF" w:rsidRPr="00116713" w:rsidRDefault="00EE2DBF" w:rsidP="00EE2DBF">
      <w:pPr>
        <w:pStyle w:val="afb"/>
        <w:numPr>
          <w:ilvl w:val="0"/>
          <w:numId w:val="1"/>
        </w:numPr>
        <w:spacing w:after="264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A0748">
        <w:rPr>
          <w:rFonts w:ascii="Times New Roman" w:hAnsi="Times New Roman"/>
          <w:color w:val="333333"/>
          <w:sz w:val="28"/>
          <w:szCs w:val="21"/>
        </w:rPr>
        <w:t>Основная задача при работе над гаммами - это улучшение качества исполнения. Темп берется тот, в котором все прослушивается и получается</w:t>
      </w:r>
      <w:r>
        <w:rPr>
          <w:rFonts w:ascii="Times New Roman" w:hAnsi="Times New Roman"/>
          <w:color w:val="333333"/>
          <w:sz w:val="28"/>
          <w:szCs w:val="21"/>
        </w:rPr>
        <w:t>.</w:t>
      </w:r>
      <w:r w:rsidRPr="00EB7ED5">
        <w:rPr>
          <w:rFonts w:ascii="Times New Roman" w:hAnsi="Times New Roman"/>
          <w:color w:val="333333"/>
          <w:sz w:val="28"/>
          <w:szCs w:val="21"/>
        </w:rPr>
        <w:t xml:space="preserve"> </w:t>
      </w:r>
      <w:r w:rsidRPr="00AA0748">
        <w:rPr>
          <w:rFonts w:ascii="Times New Roman" w:hAnsi="Times New Roman"/>
          <w:color w:val="333333"/>
          <w:sz w:val="28"/>
          <w:szCs w:val="21"/>
        </w:rPr>
        <w:t xml:space="preserve">Быстрая игра не должна допускаться в ущерб ровности, точности, отчетливости </w:t>
      </w:r>
      <w:proofErr w:type="spellStart"/>
      <w:r w:rsidRPr="00AA0748">
        <w:rPr>
          <w:rFonts w:ascii="Times New Roman" w:hAnsi="Times New Roman"/>
          <w:color w:val="333333"/>
          <w:sz w:val="28"/>
          <w:szCs w:val="21"/>
        </w:rPr>
        <w:t>звукоизвлечения</w:t>
      </w:r>
      <w:proofErr w:type="spellEnd"/>
      <w:r>
        <w:rPr>
          <w:rFonts w:ascii="Times New Roman" w:hAnsi="Times New Roman"/>
          <w:color w:val="333333"/>
          <w:sz w:val="28"/>
          <w:szCs w:val="21"/>
        </w:rPr>
        <w:t>.</w:t>
      </w:r>
    </w:p>
    <w:p w:rsidR="00EE2DBF" w:rsidRPr="00AA0748" w:rsidRDefault="00EE2DBF" w:rsidP="00EE2DBF">
      <w:pPr>
        <w:shd w:val="clear" w:color="auto" w:fill="FFFFFF"/>
        <w:spacing w:after="135" w:line="240" w:lineRule="auto"/>
        <w:rPr>
          <w:rFonts w:ascii="Times New Roman" w:hAnsi="Times New Roman"/>
          <w:color w:val="333333"/>
          <w:sz w:val="28"/>
          <w:szCs w:val="21"/>
        </w:rPr>
      </w:pPr>
    </w:p>
    <w:p w:rsidR="00EE2DBF" w:rsidRDefault="00EE2DBF" w:rsidP="00EE2DBF">
      <w:pPr>
        <w:spacing w:before="264" w:after="264" w:line="240" w:lineRule="auto"/>
        <w:rPr>
          <w:rFonts w:ascii="Times New Roman" w:hAnsi="Times New Roman"/>
          <w:i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bidi="ru-RU"/>
        </w:rPr>
        <w:t xml:space="preserve">3. Основная часть. </w:t>
      </w:r>
    </w:p>
    <w:p w:rsidR="00EE2DBF" w:rsidRPr="00605CD2" w:rsidRDefault="00EE2DBF" w:rsidP="00EE2DBF">
      <w:pPr>
        <w:spacing w:before="264" w:after="264" w:line="240" w:lineRule="auto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а) Этюд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Э.Пухоль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 две тональности:</w:t>
      </w:r>
      <w:r w:rsidRPr="00605CD2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 w:bidi="ru-RU"/>
        </w:rPr>
        <w:t>C</w:t>
      </w:r>
      <w:r w:rsidRPr="00605CD2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-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 w:bidi="ru-RU"/>
        </w:rPr>
        <w:t>dur</w:t>
      </w:r>
      <w:proofErr w:type="spellEnd"/>
      <w:r w:rsidRPr="00605CD2"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>и с-</w:t>
      </w:r>
      <w:r>
        <w:rPr>
          <w:rFonts w:ascii="Times New Roman" w:hAnsi="Times New Roman"/>
          <w:sz w:val="28"/>
          <w:szCs w:val="28"/>
          <w:shd w:val="clear" w:color="auto" w:fill="FFFFFF"/>
          <w:lang w:val="en-US" w:bidi="ru-RU"/>
        </w:rPr>
        <w:t>moll</w:t>
      </w:r>
    </w:p>
    <w:p w:rsidR="00EE2DBF" w:rsidRDefault="00EE2DBF" w:rsidP="00EE2DBF">
      <w:pPr>
        <w:spacing w:before="264" w:after="264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bidi="ru-RU"/>
        </w:rPr>
        <w:t xml:space="preserve">Обсуждаем размер, темп и характер этюда. Затем вспоминаем, что такое </w:t>
      </w:r>
      <w:r w:rsidRPr="00893D66">
        <w:rPr>
          <w:rFonts w:ascii="Times New Roman" w:hAnsi="Times New Roman"/>
          <w:b/>
          <w:sz w:val="28"/>
          <w:szCs w:val="28"/>
          <w:shd w:val="clear" w:color="auto" w:fill="FFFFFF"/>
          <w:lang w:bidi="ru-RU"/>
        </w:rPr>
        <w:t>динамические оттенк</w:t>
      </w:r>
      <w:proofErr w:type="gramStart"/>
      <w:r w:rsidRPr="00893D66">
        <w:rPr>
          <w:rFonts w:ascii="Times New Roman" w:hAnsi="Times New Roman"/>
          <w:b/>
          <w:sz w:val="28"/>
          <w:szCs w:val="28"/>
          <w:shd w:val="clear" w:color="auto" w:fill="FFFFFF"/>
          <w:lang w:bidi="ru-RU"/>
        </w:rPr>
        <w:t>и(</w:t>
      </w:r>
      <w:proofErr w:type="gramEnd"/>
      <w:r w:rsidRPr="00893D66">
        <w:rPr>
          <w:rFonts w:ascii="Times New Roman" w:hAnsi="Times New Roman"/>
          <w:b/>
          <w:sz w:val="28"/>
          <w:szCs w:val="28"/>
          <w:shd w:val="clear" w:color="auto" w:fill="FFFFFF"/>
          <w:lang w:bidi="ru-RU"/>
        </w:rPr>
        <w:t>нюансы)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bidi="ru-RU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которыми на инструменте можно музыкально и эмоционально выразить звуко</w:t>
      </w:r>
      <w:r>
        <w:rPr>
          <w:rFonts w:ascii="Times New Roman" w:hAnsi="Times New Roman"/>
          <w:sz w:val="28"/>
          <w:szCs w:val="28"/>
          <w:lang w:bidi="ru-RU"/>
        </w:rPr>
        <w:t>м</w:t>
      </w:r>
      <w:r>
        <w:rPr>
          <w:rFonts w:ascii="Times New Roman" w:hAnsi="Times New Roman"/>
          <w:sz w:val="28"/>
          <w:szCs w:val="28"/>
        </w:rPr>
        <w:t xml:space="preserve"> музыкальн</w:t>
      </w:r>
      <w:r>
        <w:rPr>
          <w:rFonts w:ascii="Times New Roman" w:hAnsi="Times New Roman"/>
          <w:sz w:val="28"/>
          <w:szCs w:val="28"/>
          <w:lang w:bidi="ru-RU"/>
        </w:rPr>
        <w:t>ую</w:t>
      </w:r>
      <w:r>
        <w:rPr>
          <w:rFonts w:ascii="Times New Roman" w:hAnsi="Times New Roman"/>
          <w:sz w:val="28"/>
          <w:szCs w:val="28"/>
        </w:rPr>
        <w:t xml:space="preserve"> мысл</w:t>
      </w:r>
      <w:r>
        <w:rPr>
          <w:rFonts w:ascii="Times New Roman" w:hAnsi="Times New Roman"/>
          <w:sz w:val="28"/>
          <w:szCs w:val="28"/>
          <w:lang w:bidi="ru-RU"/>
        </w:rPr>
        <w:t>ь</w:t>
      </w:r>
      <w:r>
        <w:rPr>
          <w:rFonts w:ascii="Times New Roman" w:hAnsi="Times New Roman"/>
          <w:sz w:val="28"/>
          <w:szCs w:val="28"/>
        </w:rPr>
        <w:t>. Динамическим оттенком называется изменения громкости во время исполнения муз</w:t>
      </w:r>
      <w:r w:rsidR="00DE5ECB">
        <w:rPr>
          <w:rFonts w:ascii="Times New Roman" w:hAnsi="Times New Roman"/>
          <w:sz w:val="28"/>
          <w:szCs w:val="28"/>
        </w:rPr>
        <w:t xml:space="preserve">ыкального </w:t>
      </w:r>
      <w:r>
        <w:rPr>
          <w:rFonts w:ascii="Times New Roman" w:hAnsi="Times New Roman"/>
          <w:sz w:val="28"/>
          <w:szCs w:val="28"/>
        </w:rPr>
        <w:t xml:space="preserve">произведения.  </w:t>
      </w:r>
      <w:bookmarkStart w:id="1" w:name="_dx_frag_StartFragment"/>
      <w:bookmarkEnd w:id="1"/>
      <w:r>
        <w:rPr>
          <w:rFonts w:ascii="Times New Roman" w:hAnsi="Times New Roman"/>
          <w:sz w:val="28"/>
          <w:szCs w:val="28"/>
        </w:rPr>
        <w:t xml:space="preserve">Называем виды динамических оттенков: </w:t>
      </w:r>
      <w:r>
        <w:rPr>
          <w:rFonts w:ascii="Times New Roman" w:hAnsi="Times New Roman"/>
          <w:sz w:val="28"/>
          <w:szCs w:val="28"/>
          <w:lang w:val="en-US"/>
        </w:rPr>
        <w:t>pp</w:t>
      </w:r>
      <w:r w:rsidRPr="00893D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893D66">
        <w:rPr>
          <w:rFonts w:ascii="Times New Roman" w:hAnsi="Times New Roman"/>
          <w:sz w:val="28"/>
          <w:szCs w:val="28"/>
        </w:rPr>
        <w:t>,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Pr="00893D66">
        <w:rPr>
          <w:rFonts w:ascii="Times New Roman" w:hAnsi="Times New Roman"/>
          <w:sz w:val="28"/>
          <w:szCs w:val="28"/>
        </w:rPr>
        <w:t>,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ff</w:t>
      </w:r>
      <w:proofErr w:type="spellEnd"/>
      <w:r w:rsidRPr="00893D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893D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mf</w:t>
      </w:r>
      <w:r w:rsidRPr="00893D66">
        <w:rPr>
          <w:rFonts w:ascii="Times New Roman" w:hAnsi="Times New Roman"/>
          <w:sz w:val="28"/>
          <w:szCs w:val="28"/>
        </w:rPr>
        <w:t>.</w:t>
      </w:r>
      <w:r w:rsidRPr="00062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Постепенное увеличение громкости –</w:t>
      </w:r>
      <w:r>
        <w:rPr>
          <w:rFonts w:ascii="Times New Roman" w:hAnsi="Times New Roman"/>
          <w:sz w:val="28"/>
          <w:szCs w:val="28"/>
          <w:lang w:val="en-US"/>
        </w:rPr>
        <w:t>crescendo</w:t>
      </w:r>
      <w:r w:rsidRPr="00261398">
        <w:rPr>
          <w:rFonts w:ascii="Times New Roman" w:hAnsi="Times New Roman"/>
          <w:sz w:val="28"/>
          <w:szCs w:val="28"/>
        </w:rPr>
        <w:t>.</w:t>
      </w:r>
      <w:r w:rsidR="00DE5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Постепенное уменьшение громкости </w:t>
      </w:r>
      <w:r w:rsidRPr="0026139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diminuendo</w:t>
      </w:r>
      <w:r w:rsidRPr="00261398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</w:t>
      </w:r>
    </w:p>
    <w:p w:rsidR="00EE2DBF" w:rsidRPr="00F602D8" w:rsidRDefault="00EE2DBF" w:rsidP="00EE2DBF">
      <w:pPr>
        <w:pStyle w:val="af6"/>
        <w:shd w:val="clear" w:color="auto" w:fill="FFFFFF"/>
        <w:spacing w:before="120" w:beforeAutospacing="0" w:after="120" w:afterAutospacing="0"/>
        <w:jc w:val="both"/>
        <w:rPr>
          <w:color w:val="auto"/>
          <w:sz w:val="28"/>
          <w:szCs w:val="21"/>
        </w:rPr>
      </w:pPr>
      <w:r w:rsidRPr="00B50A57">
        <w:rPr>
          <w:color w:val="auto"/>
          <w:sz w:val="28"/>
          <w:szCs w:val="28"/>
          <w:shd w:val="clear" w:color="auto" w:fill="FFFFFF"/>
          <w:lang w:bidi="ru-RU"/>
        </w:rPr>
        <w:t xml:space="preserve">б) </w:t>
      </w:r>
      <w:r w:rsidRPr="00F602D8">
        <w:rPr>
          <w:bCs/>
          <w:color w:val="auto"/>
          <w:sz w:val="28"/>
          <w:szCs w:val="21"/>
        </w:rPr>
        <w:t>Ча-ча-ча́</w:t>
      </w:r>
      <w:r w:rsidRPr="00F602D8">
        <w:rPr>
          <w:color w:val="auto"/>
          <w:sz w:val="28"/>
          <w:szCs w:val="21"/>
        </w:rPr>
        <w:t> — </w:t>
      </w:r>
      <w:hyperlink r:id="rId8" w:tooltip="Музыка" w:history="1">
        <w:r w:rsidRPr="00F602D8">
          <w:rPr>
            <w:color w:val="auto"/>
            <w:sz w:val="28"/>
            <w:szCs w:val="21"/>
          </w:rPr>
          <w:t>музыкальный</w:t>
        </w:r>
      </w:hyperlink>
      <w:r w:rsidRPr="00F602D8">
        <w:rPr>
          <w:color w:val="auto"/>
          <w:sz w:val="28"/>
          <w:szCs w:val="21"/>
        </w:rPr>
        <w:t> стиль и </w:t>
      </w:r>
      <w:hyperlink r:id="rId9" w:tooltip="Танец" w:history="1">
        <w:r w:rsidRPr="00F602D8">
          <w:rPr>
            <w:color w:val="auto"/>
            <w:sz w:val="28"/>
            <w:szCs w:val="21"/>
          </w:rPr>
          <w:t>танец</w:t>
        </w:r>
      </w:hyperlink>
      <w:r w:rsidRPr="00F602D8">
        <w:rPr>
          <w:color w:val="auto"/>
          <w:sz w:val="28"/>
          <w:szCs w:val="21"/>
        </w:rPr>
        <w:t> </w:t>
      </w:r>
      <w:hyperlink r:id="rId10" w:tooltip="Куба" w:history="1">
        <w:r w:rsidRPr="00F602D8">
          <w:rPr>
            <w:color w:val="auto"/>
            <w:sz w:val="28"/>
            <w:szCs w:val="21"/>
          </w:rPr>
          <w:t>Кубы</w:t>
        </w:r>
      </w:hyperlink>
      <w:r w:rsidRPr="00F602D8">
        <w:rPr>
          <w:color w:val="auto"/>
          <w:sz w:val="28"/>
          <w:szCs w:val="21"/>
        </w:rPr>
        <w:t>, получивший также широкое распространение</w:t>
      </w:r>
      <w:r w:rsidR="00886801">
        <w:rPr>
          <w:color w:val="auto"/>
          <w:sz w:val="28"/>
          <w:szCs w:val="21"/>
        </w:rPr>
        <w:t xml:space="preserve"> </w:t>
      </w:r>
      <w:r w:rsidRPr="00F602D8">
        <w:rPr>
          <w:color w:val="auto"/>
          <w:sz w:val="28"/>
          <w:szCs w:val="21"/>
        </w:rPr>
        <w:t>в </w:t>
      </w:r>
      <w:hyperlink r:id="rId11" w:tooltip="Латинская Америка" w:history="1">
        <w:r w:rsidRPr="00F602D8">
          <w:rPr>
            <w:color w:val="auto"/>
            <w:sz w:val="28"/>
            <w:szCs w:val="21"/>
          </w:rPr>
          <w:t>латиноамериканских</w:t>
        </w:r>
      </w:hyperlink>
      <w:r w:rsidRPr="00F602D8">
        <w:rPr>
          <w:color w:val="auto"/>
          <w:sz w:val="28"/>
          <w:szCs w:val="21"/>
        </w:rPr>
        <w:t> странах </w:t>
      </w:r>
      <w:hyperlink r:id="rId12" w:tooltip="Вест-Индия" w:history="1">
        <w:r w:rsidRPr="00F602D8">
          <w:rPr>
            <w:color w:val="auto"/>
            <w:sz w:val="28"/>
            <w:szCs w:val="21"/>
          </w:rPr>
          <w:t>Карибского бассейна</w:t>
        </w:r>
      </w:hyperlink>
      <w:r w:rsidRPr="00F602D8">
        <w:rPr>
          <w:color w:val="auto"/>
          <w:sz w:val="28"/>
          <w:szCs w:val="21"/>
        </w:rPr>
        <w:t>, а также в тех из латиноамериканских общин </w:t>
      </w:r>
      <w:hyperlink r:id="rId13" w:tooltip="США" w:history="1">
        <w:r w:rsidRPr="00F602D8">
          <w:rPr>
            <w:color w:val="auto"/>
            <w:sz w:val="28"/>
            <w:szCs w:val="21"/>
          </w:rPr>
          <w:t>США</w:t>
        </w:r>
      </w:hyperlink>
      <w:r w:rsidRPr="00F602D8">
        <w:rPr>
          <w:color w:val="auto"/>
          <w:sz w:val="28"/>
          <w:szCs w:val="21"/>
        </w:rPr>
        <w:t xml:space="preserve">, где преобладают выходцы из этих стран. Распространение за пределами американского континента произошло благодаря Пьеру </w:t>
      </w:r>
      <w:proofErr w:type="spellStart"/>
      <w:r w:rsidRPr="00F602D8">
        <w:rPr>
          <w:color w:val="auto"/>
          <w:sz w:val="28"/>
          <w:szCs w:val="21"/>
        </w:rPr>
        <w:t>Лавеллю</w:t>
      </w:r>
      <w:proofErr w:type="spellEnd"/>
      <w:r w:rsidRPr="00F602D8">
        <w:rPr>
          <w:color w:val="auto"/>
          <w:sz w:val="28"/>
          <w:szCs w:val="21"/>
        </w:rPr>
        <w:t>, преподавателю </w:t>
      </w:r>
      <w:hyperlink r:id="rId14" w:tooltip="Спортивный бальный танец" w:history="1">
        <w:r w:rsidRPr="00F602D8">
          <w:rPr>
            <w:color w:val="auto"/>
            <w:sz w:val="28"/>
            <w:szCs w:val="21"/>
          </w:rPr>
          <w:t>бальных танцев</w:t>
        </w:r>
      </w:hyperlink>
      <w:r w:rsidRPr="00F602D8">
        <w:rPr>
          <w:color w:val="auto"/>
          <w:sz w:val="28"/>
          <w:szCs w:val="21"/>
        </w:rPr>
        <w:t> из Англии. Увидев на Кубе танец, похожий на </w:t>
      </w:r>
      <w:hyperlink r:id="rId15" w:tooltip="Румба" w:history="1">
        <w:r w:rsidRPr="00F602D8">
          <w:rPr>
            <w:color w:val="auto"/>
            <w:sz w:val="28"/>
            <w:szCs w:val="21"/>
          </w:rPr>
          <w:t>румбу</w:t>
        </w:r>
      </w:hyperlink>
      <w:r w:rsidRPr="00F602D8">
        <w:rPr>
          <w:color w:val="auto"/>
          <w:sz w:val="28"/>
          <w:szCs w:val="21"/>
        </w:rPr>
        <w:t>, но отличающийся чётким ритмом, он начал преподавать его в Англии как новый оригинальный танец.</w:t>
      </w:r>
    </w:p>
    <w:p w:rsidR="00EE2DBF" w:rsidRDefault="00EE2DBF" w:rsidP="00EE2DBF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color w:val="auto"/>
          <w:sz w:val="28"/>
          <w:szCs w:val="21"/>
        </w:rPr>
      </w:pPr>
      <w:proofErr w:type="gramStart"/>
      <w:r w:rsidRPr="00F602D8">
        <w:rPr>
          <w:rFonts w:ascii="Times New Roman" w:hAnsi="Times New Roman"/>
          <w:color w:val="auto"/>
          <w:sz w:val="28"/>
          <w:szCs w:val="21"/>
        </w:rPr>
        <w:t xml:space="preserve">Один из пяти танцев латиноамериканской программы бальных танцев Ча-ча-ча возник в процессе экспериментов кубинского композитора Энрике </w:t>
      </w:r>
      <w:proofErr w:type="spellStart"/>
      <w:r w:rsidRPr="00F602D8">
        <w:rPr>
          <w:rFonts w:ascii="Times New Roman" w:hAnsi="Times New Roman"/>
          <w:color w:val="auto"/>
          <w:sz w:val="28"/>
          <w:szCs w:val="21"/>
        </w:rPr>
        <w:t>Хоррина</w:t>
      </w:r>
      <w:proofErr w:type="spellEnd"/>
      <w:r w:rsidRPr="00F602D8">
        <w:rPr>
          <w:rFonts w:ascii="Times New Roman" w:hAnsi="Times New Roman"/>
          <w:color w:val="auto"/>
          <w:sz w:val="28"/>
          <w:szCs w:val="21"/>
        </w:rPr>
        <w:t xml:space="preserve"> (</w:t>
      </w:r>
      <w:hyperlink r:id="rId16" w:tooltip="Испанский язык" w:history="1">
        <w:r w:rsidRPr="00F602D8">
          <w:rPr>
            <w:rFonts w:ascii="Times New Roman" w:hAnsi="Times New Roman"/>
            <w:color w:val="auto"/>
            <w:sz w:val="28"/>
            <w:szCs w:val="21"/>
          </w:rPr>
          <w:t>исп</w:t>
        </w:r>
      </w:hyperlink>
      <w:r w:rsidRPr="00F602D8">
        <w:rPr>
          <w:rFonts w:ascii="Times New Roman" w:hAnsi="Times New Roman"/>
          <w:color w:val="auto"/>
          <w:sz w:val="28"/>
          <w:szCs w:val="21"/>
        </w:rPr>
        <w:t>. </w:t>
      </w:r>
      <w:proofErr w:type="spellStart"/>
      <w:r w:rsidRPr="00F602D8">
        <w:rPr>
          <w:rFonts w:ascii="Times New Roman" w:hAnsi="Times New Roman"/>
          <w:i/>
          <w:iCs/>
          <w:color w:val="auto"/>
          <w:sz w:val="28"/>
          <w:szCs w:val="21"/>
        </w:rPr>
        <w:t>Enrique</w:t>
      </w:r>
      <w:proofErr w:type="spellEnd"/>
      <w:r w:rsidRPr="00F602D8">
        <w:rPr>
          <w:rFonts w:ascii="Times New Roman" w:hAnsi="Times New Roman"/>
          <w:i/>
          <w:iCs/>
          <w:color w:val="auto"/>
          <w:sz w:val="28"/>
          <w:szCs w:val="21"/>
        </w:rPr>
        <w:t xml:space="preserve"> </w:t>
      </w:r>
      <w:proofErr w:type="spellStart"/>
      <w:r w:rsidRPr="00F602D8">
        <w:rPr>
          <w:rFonts w:ascii="Times New Roman" w:hAnsi="Times New Roman"/>
          <w:i/>
          <w:iCs/>
          <w:color w:val="auto"/>
          <w:sz w:val="28"/>
          <w:szCs w:val="21"/>
        </w:rPr>
        <w:t>Jorrin</w:t>
      </w:r>
      <w:proofErr w:type="spellEnd"/>
      <w:r w:rsidRPr="00F602D8">
        <w:rPr>
          <w:rFonts w:ascii="Times New Roman" w:hAnsi="Times New Roman"/>
          <w:color w:val="auto"/>
          <w:sz w:val="28"/>
          <w:szCs w:val="21"/>
        </w:rPr>
        <w:t>, 1926—1987) с </w:t>
      </w:r>
      <w:proofErr w:type="spellStart"/>
      <w:r w:rsidRPr="00F602D8">
        <w:rPr>
          <w:rFonts w:ascii="Times New Roman" w:hAnsi="Times New Roman"/>
          <w:color w:val="auto"/>
          <w:sz w:val="28"/>
          <w:szCs w:val="21"/>
        </w:rPr>
        <w:fldChar w:fldCharType="begin"/>
      </w:r>
      <w:r w:rsidRPr="00F602D8">
        <w:rPr>
          <w:rFonts w:ascii="Times New Roman" w:hAnsi="Times New Roman"/>
          <w:color w:val="auto"/>
          <w:sz w:val="28"/>
          <w:szCs w:val="21"/>
        </w:rPr>
        <w:instrText xml:space="preserve"> HYPERLINK "https://ru.wikipedia.org/wiki/%D0%94%D0%B0%D0%BD%D1%81%D0%BE%D0%BD" \o "Дансон" </w:instrText>
      </w:r>
      <w:r w:rsidRPr="00F602D8">
        <w:rPr>
          <w:rFonts w:ascii="Times New Roman" w:hAnsi="Times New Roman"/>
          <w:color w:val="auto"/>
          <w:sz w:val="28"/>
          <w:szCs w:val="21"/>
        </w:rPr>
        <w:fldChar w:fldCharType="separate"/>
      </w:r>
      <w:r w:rsidRPr="00F602D8">
        <w:rPr>
          <w:rFonts w:ascii="Times New Roman" w:hAnsi="Times New Roman"/>
          <w:color w:val="auto"/>
          <w:sz w:val="28"/>
          <w:szCs w:val="21"/>
        </w:rPr>
        <w:t>дансоном</w:t>
      </w:r>
      <w:proofErr w:type="spellEnd"/>
      <w:r w:rsidRPr="00F602D8">
        <w:rPr>
          <w:rFonts w:ascii="Times New Roman" w:hAnsi="Times New Roman"/>
          <w:color w:val="auto"/>
          <w:sz w:val="28"/>
          <w:szCs w:val="21"/>
        </w:rPr>
        <w:fldChar w:fldCharType="end"/>
      </w:r>
      <w:r>
        <w:rPr>
          <w:rFonts w:ascii="Times New Roman" w:hAnsi="Times New Roman"/>
          <w:color w:val="auto"/>
          <w:sz w:val="28"/>
          <w:szCs w:val="21"/>
        </w:rPr>
        <w:t xml:space="preserve"> (</w:t>
      </w:r>
      <w:r w:rsidRPr="001F3C35">
        <w:rPr>
          <w:rFonts w:ascii="Times New Roman" w:hAnsi="Times New Roman"/>
          <w:color w:val="202122"/>
          <w:sz w:val="28"/>
          <w:szCs w:val="21"/>
          <w:shd w:val="clear" w:color="auto" w:fill="FFFFFF"/>
        </w:rPr>
        <w:t>кубинский парный танец с характерным синкопированным ритмом.</w:t>
      </w:r>
      <w:proofErr w:type="gramEnd"/>
      <w:r w:rsidRPr="001F3C35">
        <w:rPr>
          <w:rFonts w:ascii="Times New Roman" w:hAnsi="Times New Roman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                 </w:t>
      </w:r>
      <w:proofErr w:type="gramStart"/>
      <w:r w:rsidRPr="001F3C35">
        <w:rPr>
          <w:rFonts w:ascii="Times New Roman" w:hAnsi="Times New Roman"/>
          <w:color w:val="202122"/>
          <w:sz w:val="28"/>
          <w:szCs w:val="21"/>
          <w:shd w:val="clear" w:color="auto" w:fill="FFFFFF"/>
        </w:rPr>
        <w:t xml:space="preserve">Музыкальный размер </w:t>
      </w:r>
      <w:r w:rsidRPr="0006260A">
        <w:rPr>
          <w:rFonts w:ascii="Times New Roman" w:hAnsi="Times New Roman"/>
          <w:color w:val="202122"/>
          <w:sz w:val="28"/>
          <w:szCs w:val="21"/>
          <w:shd w:val="clear" w:color="auto" w:fill="FFFFFF"/>
        </w:rPr>
        <w:t>2/4</w:t>
      </w:r>
      <w:r w:rsidR="005E011F">
        <w:rPr>
          <w:rFonts w:ascii="Times New Roman" w:hAnsi="Times New Roman"/>
          <w:color w:val="202122"/>
          <w:sz w:val="28"/>
          <w:szCs w:val="21"/>
          <w:shd w:val="clear" w:color="auto" w:fill="FFFFFF"/>
        </w:rPr>
        <w:t xml:space="preserve">(одна </w:t>
      </w:r>
      <w:proofErr w:type="spellStart"/>
      <w:r w:rsidR="005E011F">
        <w:rPr>
          <w:rFonts w:ascii="Times New Roman" w:hAnsi="Times New Roman"/>
          <w:color w:val="202122"/>
          <w:sz w:val="28"/>
          <w:szCs w:val="21"/>
          <w:shd w:val="clear" w:color="auto" w:fill="FFFFFF"/>
        </w:rPr>
        <w:t>сильная</w:t>
      </w:r>
      <w:r w:rsidR="00FE2681">
        <w:rPr>
          <w:rFonts w:ascii="Times New Roman" w:hAnsi="Times New Roman"/>
          <w:color w:val="202122"/>
          <w:sz w:val="28"/>
          <w:szCs w:val="21"/>
          <w:shd w:val="clear" w:color="auto" w:fill="FFFFFF"/>
        </w:rPr>
        <w:t>доля</w:t>
      </w:r>
      <w:proofErr w:type="spellEnd"/>
      <w:r w:rsidR="00FE2681">
        <w:rPr>
          <w:rFonts w:ascii="Times New Roman" w:hAnsi="Times New Roman"/>
          <w:color w:val="202122"/>
          <w:sz w:val="28"/>
          <w:szCs w:val="21"/>
          <w:shd w:val="clear" w:color="auto" w:fill="FFFFFF"/>
        </w:rPr>
        <w:t>)</w:t>
      </w:r>
      <w:r w:rsidRPr="001F3C35">
        <w:rPr>
          <w:rFonts w:ascii="Times New Roman" w:hAnsi="Times New Roman"/>
          <w:color w:val="202122"/>
          <w:sz w:val="28"/>
          <w:szCs w:val="21"/>
          <w:shd w:val="clear" w:color="auto" w:fill="FFFFFF"/>
        </w:rPr>
        <w:t>, темп подвижный</w:t>
      </w:r>
      <w:r>
        <w:rPr>
          <w:rFonts w:ascii="Times New Roman" w:hAnsi="Times New Roman"/>
          <w:color w:val="202122"/>
          <w:sz w:val="28"/>
          <w:szCs w:val="21"/>
          <w:shd w:val="clear" w:color="auto" w:fill="FFFFFF"/>
        </w:rPr>
        <w:t>)</w:t>
      </w:r>
      <w:r w:rsidRPr="00F602D8">
        <w:rPr>
          <w:rFonts w:ascii="Times New Roman" w:hAnsi="Times New Roman"/>
          <w:color w:val="auto"/>
          <w:sz w:val="40"/>
          <w:szCs w:val="21"/>
        </w:rPr>
        <w:t> </w:t>
      </w:r>
      <w:r w:rsidRPr="00F602D8">
        <w:rPr>
          <w:rFonts w:ascii="Times New Roman" w:hAnsi="Times New Roman"/>
          <w:color w:val="auto"/>
          <w:sz w:val="28"/>
          <w:szCs w:val="21"/>
        </w:rPr>
        <w:t>в 1950-х годах.</w:t>
      </w:r>
      <w:proofErr w:type="gramEnd"/>
      <w:r w:rsidRPr="00F602D8">
        <w:rPr>
          <w:rFonts w:ascii="Times New Roman" w:hAnsi="Times New Roman"/>
          <w:color w:val="auto"/>
          <w:sz w:val="28"/>
          <w:szCs w:val="21"/>
        </w:rPr>
        <w:t xml:space="preserve"> И до сих пор </w:t>
      </w:r>
      <w:proofErr w:type="gramStart"/>
      <w:r w:rsidRPr="00F602D8">
        <w:rPr>
          <w:rFonts w:ascii="Times New Roman" w:hAnsi="Times New Roman"/>
          <w:color w:val="auto"/>
          <w:sz w:val="28"/>
          <w:szCs w:val="21"/>
        </w:rPr>
        <w:t>популярен</w:t>
      </w:r>
      <w:proofErr w:type="gramEnd"/>
      <w:r w:rsidRPr="00F602D8">
        <w:rPr>
          <w:rFonts w:ascii="Times New Roman" w:hAnsi="Times New Roman"/>
          <w:color w:val="auto"/>
          <w:sz w:val="28"/>
          <w:szCs w:val="21"/>
        </w:rPr>
        <w:t xml:space="preserve"> и танцуется на Кубе в кафе и на уличных вечеринках, а также во многих странах мира.</w:t>
      </w:r>
      <w:r w:rsidR="00FE2681">
        <w:rPr>
          <w:rFonts w:ascii="Times New Roman" w:hAnsi="Times New Roman"/>
          <w:color w:val="auto"/>
          <w:sz w:val="28"/>
          <w:szCs w:val="21"/>
        </w:rPr>
        <w:t xml:space="preserve"> </w:t>
      </w:r>
    </w:p>
    <w:p w:rsidR="00FE2681" w:rsidRDefault="00E911ED" w:rsidP="00EE2DBF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color w:val="auto"/>
          <w:sz w:val="28"/>
          <w:szCs w:val="21"/>
        </w:rPr>
      </w:pPr>
      <w:r>
        <w:rPr>
          <w:rFonts w:ascii="Times New Roman" w:hAnsi="Times New Roman"/>
          <w:color w:val="auto"/>
          <w:sz w:val="28"/>
          <w:szCs w:val="21"/>
        </w:rPr>
        <w:t xml:space="preserve">в) </w:t>
      </w:r>
      <w:r w:rsidR="00FE2681">
        <w:rPr>
          <w:rFonts w:ascii="Times New Roman" w:hAnsi="Times New Roman"/>
          <w:color w:val="auto"/>
          <w:sz w:val="28"/>
          <w:szCs w:val="21"/>
        </w:rPr>
        <w:t xml:space="preserve">Смотрим </w:t>
      </w:r>
      <w:r>
        <w:rPr>
          <w:rFonts w:ascii="Times New Roman" w:hAnsi="Times New Roman"/>
          <w:color w:val="auto"/>
          <w:sz w:val="28"/>
          <w:szCs w:val="21"/>
        </w:rPr>
        <w:t xml:space="preserve">в интернете </w:t>
      </w:r>
      <w:r w:rsidR="00FE2681">
        <w:rPr>
          <w:rFonts w:ascii="Times New Roman" w:hAnsi="Times New Roman"/>
          <w:color w:val="auto"/>
          <w:sz w:val="28"/>
          <w:szCs w:val="21"/>
        </w:rPr>
        <w:t xml:space="preserve">видео </w:t>
      </w:r>
      <w:r>
        <w:rPr>
          <w:rFonts w:ascii="Times New Roman" w:hAnsi="Times New Roman"/>
          <w:color w:val="auto"/>
          <w:sz w:val="28"/>
          <w:szCs w:val="21"/>
        </w:rPr>
        <w:t>с танцем в стиле «</w:t>
      </w:r>
      <w:proofErr w:type="spellStart"/>
      <w:r>
        <w:rPr>
          <w:rFonts w:ascii="Times New Roman" w:hAnsi="Times New Roman"/>
          <w:color w:val="auto"/>
          <w:sz w:val="28"/>
          <w:szCs w:val="21"/>
        </w:rPr>
        <w:t>Дансон</w:t>
      </w:r>
      <w:proofErr w:type="spellEnd"/>
      <w:r>
        <w:rPr>
          <w:rFonts w:ascii="Times New Roman" w:hAnsi="Times New Roman"/>
          <w:color w:val="auto"/>
          <w:sz w:val="28"/>
          <w:szCs w:val="21"/>
        </w:rPr>
        <w:t xml:space="preserve">» в </w:t>
      </w:r>
      <w:proofErr w:type="gramStart"/>
      <w:r>
        <w:rPr>
          <w:rFonts w:ascii="Times New Roman" w:hAnsi="Times New Roman"/>
          <w:color w:val="auto"/>
          <w:sz w:val="28"/>
          <w:szCs w:val="21"/>
        </w:rPr>
        <w:t>результате</w:t>
      </w:r>
      <w:proofErr w:type="gramEnd"/>
      <w:r>
        <w:rPr>
          <w:rFonts w:ascii="Times New Roman" w:hAnsi="Times New Roman"/>
          <w:color w:val="auto"/>
          <w:sz w:val="28"/>
          <w:szCs w:val="21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1"/>
        </w:rPr>
        <w:t>эксперемента</w:t>
      </w:r>
      <w:proofErr w:type="spellEnd"/>
      <w:r>
        <w:rPr>
          <w:rFonts w:ascii="Times New Roman" w:hAnsi="Times New Roman"/>
          <w:color w:val="auto"/>
          <w:sz w:val="28"/>
          <w:szCs w:val="21"/>
        </w:rPr>
        <w:t xml:space="preserve"> над </w:t>
      </w:r>
      <w:proofErr w:type="gramStart"/>
      <w:r>
        <w:rPr>
          <w:rFonts w:ascii="Times New Roman" w:hAnsi="Times New Roman"/>
          <w:color w:val="auto"/>
          <w:sz w:val="28"/>
          <w:szCs w:val="21"/>
        </w:rPr>
        <w:t>которым</w:t>
      </w:r>
      <w:proofErr w:type="gramEnd"/>
      <w:r>
        <w:rPr>
          <w:rFonts w:ascii="Times New Roman" w:hAnsi="Times New Roman"/>
          <w:color w:val="auto"/>
          <w:sz w:val="28"/>
          <w:szCs w:val="21"/>
        </w:rPr>
        <w:t xml:space="preserve"> появился стиль «Ча-ча-ча». Затем смотрим и слушаем </w:t>
      </w:r>
      <w:proofErr w:type="spellStart"/>
      <w:r>
        <w:rPr>
          <w:rFonts w:ascii="Times New Roman" w:hAnsi="Times New Roman"/>
          <w:color w:val="auto"/>
          <w:sz w:val="28"/>
          <w:szCs w:val="21"/>
        </w:rPr>
        <w:t>вдео</w:t>
      </w:r>
      <w:proofErr w:type="spellEnd"/>
      <w:r>
        <w:rPr>
          <w:rFonts w:ascii="Times New Roman" w:hAnsi="Times New Roman"/>
          <w:color w:val="auto"/>
          <w:sz w:val="28"/>
          <w:szCs w:val="21"/>
        </w:rPr>
        <w:t xml:space="preserve"> с танцем в стиле «Ча-ча-ча». </w:t>
      </w:r>
      <w:proofErr w:type="gramStart"/>
      <w:r>
        <w:rPr>
          <w:rFonts w:ascii="Times New Roman" w:hAnsi="Times New Roman"/>
          <w:color w:val="auto"/>
          <w:sz w:val="28"/>
          <w:szCs w:val="21"/>
        </w:rPr>
        <w:t>Видим что эти два стиля очень похожи</w:t>
      </w:r>
      <w:proofErr w:type="gramEnd"/>
      <w:r>
        <w:rPr>
          <w:rFonts w:ascii="Times New Roman" w:hAnsi="Times New Roman"/>
          <w:color w:val="auto"/>
          <w:sz w:val="28"/>
          <w:szCs w:val="21"/>
        </w:rPr>
        <w:t>.</w:t>
      </w:r>
    </w:p>
    <w:p w:rsidR="00B50A57" w:rsidRPr="00F602D8" w:rsidRDefault="00E911ED" w:rsidP="00EE2DBF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color w:val="auto"/>
          <w:sz w:val="28"/>
          <w:szCs w:val="21"/>
        </w:rPr>
      </w:pPr>
      <w:r>
        <w:rPr>
          <w:rFonts w:ascii="Times New Roman" w:hAnsi="Times New Roman"/>
          <w:color w:val="auto"/>
          <w:sz w:val="28"/>
          <w:szCs w:val="21"/>
        </w:rPr>
        <w:lastRenderedPageBreak/>
        <w:t>г</w:t>
      </w:r>
      <w:r w:rsidR="006D314A">
        <w:rPr>
          <w:rFonts w:ascii="Times New Roman" w:hAnsi="Times New Roman"/>
          <w:color w:val="auto"/>
          <w:sz w:val="28"/>
          <w:szCs w:val="21"/>
        </w:rPr>
        <w:t xml:space="preserve">) Переходим к произведению </w:t>
      </w:r>
      <w:proofErr w:type="spellStart"/>
      <w:r w:rsidR="006D314A">
        <w:rPr>
          <w:rFonts w:ascii="Times New Roman" w:hAnsi="Times New Roman"/>
          <w:color w:val="auto"/>
          <w:sz w:val="28"/>
          <w:szCs w:val="21"/>
        </w:rPr>
        <w:t>П.Рица</w:t>
      </w:r>
      <w:proofErr w:type="spellEnd"/>
      <w:r w:rsidR="006D314A">
        <w:rPr>
          <w:rFonts w:ascii="Times New Roman" w:hAnsi="Times New Roman"/>
          <w:color w:val="auto"/>
          <w:sz w:val="28"/>
          <w:szCs w:val="21"/>
        </w:rPr>
        <w:t xml:space="preserve"> «Ча-ча-ча» </w:t>
      </w:r>
      <w:r w:rsidR="00B50A57">
        <w:rPr>
          <w:rFonts w:ascii="Times New Roman" w:hAnsi="Times New Roman"/>
          <w:color w:val="auto"/>
          <w:sz w:val="28"/>
          <w:szCs w:val="21"/>
        </w:rPr>
        <w:t xml:space="preserve">Обсуждаем </w:t>
      </w:r>
      <w:r w:rsidR="006D314A">
        <w:rPr>
          <w:rFonts w:ascii="Times New Roman" w:hAnsi="Times New Roman"/>
          <w:color w:val="auto"/>
          <w:sz w:val="28"/>
          <w:szCs w:val="21"/>
        </w:rPr>
        <w:t>тональность, темп</w:t>
      </w:r>
      <w:r w:rsidR="0058535D">
        <w:rPr>
          <w:rFonts w:ascii="Times New Roman" w:hAnsi="Times New Roman"/>
          <w:color w:val="auto"/>
          <w:sz w:val="28"/>
          <w:szCs w:val="21"/>
        </w:rPr>
        <w:t>,</w:t>
      </w:r>
      <w:r w:rsidR="006D314A">
        <w:rPr>
          <w:rFonts w:ascii="Times New Roman" w:hAnsi="Times New Roman"/>
          <w:color w:val="auto"/>
          <w:sz w:val="28"/>
          <w:szCs w:val="21"/>
        </w:rPr>
        <w:t xml:space="preserve"> размер</w:t>
      </w:r>
      <w:r w:rsidR="0058535D">
        <w:rPr>
          <w:rFonts w:ascii="Times New Roman" w:hAnsi="Times New Roman"/>
          <w:color w:val="auto"/>
          <w:sz w:val="28"/>
          <w:szCs w:val="21"/>
        </w:rPr>
        <w:t xml:space="preserve"> </w:t>
      </w:r>
      <w:proofErr w:type="spellStart"/>
      <w:r w:rsidR="0058535D">
        <w:rPr>
          <w:rFonts w:ascii="Times New Roman" w:hAnsi="Times New Roman"/>
          <w:color w:val="auto"/>
          <w:sz w:val="28"/>
          <w:szCs w:val="21"/>
        </w:rPr>
        <w:t>иформу</w:t>
      </w:r>
      <w:proofErr w:type="spellEnd"/>
      <w:r w:rsidR="0058535D">
        <w:rPr>
          <w:rFonts w:ascii="Times New Roman" w:hAnsi="Times New Roman"/>
          <w:color w:val="auto"/>
          <w:sz w:val="28"/>
          <w:szCs w:val="21"/>
        </w:rPr>
        <w:t xml:space="preserve"> </w:t>
      </w:r>
      <w:r w:rsidR="006D314A">
        <w:rPr>
          <w:rFonts w:ascii="Times New Roman" w:hAnsi="Times New Roman"/>
          <w:color w:val="auto"/>
          <w:sz w:val="28"/>
          <w:szCs w:val="21"/>
        </w:rPr>
        <w:t>произведения</w:t>
      </w:r>
      <w:r w:rsidR="00F012AA">
        <w:rPr>
          <w:rFonts w:ascii="Times New Roman" w:hAnsi="Times New Roman"/>
          <w:color w:val="auto"/>
          <w:sz w:val="28"/>
          <w:szCs w:val="21"/>
        </w:rPr>
        <w:t>.</w:t>
      </w:r>
      <w:r w:rsidR="009F56C5">
        <w:rPr>
          <w:rFonts w:ascii="Times New Roman" w:hAnsi="Times New Roman"/>
          <w:color w:val="auto"/>
          <w:sz w:val="28"/>
          <w:szCs w:val="21"/>
        </w:rPr>
        <w:t xml:space="preserve"> Определили тональность по знакам альтерации при ключе. Посмотрели темп. Произведение написано в </w:t>
      </w:r>
      <w:proofErr w:type="gramStart"/>
      <w:r w:rsidR="009F56C5">
        <w:rPr>
          <w:rFonts w:ascii="Times New Roman" w:hAnsi="Times New Roman"/>
          <w:color w:val="auto"/>
          <w:sz w:val="28"/>
          <w:szCs w:val="21"/>
        </w:rPr>
        <w:t>резанном</w:t>
      </w:r>
      <w:proofErr w:type="gramEnd"/>
      <w:r w:rsidR="009F56C5">
        <w:rPr>
          <w:rFonts w:ascii="Times New Roman" w:hAnsi="Times New Roman"/>
          <w:color w:val="auto"/>
          <w:sz w:val="28"/>
          <w:szCs w:val="21"/>
        </w:rPr>
        <w:t xml:space="preserve"> ключе</w:t>
      </w:r>
      <w:r w:rsidR="000B6B2B" w:rsidRPr="000B6B2B">
        <w:rPr>
          <w:rFonts w:ascii="Times New Roman" w:hAnsi="Times New Roman"/>
          <w:color w:val="auto"/>
          <w:sz w:val="28"/>
          <w:szCs w:val="21"/>
        </w:rPr>
        <w:t>(</w:t>
      </w:r>
      <w:proofErr w:type="spellStart"/>
      <w:r w:rsidR="000B6B2B">
        <w:rPr>
          <w:rFonts w:ascii="Times New Roman" w:hAnsi="Times New Roman"/>
          <w:color w:val="auto"/>
          <w:sz w:val="28"/>
          <w:szCs w:val="21"/>
          <w:lang w:val="en-US"/>
        </w:rPr>
        <w:t>AlaBreve</w:t>
      </w:r>
      <w:proofErr w:type="spellEnd"/>
      <w:r w:rsidR="000B6B2B" w:rsidRPr="000B6B2B">
        <w:rPr>
          <w:rFonts w:ascii="Times New Roman" w:hAnsi="Times New Roman"/>
          <w:color w:val="auto"/>
          <w:sz w:val="28"/>
          <w:szCs w:val="21"/>
        </w:rPr>
        <w:t>)</w:t>
      </w:r>
      <w:r w:rsidR="009F56C5">
        <w:rPr>
          <w:rFonts w:ascii="Times New Roman" w:hAnsi="Times New Roman"/>
          <w:color w:val="auto"/>
          <w:sz w:val="28"/>
          <w:szCs w:val="21"/>
        </w:rPr>
        <w:t xml:space="preserve">, значит сильная доля в такте будет одна. </w:t>
      </w:r>
      <w:r w:rsidR="0058535D">
        <w:rPr>
          <w:rFonts w:ascii="Times New Roman" w:hAnsi="Times New Roman"/>
          <w:color w:val="auto"/>
          <w:sz w:val="28"/>
          <w:szCs w:val="21"/>
        </w:rPr>
        <w:t xml:space="preserve">Форма простая двухчастная, репризная. </w:t>
      </w:r>
    </w:p>
    <w:p w:rsidR="00313487" w:rsidRDefault="00313487" w:rsidP="00313487">
      <w:pPr>
        <w:spacing w:after="160" w:line="240" w:lineRule="auto"/>
        <w:rPr>
          <w:rFonts w:ascii="Helvetica" w:hAnsi="Helvetica"/>
          <w:sz w:val="23"/>
          <w:szCs w:val="23"/>
          <w:shd w:val="clear" w:color="auto" w:fill="FFFFFF"/>
          <w:lang w:bidi="ru-RU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bidi="ru-RU"/>
        </w:rPr>
        <w:t>Заключение</w:t>
      </w:r>
      <w:r>
        <w:rPr>
          <w:rFonts w:ascii="Helvetica" w:hAnsi="Helvetica"/>
          <w:b/>
          <w:sz w:val="23"/>
          <w:szCs w:val="23"/>
          <w:shd w:val="clear" w:color="auto" w:fill="FFFFFF"/>
          <w:lang w:bidi="ru-RU"/>
        </w:rPr>
        <w:t xml:space="preserve"> </w:t>
      </w:r>
    </w:p>
    <w:p w:rsidR="00313487" w:rsidRDefault="00654628" w:rsidP="00313487">
      <w:pPr>
        <w:spacing w:after="16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Подводя итоги урока мы видим, что</w:t>
      </w:r>
      <w:proofErr w:type="gramEnd"/>
      <w:r>
        <w:rPr>
          <w:rFonts w:ascii="Times New Roman" w:hAnsi="Times New Roman"/>
          <w:sz w:val="28"/>
          <w:szCs w:val="28"/>
        </w:rPr>
        <w:t xml:space="preserve"> для достижения хорошего уровня исполнения произведений необходимы регулярные, ежедневные занятия на гитаре. Работа над техникой, фразировкой, динамикой посредством гамм и упражнений.</w:t>
      </w:r>
    </w:p>
    <w:p w:rsidR="00313487" w:rsidRDefault="00313487" w:rsidP="0031348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/>
          <w:sz w:val="28"/>
          <w:szCs w:val="28"/>
          <w:shd w:val="clear" w:color="auto" w:fill="FFFFFF"/>
          <w:lang w:bidi="ru-RU"/>
        </w:rPr>
      </w:pPr>
    </w:p>
    <w:p w:rsidR="00313487" w:rsidRDefault="00654628" w:rsidP="00313487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c23"/>
          <w:bCs/>
          <w:color w:val="000000"/>
          <w:sz w:val="28"/>
          <w:szCs w:val="28"/>
          <w:u w:val="single"/>
        </w:rPr>
        <w:t>Домашнее задание</w:t>
      </w:r>
      <w:proofErr w:type="gramStart"/>
      <w:r>
        <w:rPr>
          <w:rStyle w:val="c23"/>
          <w:bCs/>
          <w:color w:val="000000"/>
          <w:sz w:val="28"/>
          <w:szCs w:val="28"/>
          <w:u w:val="single"/>
        </w:rPr>
        <w:t>.(</w:t>
      </w:r>
      <w:proofErr w:type="gramEnd"/>
      <w:r>
        <w:rPr>
          <w:rStyle w:val="c23"/>
          <w:bCs/>
          <w:color w:val="000000"/>
          <w:sz w:val="28"/>
          <w:szCs w:val="28"/>
          <w:u w:val="single"/>
        </w:rPr>
        <w:t>усно)</w:t>
      </w:r>
      <w:r w:rsidR="00313487">
        <w:rPr>
          <w:sz w:val="28"/>
          <w:szCs w:val="28"/>
        </w:rPr>
        <w:t xml:space="preserve"> </w:t>
      </w:r>
    </w:p>
    <w:p w:rsidR="00AA0748" w:rsidRPr="00AA0748" w:rsidRDefault="00AA0748" w:rsidP="00374D75">
      <w:pPr>
        <w:pStyle w:val="af6"/>
        <w:shd w:val="clear" w:color="auto" w:fill="FFFFFF"/>
        <w:spacing w:beforeAutospacing="0" w:after="135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b/>
          <w:bCs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B7ED5" w:rsidRDefault="00EB7ED5" w:rsidP="00EB7ED5">
      <w:pPr>
        <w:spacing w:before="264" w:after="264" w:line="240" w:lineRule="auto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</w:p>
    <w:p w:rsidR="00EB7ED5" w:rsidRDefault="00EB7ED5" w:rsidP="00EB7ED5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bidi="ru-RU"/>
        </w:rPr>
      </w:pPr>
    </w:p>
    <w:p w:rsidR="00102DB9" w:rsidRDefault="00102DB9">
      <w:pPr>
        <w:pStyle w:val="af6"/>
        <w:shd w:val="clear" w:color="auto" w:fill="FFFFFF"/>
        <w:spacing w:before="264" w:beforeAutospacing="0" w:after="264" w:afterAutospacing="0"/>
        <w:rPr>
          <w:sz w:val="28"/>
          <w:szCs w:val="28"/>
          <w:shd w:val="clear" w:color="auto" w:fill="FFFFFF"/>
          <w:lang w:bidi="ru-RU"/>
        </w:rPr>
      </w:pPr>
    </w:p>
    <w:p w:rsidR="00102DB9" w:rsidRDefault="00102DB9">
      <w:pPr>
        <w:spacing w:line="360" w:lineRule="auto"/>
        <w:ind w:firstLine="697"/>
        <w:jc w:val="both"/>
        <w:rPr>
          <w:rFonts w:ascii="Times New Roman" w:hAnsi="Times New Roman"/>
          <w:sz w:val="28"/>
          <w:szCs w:val="28"/>
          <w:shd w:val="clear" w:color="auto" w:fill="FFFFFF"/>
          <w:lang w:bidi="ru-RU"/>
        </w:rPr>
      </w:pPr>
    </w:p>
    <w:p w:rsidR="00102DB9" w:rsidRDefault="0093594D">
      <w:pPr>
        <w:pStyle w:val="af6"/>
        <w:spacing w:before="240" w:beforeAutospacing="0" w:after="240" w:afterAutospacing="0" w:line="360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 </w:t>
      </w:r>
    </w:p>
    <w:p w:rsidR="00102DB9" w:rsidRDefault="00102DB9">
      <w:pPr>
        <w:spacing w:after="0" w:line="360" w:lineRule="auto"/>
        <w:ind w:firstLine="697"/>
        <w:jc w:val="both"/>
        <w:rPr>
          <w:rFonts w:ascii="Times New Roman" w:hAnsi="Times New Roman"/>
          <w:sz w:val="28"/>
          <w:highlight w:val="white"/>
        </w:rPr>
      </w:pPr>
    </w:p>
    <w:p w:rsidR="00102DB9" w:rsidRDefault="00102DB9">
      <w:pPr>
        <w:spacing w:after="0" w:line="360" w:lineRule="auto"/>
        <w:ind w:firstLine="697"/>
        <w:jc w:val="both"/>
        <w:rPr>
          <w:rFonts w:ascii="Times New Roman" w:hAnsi="Times New Roman"/>
          <w:sz w:val="28"/>
          <w:highlight w:val="white"/>
        </w:rPr>
      </w:pPr>
    </w:p>
    <w:p w:rsidR="00102DB9" w:rsidRDefault="00102DB9">
      <w:pPr>
        <w:spacing w:after="0" w:line="360" w:lineRule="auto"/>
        <w:jc w:val="both"/>
        <w:rPr>
          <w:rFonts w:ascii="Times New Roman" w:hAnsi="Times New Roman"/>
          <w:sz w:val="28"/>
          <w:highlight w:val="white"/>
        </w:rPr>
      </w:pPr>
    </w:p>
    <w:sectPr w:rsidR="00102DB9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03A" w:rsidRDefault="0082103A">
      <w:pPr>
        <w:spacing w:after="0" w:line="240" w:lineRule="auto"/>
      </w:pPr>
      <w:r>
        <w:separator/>
      </w:r>
    </w:p>
  </w:endnote>
  <w:endnote w:type="continuationSeparator" w:id="0">
    <w:p w:rsidR="0082103A" w:rsidRDefault="0082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03A" w:rsidRDefault="0082103A">
      <w:pPr>
        <w:spacing w:after="0" w:line="240" w:lineRule="auto"/>
      </w:pPr>
      <w:r>
        <w:separator/>
      </w:r>
    </w:p>
  </w:footnote>
  <w:footnote w:type="continuationSeparator" w:id="0">
    <w:p w:rsidR="0082103A" w:rsidRDefault="00821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54208"/>
    <w:multiLevelType w:val="hybridMultilevel"/>
    <w:tmpl w:val="E2E02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8441D9"/>
    <w:multiLevelType w:val="hybridMultilevel"/>
    <w:tmpl w:val="C9BC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B9"/>
    <w:rsid w:val="0006260A"/>
    <w:rsid w:val="000B6B2B"/>
    <w:rsid w:val="00102DB9"/>
    <w:rsid w:val="00116713"/>
    <w:rsid w:val="00123668"/>
    <w:rsid w:val="001315FC"/>
    <w:rsid w:val="001A031B"/>
    <w:rsid w:val="001B6401"/>
    <w:rsid w:val="001F3C35"/>
    <w:rsid w:val="00253A97"/>
    <w:rsid w:val="00261398"/>
    <w:rsid w:val="0027610B"/>
    <w:rsid w:val="00303987"/>
    <w:rsid w:val="00313487"/>
    <w:rsid w:val="00361DB7"/>
    <w:rsid w:val="00366433"/>
    <w:rsid w:val="00374BBC"/>
    <w:rsid w:val="00374D75"/>
    <w:rsid w:val="003C14A7"/>
    <w:rsid w:val="00443F51"/>
    <w:rsid w:val="004B47FD"/>
    <w:rsid w:val="004E002A"/>
    <w:rsid w:val="005528AD"/>
    <w:rsid w:val="005724BB"/>
    <w:rsid w:val="005847DF"/>
    <w:rsid w:val="0058535D"/>
    <w:rsid w:val="005E011F"/>
    <w:rsid w:val="0060407C"/>
    <w:rsid w:val="00605CD2"/>
    <w:rsid w:val="00654628"/>
    <w:rsid w:val="00662210"/>
    <w:rsid w:val="006650BE"/>
    <w:rsid w:val="006A40E8"/>
    <w:rsid w:val="006C652E"/>
    <w:rsid w:val="006D314A"/>
    <w:rsid w:val="007836CF"/>
    <w:rsid w:val="007F23BE"/>
    <w:rsid w:val="00802611"/>
    <w:rsid w:val="0082103A"/>
    <w:rsid w:val="00824AA6"/>
    <w:rsid w:val="008561E2"/>
    <w:rsid w:val="00886801"/>
    <w:rsid w:val="00893D66"/>
    <w:rsid w:val="008A1AFE"/>
    <w:rsid w:val="0090096B"/>
    <w:rsid w:val="009332F5"/>
    <w:rsid w:val="0093594D"/>
    <w:rsid w:val="00997FE3"/>
    <w:rsid w:val="009A7EBF"/>
    <w:rsid w:val="009F56C5"/>
    <w:rsid w:val="00A07B57"/>
    <w:rsid w:val="00A27C56"/>
    <w:rsid w:val="00A35D06"/>
    <w:rsid w:val="00A8429C"/>
    <w:rsid w:val="00AA0748"/>
    <w:rsid w:val="00AA6410"/>
    <w:rsid w:val="00B50A57"/>
    <w:rsid w:val="00BB72AA"/>
    <w:rsid w:val="00C0123F"/>
    <w:rsid w:val="00C5444B"/>
    <w:rsid w:val="00C862F7"/>
    <w:rsid w:val="00CC316E"/>
    <w:rsid w:val="00DB0D3B"/>
    <w:rsid w:val="00DE5ECB"/>
    <w:rsid w:val="00DF1249"/>
    <w:rsid w:val="00E911ED"/>
    <w:rsid w:val="00EB7ED5"/>
    <w:rsid w:val="00EC4B4C"/>
    <w:rsid w:val="00EE2DBF"/>
    <w:rsid w:val="00F012AA"/>
    <w:rsid w:val="00F35809"/>
    <w:rsid w:val="00F602D8"/>
    <w:rsid w:val="00F8359D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23">
    <w:name w:val="toc 2"/>
    <w:next w:val="a"/>
    <w:link w:val="24"/>
    <w:pPr>
      <w:ind w:left="200"/>
    </w:pPr>
    <w:rPr>
      <w:rFonts w:ascii="XO Thames" w:hAnsi="XO Thames"/>
      <w:sz w:val="28"/>
    </w:rPr>
  </w:style>
  <w:style w:type="paragraph" w:styleId="41">
    <w:name w:val="toc 4"/>
    <w:next w:val="a"/>
    <w:link w:val="42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link w:val="62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link w:val="72"/>
    <w:pPr>
      <w:ind w:left="1200"/>
    </w:pPr>
    <w:rPr>
      <w:rFonts w:ascii="XO Thames" w:hAnsi="XO Thames"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paragraph" w:styleId="31">
    <w:name w:val="toc 3"/>
    <w:next w:val="a"/>
    <w:link w:val="32"/>
    <w:pPr>
      <w:ind w:left="400"/>
    </w:pPr>
    <w:rPr>
      <w:rFonts w:ascii="XO Thames" w:hAnsi="XO Thames"/>
      <w:sz w:val="28"/>
    </w:rPr>
  </w:style>
  <w:style w:type="paragraph" w:styleId="af6">
    <w:name w:val="Normal (Web)"/>
    <w:basedOn w:val="a"/>
    <w:link w:val="af7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1">
    <w:name w:val="Гиперссылка1"/>
    <w:basedOn w:val="12"/>
    <w:link w:val="af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paragraph" w:styleId="13">
    <w:name w:val="toc 1"/>
    <w:next w:val="a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paragraph" w:styleId="91">
    <w:name w:val="toc 9"/>
    <w:next w:val="a"/>
    <w:link w:val="92"/>
    <w:pPr>
      <w:ind w:left="1600"/>
    </w:pPr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81">
    <w:name w:val="toc 8"/>
    <w:next w:val="a"/>
    <w:link w:val="82"/>
    <w:pPr>
      <w:ind w:left="1400"/>
    </w:pPr>
    <w:rPr>
      <w:rFonts w:ascii="XO Thames" w:hAnsi="XO Thames"/>
      <w:sz w:val="28"/>
    </w:rPr>
  </w:style>
  <w:style w:type="paragraph" w:styleId="51">
    <w:name w:val="toc 5"/>
    <w:next w:val="a"/>
    <w:link w:val="52"/>
    <w:pPr>
      <w:ind w:left="800"/>
    </w:pPr>
    <w:rPr>
      <w:rFonts w:ascii="XO Thames" w:hAnsi="XO Thames"/>
      <w:sz w:val="28"/>
    </w:rPr>
  </w:style>
  <w:style w:type="paragraph" w:styleId="af9">
    <w:name w:val="Subtitle"/>
    <w:next w:val="a"/>
    <w:link w:val="afa"/>
    <w:qFormat/>
    <w:pPr>
      <w:jc w:val="both"/>
    </w:pPr>
    <w:rPr>
      <w:rFonts w:ascii="XO Thames" w:hAnsi="XO Thames"/>
      <w:i/>
      <w:sz w:val="24"/>
    </w:rPr>
  </w:style>
  <w:style w:type="paragraph" w:styleId="afb">
    <w:name w:val="List Paragraph"/>
    <w:basedOn w:val="a"/>
    <w:link w:val="afc"/>
    <w:pPr>
      <w:ind w:left="720"/>
      <w:contextualSpacing/>
    </w:p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paragraph" w:styleId="afd">
    <w:name w:val="Title"/>
    <w:next w:val="a"/>
    <w:link w:val="afe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aff">
    <w:name w:val="line number"/>
    <w:basedOn w:val="a0"/>
    <w:semiHidden/>
  </w:style>
  <w:style w:type="character" w:styleId="af8">
    <w:name w:val="Hyperlink"/>
    <w:basedOn w:val="a0"/>
    <w:link w:val="11"/>
    <w:rPr>
      <w:color w:val="0000FF"/>
      <w:u w:val="single"/>
    </w:rPr>
  </w:style>
  <w:style w:type="character" w:customStyle="1" w:styleId="15">
    <w:name w:val="Обычный1"/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af5">
    <w:name w:val="Текст выноски Знак"/>
    <w:basedOn w:val="15"/>
    <w:link w:val="af4"/>
    <w:rPr>
      <w:rFonts w:ascii="Tahoma" w:hAnsi="Tahoma"/>
      <w:sz w:val="16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af7">
    <w:name w:val="Обычный (веб) Знак"/>
    <w:basedOn w:val="15"/>
    <w:link w:val="af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character" w:customStyle="1" w:styleId="afc">
    <w:name w:val="Абзац списка Знак"/>
    <w:basedOn w:val="15"/>
    <w:link w:val="afb"/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16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2">
    <w:name w:val="c2"/>
    <w:basedOn w:val="a0"/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23">
    <w:name w:val="c23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23">
    <w:name w:val="toc 2"/>
    <w:next w:val="a"/>
    <w:link w:val="24"/>
    <w:pPr>
      <w:ind w:left="200"/>
    </w:pPr>
    <w:rPr>
      <w:rFonts w:ascii="XO Thames" w:hAnsi="XO Thames"/>
      <w:sz w:val="28"/>
    </w:rPr>
  </w:style>
  <w:style w:type="paragraph" w:styleId="41">
    <w:name w:val="toc 4"/>
    <w:next w:val="a"/>
    <w:link w:val="42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link w:val="62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link w:val="72"/>
    <w:pPr>
      <w:ind w:left="1200"/>
    </w:pPr>
    <w:rPr>
      <w:rFonts w:ascii="XO Thames" w:hAnsi="XO Thames"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paragraph" w:styleId="31">
    <w:name w:val="toc 3"/>
    <w:next w:val="a"/>
    <w:link w:val="32"/>
    <w:pPr>
      <w:ind w:left="400"/>
    </w:pPr>
    <w:rPr>
      <w:rFonts w:ascii="XO Thames" w:hAnsi="XO Thames"/>
      <w:sz w:val="28"/>
    </w:rPr>
  </w:style>
  <w:style w:type="paragraph" w:styleId="af6">
    <w:name w:val="Normal (Web)"/>
    <w:basedOn w:val="a"/>
    <w:link w:val="af7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1">
    <w:name w:val="Гиперссылка1"/>
    <w:basedOn w:val="12"/>
    <w:link w:val="af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paragraph" w:styleId="13">
    <w:name w:val="toc 1"/>
    <w:next w:val="a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paragraph" w:styleId="91">
    <w:name w:val="toc 9"/>
    <w:next w:val="a"/>
    <w:link w:val="92"/>
    <w:pPr>
      <w:ind w:left="1600"/>
    </w:pPr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81">
    <w:name w:val="toc 8"/>
    <w:next w:val="a"/>
    <w:link w:val="82"/>
    <w:pPr>
      <w:ind w:left="1400"/>
    </w:pPr>
    <w:rPr>
      <w:rFonts w:ascii="XO Thames" w:hAnsi="XO Thames"/>
      <w:sz w:val="28"/>
    </w:rPr>
  </w:style>
  <w:style w:type="paragraph" w:styleId="51">
    <w:name w:val="toc 5"/>
    <w:next w:val="a"/>
    <w:link w:val="52"/>
    <w:pPr>
      <w:ind w:left="800"/>
    </w:pPr>
    <w:rPr>
      <w:rFonts w:ascii="XO Thames" w:hAnsi="XO Thames"/>
      <w:sz w:val="28"/>
    </w:rPr>
  </w:style>
  <w:style w:type="paragraph" w:styleId="af9">
    <w:name w:val="Subtitle"/>
    <w:next w:val="a"/>
    <w:link w:val="afa"/>
    <w:qFormat/>
    <w:pPr>
      <w:jc w:val="both"/>
    </w:pPr>
    <w:rPr>
      <w:rFonts w:ascii="XO Thames" w:hAnsi="XO Thames"/>
      <w:i/>
      <w:sz w:val="24"/>
    </w:rPr>
  </w:style>
  <w:style w:type="paragraph" w:styleId="afb">
    <w:name w:val="List Paragraph"/>
    <w:basedOn w:val="a"/>
    <w:link w:val="afc"/>
    <w:pPr>
      <w:ind w:left="720"/>
      <w:contextualSpacing/>
    </w:p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paragraph" w:styleId="afd">
    <w:name w:val="Title"/>
    <w:next w:val="a"/>
    <w:link w:val="afe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aff">
    <w:name w:val="line number"/>
    <w:basedOn w:val="a0"/>
    <w:semiHidden/>
  </w:style>
  <w:style w:type="character" w:styleId="af8">
    <w:name w:val="Hyperlink"/>
    <w:basedOn w:val="a0"/>
    <w:link w:val="11"/>
    <w:rPr>
      <w:color w:val="0000FF"/>
      <w:u w:val="single"/>
    </w:rPr>
  </w:style>
  <w:style w:type="character" w:customStyle="1" w:styleId="15">
    <w:name w:val="Обычный1"/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af5">
    <w:name w:val="Текст выноски Знак"/>
    <w:basedOn w:val="15"/>
    <w:link w:val="af4"/>
    <w:rPr>
      <w:rFonts w:ascii="Tahoma" w:hAnsi="Tahoma"/>
      <w:sz w:val="16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af7">
    <w:name w:val="Обычный (веб) Знак"/>
    <w:basedOn w:val="15"/>
    <w:link w:val="af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character" w:customStyle="1" w:styleId="afc">
    <w:name w:val="Абзац списка Знак"/>
    <w:basedOn w:val="15"/>
    <w:link w:val="afb"/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16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2">
    <w:name w:val="c2"/>
    <w:basedOn w:val="a0"/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23">
    <w:name w:val="c2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1%83%D0%B7%D1%8B%D0%BA%D0%B0" TargetMode="External"/><Relationship Id="rId13" Type="http://schemas.openxmlformats.org/officeDocument/2006/relationships/hyperlink" Target="https://ru.wikipedia.org/wiki/%D0%A1%D0%A8%D0%9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5%D1%81%D1%82-%D0%98%D0%BD%D0%B4%D0%B8%D1%8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1%81%D0%BF%D0%B0%D0%BD%D1%81%D0%BA%D0%B8%D0%B9_%D1%8F%D0%B7%D1%8B%D0%B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B%D0%B0%D1%82%D0%B8%D0%BD%D1%81%D0%BA%D0%B0%D1%8F_%D0%90%D0%BC%D0%B5%D1%80%D0%B8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0%D1%83%D0%BC%D0%B1%D0%B0" TargetMode="External"/><Relationship Id="rId10" Type="http://schemas.openxmlformats.org/officeDocument/2006/relationships/hyperlink" Target="https://ru.wikipedia.org/wiki/%D0%9A%D1%83%D0%B1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0%D0%BD%D0%B5%D1%86" TargetMode="External"/><Relationship Id="rId14" Type="http://schemas.openxmlformats.org/officeDocument/2006/relationships/hyperlink" Target="https://ru.wikipedia.org/wiki/%D0%A1%D0%BF%D0%BE%D1%80%D1%82%D0%B8%D0%B2%D0%BD%D1%8B%D0%B9_%D0%B1%D0%B0%D0%BB%D1%8C%D0%BD%D1%8B%D0%B9_%D1%82%D0%B0%D0%BD%D0%B5%D1%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2024-11-11T22:58:00Z</dcterms:created>
  <dcterms:modified xsi:type="dcterms:W3CDTF">2024-11-30T02:20:00Z</dcterms:modified>
</cp:coreProperties>
</file>