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B5" w:rsidRDefault="008933B5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F60CA8">
        <w:rPr>
          <w:rFonts w:ascii="Times New Roman" w:hAnsi="Times New Roman" w:cs="Times New Roman"/>
          <w:sz w:val="28"/>
          <w:szCs w:val="28"/>
        </w:rPr>
        <w:t xml:space="preserve"> УЧРЕЖДЕНИЕ </w:t>
      </w:r>
    </w:p>
    <w:p w:rsidR="00F60CA8" w:rsidRDefault="00F60CA8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F60CA8" w:rsidRDefault="00F60CA8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КЕРЧИ РЕСПУБЛИКИ КРЫМ</w:t>
      </w:r>
    </w:p>
    <w:p w:rsidR="00F60CA8" w:rsidRDefault="00F60CA8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«ЦЕНТР ДЕТСКОГО И ЮНОШЕСКОГО ТВОРЧЕСТВА» </w:t>
      </w:r>
    </w:p>
    <w:p w:rsidR="00F60CA8" w:rsidRDefault="00F60CA8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60CA8" w:rsidRDefault="00F60CA8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60CA8" w:rsidRDefault="00F60CA8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60CA8" w:rsidRDefault="00F60CA8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60CA8" w:rsidRDefault="00F60CA8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60CA8" w:rsidRDefault="00F60CA8" w:rsidP="0045701B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F60CA8" w:rsidRDefault="00F60CA8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60CA8" w:rsidRPr="00AF2945" w:rsidRDefault="00AF2945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F2945">
        <w:rPr>
          <w:rFonts w:ascii="Times New Roman" w:hAnsi="Times New Roman" w:cs="Times New Roman"/>
          <w:b/>
          <w:sz w:val="48"/>
          <w:szCs w:val="48"/>
        </w:rPr>
        <w:t>МЕТОДИЧЕСКАЯ РЕКОМЕНДАЦИЯ</w:t>
      </w:r>
    </w:p>
    <w:p w:rsidR="00F60CA8" w:rsidRPr="00BF1846" w:rsidRDefault="00F60CA8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60CA8" w:rsidRPr="008933B5" w:rsidRDefault="008933B5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933B5">
        <w:rPr>
          <w:rFonts w:ascii="Times New Roman" w:hAnsi="Times New Roman" w:cs="Times New Roman"/>
          <w:sz w:val="56"/>
          <w:szCs w:val="56"/>
        </w:rPr>
        <w:t>«Роль декоративно-прикладного искусства в жизни человека»</w:t>
      </w:r>
    </w:p>
    <w:p w:rsidR="00F60CA8" w:rsidRDefault="00F60CA8" w:rsidP="006C760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0CA8" w:rsidRDefault="00F60CA8" w:rsidP="006C760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0CA8" w:rsidRDefault="00F60CA8" w:rsidP="006C760A">
      <w:pPr>
        <w:spacing w:after="0" w:line="240" w:lineRule="auto"/>
        <w:ind w:left="-426"/>
        <w:rPr>
          <w:rFonts w:ascii="Times New Roman" w:hAnsi="Times New Roman" w:cs="Times New Roman"/>
          <w:b/>
          <w:sz w:val="36"/>
          <w:szCs w:val="36"/>
        </w:rPr>
      </w:pPr>
    </w:p>
    <w:p w:rsidR="00F60CA8" w:rsidRDefault="00F60CA8" w:rsidP="006C760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0CA8" w:rsidRDefault="00F60CA8" w:rsidP="006C760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0CA8" w:rsidRDefault="00F60CA8" w:rsidP="006C760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8933B5" w:rsidRDefault="008933B5" w:rsidP="006C760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8933B5" w:rsidRDefault="008933B5" w:rsidP="006C760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8933B5" w:rsidRDefault="008933B5" w:rsidP="006C760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8933B5" w:rsidRDefault="008933B5" w:rsidP="006C760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8933B5" w:rsidRDefault="008933B5" w:rsidP="006C760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3A579B" w:rsidRDefault="003A579B" w:rsidP="006C760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AF2945" w:rsidRDefault="00AF2945" w:rsidP="006C760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F60CA8" w:rsidRDefault="00F60CA8" w:rsidP="006C760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F60CA8" w:rsidRDefault="00F60CA8" w:rsidP="006C760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F60CA8" w:rsidRDefault="00F60CA8" w:rsidP="006C760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Носырева Инна Васильевна</w:t>
      </w:r>
    </w:p>
    <w:p w:rsidR="00F60CA8" w:rsidRDefault="00F60CA8" w:rsidP="006C760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</w:t>
      </w:r>
    </w:p>
    <w:p w:rsidR="00F60CA8" w:rsidRDefault="00F60CA8" w:rsidP="006C760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образцового </w:t>
      </w:r>
    </w:p>
    <w:p w:rsidR="00F60CA8" w:rsidRDefault="00F60CA8" w:rsidP="006C760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коллектива-студии </w:t>
      </w:r>
    </w:p>
    <w:p w:rsidR="00F60CA8" w:rsidRDefault="00F60CA8" w:rsidP="006C760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«Пейзажная пластика»   </w:t>
      </w:r>
    </w:p>
    <w:p w:rsidR="00450B27" w:rsidRDefault="00450B27" w:rsidP="006C760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50B27" w:rsidRDefault="00450B27" w:rsidP="006C760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60CA8" w:rsidRDefault="00F60CA8" w:rsidP="003A579B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F60CA8" w:rsidRPr="00F7076E" w:rsidRDefault="00F60CA8" w:rsidP="0045701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80C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760A" w:rsidRDefault="006C760A" w:rsidP="006C760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F60CA8" w:rsidRPr="00680C2B" w:rsidRDefault="00F60CA8" w:rsidP="00450B27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2B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F60CA8" w:rsidRPr="003A579B" w:rsidRDefault="00F60CA8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CA8" w:rsidRPr="003A579B" w:rsidRDefault="00F60CA8" w:rsidP="00450B27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Титульный лист…………………………………</w:t>
      </w:r>
      <w:r w:rsidR="001E03EE" w:rsidRPr="003A579B">
        <w:rPr>
          <w:rFonts w:ascii="Times New Roman" w:hAnsi="Times New Roman" w:cs="Times New Roman"/>
          <w:sz w:val="28"/>
          <w:szCs w:val="28"/>
        </w:rPr>
        <w:t>.</w:t>
      </w:r>
      <w:r w:rsidRPr="003A579B">
        <w:rPr>
          <w:rFonts w:ascii="Times New Roman" w:hAnsi="Times New Roman" w:cs="Times New Roman"/>
          <w:sz w:val="28"/>
          <w:szCs w:val="28"/>
        </w:rPr>
        <w:t>…………………стр. 1</w:t>
      </w:r>
    </w:p>
    <w:p w:rsidR="00F60CA8" w:rsidRPr="003A579B" w:rsidRDefault="00F60CA8" w:rsidP="00450B27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A579B">
        <w:rPr>
          <w:rStyle w:val="c2"/>
          <w:rFonts w:ascii="Times New Roman" w:hAnsi="Times New Roman" w:cs="Times New Roman"/>
          <w:sz w:val="28"/>
          <w:szCs w:val="28"/>
        </w:rPr>
        <w:t>Введение……………………………………………</w:t>
      </w:r>
      <w:r w:rsidR="001E03EE" w:rsidRPr="003A579B">
        <w:rPr>
          <w:rStyle w:val="c2"/>
          <w:rFonts w:ascii="Times New Roman" w:hAnsi="Times New Roman" w:cs="Times New Roman"/>
          <w:sz w:val="28"/>
          <w:szCs w:val="28"/>
        </w:rPr>
        <w:t>.</w:t>
      </w:r>
      <w:r w:rsidRPr="003A579B">
        <w:rPr>
          <w:rStyle w:val="c2"/>
          <w:rFonts w:ascii="Times New Roman" w:hAnsi="Times New Roman" w:cs="Times New Roman"/>
          <w:sz w:val="28"/>
          <w:szCs w:val="28"/>
        </w:rPr>
        <w:t>…………</w:t>
      </w:r>
      <w:r w:rsidR="00EB2591" w:rsidRPr="003A579B">
        <w:rPr>
          <w:rStyle w:val="c2"/>
          <w:rFonts w:ascii="Times New Roman" w:hAnsi="Times New Roman" w:cs="Times New Roman"/>
          <w:sz w:val="28"/>
          <w:szCs w:val="28"/>
        </w:rPr>
        <w:t>……стр. 2</w:t>
      </w:r>
    </w:p>
    <w:p w:rsidR="00F60CA8" w:rsidRPr="003A579B" w:rsidRDefault="00F60CA8" w:rsidP="00450B27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A579B">
        <w:rPr>
          <w:rStyle w:val="c2"/>
          <w:rFonts w:ascii="Times New Roman" w:hAnsi="Times New Roman" w:cs="Times New Roman"/>
          <w:sz w:val="28"/>
          <w:szCs w:val="28"/>
        </w:rPr>
        <w:t>Описание реализации ……………………………</w:t>
      </w:r>
      <w:r w:rsidR="001E03EE" w:rsidRPr="003A579B">
        <w:rPr>
          <w:rStyle w:val="c2"/>
          <w:rFonts w:ascii="Times New Roman" w:hAnsi="Times New Roman" w:cs="Times New Roman"/>
          <w:sz w:val="28"/>
          <w:szCs w:val="28"/>
        </w:rPr>
        <w:t>.</w:t>
      </w:r>
      <w:r w:rsidRPr="003A579B">
        <w:rPr>
          <w:rStyle w:val="c2"/>
          <w:rFonts w:ascii="Times New Roman" w:hAnsi="Times New Roman" w:cs="Times New Roman"/>
          <w:sz w:val="28"/>
          <w:szCs w:val="28"/>
        </w:rPr>
        <w:t>………………..стр.4</w:t>
      </w:r>
    </w:p>
    <w:p w:rsidR="00F60CA8" w:rsidRPr="003A579B" w:rsidRDefault="00F60CA8" w:rsidP="00450B27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A579B">
        <w:rPr>
          <w:rStyle w:val="c2"/>
          <w:rFonts w:ascii="Times New Roman" w:hAnsi="Times New Roman" w:cs="Times New Roman"/>
          <w:sz w:val="28"/>
          <w:szCs w:val="28"/>
        </w:rPr>
        <w:t>Организационно-методическое обеспечение …</w:t>
      </w:r>
      <w:r w:rsidR="001E03EE" w:rsidRPr="003A579B">
        <w:rPr>
          <w:rStyle w:val="c2"/>
          <w:rFonts w:ascii="Times New Roman" w:hAnsi="Times New Roman" w:cs="Times New Roman"/>
          <w:sz w:val="28"/>
          <w:szCs w:val="28"/>
        </w:rPr>
        <w:t>.</w:t>
      </w:r>
      <w:r w:rsidRPr="003A579B">
        <w:rPr>
          <w:rStyle w:val="c2"/>
          <w:rFonts w:ascii="Times New Roman" w:hAnsi="Times New Roman" w:cs="Times New Roman"/>
          <w:sz w:val="28"/>
          <w:szCs w:val="28"/>
        </w:rPr>
        <w:t xml:space="preserve">…………………стр. </w:t>
      </w:r>
      <w:r w:rsidR="00EB2591" w:rsidRPr="003A579B">
        <w:rPr>
          <w:rStyle w:val="c2"/>
          <w:rFonts w:ascii="Times New Roman" w:hAnsi="Times New Roman" w:cs="Times New Roman"/>
          <w:sz w:val="28"/>
          <w:szCs w:val="28"/>
        </w:rPr>
        <w:t>6</w:t>
      </w:r>
    </w:p>
    <w:p w:rsidR="00F60CA8" w:rsidRPr="003A579B" w:rsidRDefault="00F60CA8" w:rsidP="00450B27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A579B">
        <w:rPr>
          <w:rStyle w:val="c2"/>
          <w:rFonts w:ascii="Times New Roman" w:hAnsi="Times New Roman" w:cs="Times New Roman"/>
          <w:sz w:val="28"/>
          <w:szCs w:val="28"/>
        </w:rPr>
        <w:t xml:space="preserve">Выполнение поставленной задачи ………………………………..стр. </w:t>
      </w:r>
      <w:r w:rsidR="00EB2591" w:rsidRPr="003A579B">
        <w:rPr>
          <w:rStyle w:val="c2"/>
          <w:rFonts w:ascii="Times New Roman" w:hAnsi="Times New Roman" w:cs="Times New Roman"/>
          <w:sz w:val="28"/>
          <w:szCs w:val="28"/>
        </w:rPr>
        <w:t>7</w:t>
      </w:r>
    </w:p>
    <w:p w:rsidR="00F60CA8" w:rsidRPr="003A579B" w:rsidRDefault="00F60CA8" w:rsidP="00450B27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A579B">
        <w:rPr>
          <w:rStyle w:val="c2"/>
          <w:rFonts w:ascii="Times New Roman" w:hAnsi="Times New Roman" w:cs="Times New Roman"/>
          <w:sz w:val="28"/>
          <w:szCs w:val="28"/>
        </w:rPr>
        <w:t xml:space="preserve">Достигнутые результаты и их оценка ………………....………….стр. </w:t>
      </w:r>
      <w:r w:rsidR="00EB2591" w:rsidRPr="003A579B">
        <w:rPr>
          <w:rStyle w:val="c2"/>
          <w:rFonts w:ascii="Times New Roman" w:hAnsi="Times New Roman" w:cs="Times New Roman"/>
          <w:sz w:val="28"/>
          <w:szCs w:val="28"/>
        </w:rPr>
        <w:t>7</w:t>
      </w:r>
    </w:p>
    <w:p w:rsidR="00F60CA8" w:rsidRPr="003A579B" w:rsidRDefault="00F60CA8" w:rsidP="00450B27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A579B">
        <w:rPr>
          <w:rStyle w:val="c2"/>
          <w:rFonts w:ascii="Times New Roman" w:hAnsi="Times New Roman" w:cs="Times New Roman"/>
          <w:sz w:val="28"/>
          <w:szCs w:val="28"/>
        </w:rPr>
        <w:t xml:space="preserve">Условия реализации обучения …………………………………….стр. </w:t>
      </w:r>
      <w:r w:rsidR="00EB2591" w:rsidRPr="003A579B">
        <w:rPr>
          <w:rStyle w:val="c2"/>
          <w:rFonts w:ascii="Times New Roman" w:hAnsi="Times New Roman" w:cs="Times New Roman"/>
          <w:sz w:val="28"/>
          <w:szCs w:val="28"/>
        </w:rPr>
        <w:t>7</w:t>
      </w:r>
    </w:p>
    <w:p w:rsidR="00F60CA8" w:rsidRPr="003A579B" w:rsidRDefault="00F60CA8" w:rsidP="00450B27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A579B">
        <w:rPr>
          <w:rStyle w:val="c2"/>
          <w:rFonts w:ascii="Times New Roman" w:hAnsi="Times New Roman" w:cs="Times New Roman"/>
          <w:sz w:val="28"/>
          <w:szCs w:val="28"/>
        </w:rPr>
        <w:t xml:space="preserve">Классификация методов обучения ………………………………..стр. </w:t>
      </w:r>
      <w:r w:rsidR="00F31A53" w:rsidRPr="003A579B">
        <w:rPr>
          <w:rStyle w:val="c2"/>
          <w:rFonts w:ascii="Times New Roman" w:hAnsi="Times New Roman" w:cs="Times New Roman"/>
          <w:sz w:val="28"/>
          <w:szCs w:val="28"/>
        </w:rPr>
        <w:t>7</w:t>
      </w:r>
    </w:p>
    <w:p w:rsidR="00F60CA8" w:rsidRPr="003A579B" w:rsidRDefault="00F60CA8" w:rsidP="00450B27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A579B">
        <w:rPr>
          <w:rStyle w:val="c2"/>
          <w:rFonts w:ascii="Times New Roman" w:hAnsi="Times New Roman" w:cs="Times New Roman"/>
          <w:sz w:val="28"/>
          <w:szCs w:val="28"/>
        </w:rPr>
        <w:t xml:space="preserve">Три основных этапа творческой деятельности обучающегося …стр. </w:t>
      </w:r>
      <w:r w:rsidR="00F31A53" w:rsidRPr="003A579B">
        <w:rPr>
          <w:rStyle w:val="c2"/>
          <w:rFonts w:ascii="Times New Roman" w:hAnsi="Times New Roman" w:cs="Times New Roman"/>
          <w:sz w:val="28"/>
          <w:szCs w:val="28"/>
        </w:rPr>
        <w:t>8</w:t>
      </w:r>
    </w:p>
    <w:p w:rsidR="00F60CA8" w:rsidRPr="003A579B" w:rsidRDefault="00F60CA8" w:rsidP="00450B27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A579B">
        <w:rPr>
          <w:rStyle w:val="c2"/>
          <w:rFonts w:ascii="Times New Roman" w:hAnsi="Times New Roman" w:cs="Times New Roman"/>
          <w:sz w:val="28"/>
          <w:szCs w:val="28"/>
        </w:rPr>
        <w:t xml:space="preserve">Заключение …………………………………………………………стр. </w:t>
      </w:r>
      <w:r w:rsidR="00F31A53" w:rsidRPr="003A579B">
        <w:rPr>
          <w:rStyle w:val="c2"/>
          <w:rFonts w:ascii="Times New Roman" w:hAnsi="Times New Roman" w:cs="Times New Roman"/>
          <w:sz w:val="28"/>
          <w:szCs w:val="28"/>
        </w:rPr>
        <w:t>8</w:t>
      </w:r>
    </w:p>
    <w:p w:rsidR="00F60CA8" w:rsidRPr="003A579B" w:rsidRDefault="001E03EE" w:rsidP="00450B27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A579B">
        <w:rPr>
          <w:rStyle w:val="c2"/>
          <w:rFonts w:ascii="Times New Roman" w:hAnsi="Times New Roman" w:cs="Times New Roman"/>
          <w:sz w:val="28"/>
          <w:szCs w:val="28"/>
        </w:rPr>
        <w:t>Список литературы ……………………………………</w:t>
      </w:r>
      <w:r w:rsidR="00AF2945">
        <w:rPr>
          <w:rStyle w:val="c2"/>
          <w:rFonts w:ascii="Times New Roman" w:hAnsi="Times New Roman" w:cs="Times New Roman"/>
          <w:sz w:val="28"/>
          <w:szCs w:val="28"/>
        </w:rPr>
        <w:t>……...</w:t>
      </w:r>
      <w:r w:rsidR="00F60CA8" w:rsidRPr="003A579B">
        <w:rPr>
          <w:rStyle w:val="c2"/>
          <w:rFonts w:ascii="Times New Roman" w:hAnsi="Times New Roman" w:cs="Times New Roman"/>
          <w:sz w:val="28"/>
          <w:szCs w:val="28"/>
        </w:rPr>
        <w:t>……стр.</w:t>
      </w:r>
      <w:r w:rsidR="00AF2945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F31A53" w:rsidRPr="003A579B">
        <w:rPr>
          <w:rStyle w:val="c2"/>
          <w:rFonts w:ascii="Times New Roman" w:hAnsi="Times New Roman" w:cs="Times New Roman"/>
          <w:sz w:val="28"/>
          <w:szCs w:val="28"/>
        </w:rPr>
        <w:t>9</w:t>
      </w:r>
    </w:p>
    <w:p w:rsidR="007D6E5E" w:rsidRPr="003A579B" w:rsidRDefault="007D6E5E" w:rsidP="00450B27">
      <w:pPr>
        <w:spacing w:after="0" w:line="240" w:lineRule="auto"/>
        <w:ind w:left="-284" w:firstLine="567"/>
      </w:pPr>
    </w:p>
    <w:p w:rsidR="002D4D24" w:rsidRPr="00680C2B" w:rsidRDefault="00F60CA8" w:rsidP="00450B27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2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D4D24" w:rsidRPr="002D4D24" w:rsidRDefault="002D4D24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Богато и разнообразно декоративно-прикладное искусство. В этом виде искусства народ выражал свои представления о прекрасном, стремился преобразить по законам гармонии и красоты свое непосредственное окружение. Лучшие произведения декоративно-прикладного искусства поражают простой и лаконичностью, служат великолепными образцами использования обычных, повсеместно распространенных материалов.</w:t>
      </w:r>
    </w:p>
    <w:p w:rsidR="002D4D24" w:rsidRPr="003A579B" w:rsidRDefault="003A579B" w:rsidP="00450B27">
      <w:p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Поистине</w:t>
      </w:r>
      <w:r w:rsidR="002D4D24" w:rsidRPr="002D4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увлекателен, приносящий большое удовлетворение процесс освоения «тайн мастерства» отдельных видов художественных ремесел.</w:t>
      </w:r>
    </w:p>
    <w:p w:rsidR="007A3DB6" w:rsidRPr="003A579B" w:rsidRDefault="004B48B8" w:rsidP="00450B2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79B">
        <w:rPr>
          <w:rFonts w:ascii="Times New Roman" w:eastAsia="Times New Roman" w:hAnsi="Times New Roman" w:cs="Times New Roman"/>
          <w:sz w:val="28"/>
          <w:szCs w:val="28"/>
        </w:rPr>
        <w:t xml:space="preserve">Декоративно-прикладное искусство уходит своими корнями в глубь веков. Человек создавал эстетически ценные предметы на всем протяжении своего развития, отражая в них материальные и духовные интересы, поэтому произведения декоративно-прикладного искусства неотделимы от того времени, когда они были созданы. </w:t>
      </w:r>
    </w:p>
    <w:p w:rsidR="007A3DB6" w:rsidRPr="003A579B" w:rsidRDefault="004B48B8" w:rsidP="00450B2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79B">
        <w:rPr>
          <w:rFonts w:ascii="Times New Roman" w:eastAsia="Times New Roman" w:hAnsi="Times New Roman" w:cs="Times New Roman"/>
          <w:sz w:val="28"/>
          <w:szCs w:val="28"/>
        </w:rPr>
        <w:t>Еще в каменном веке предметы быта украшались орнаментами и насечками, чуть позже появились украшения из кости, дерева и металла, для работы стал использоваться самый разнообразный материал - глина и кожа, дерево и золото, стекло и волокна растений, когти и зубы животных. Но человек не задумывался над тем, что привычные вещи, окружающие его всю жизнь, можно назвать искусством и выделить в отдельное течение. Но уже в эпоху Возрождения отношение к обыденным предметам стало меняться. Это было вызвано пробуждением интересов людей к прошлому, связанному с возникшим тогда культом античности. Наибольшего развития декоративно-прикладное искусство достигает в эпоху барокко и классицизма. Очень часто простая, практически удобная форма предмета скрывалась за изысканными украшениями - росписью, орнаментом, чеканкой.</w:t>
      </w:r>
    </w:p>
    <w:p w:rsidR="004B48B8" w:rsidRPr="003A579B" w:rsidRDefault="007A3DB6" w:rsidP="00450B2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же декоративно-прикладное искусство является самостоятельным видом искусства, стало актуально делать подарки и украшать своё жилище предметами декора ручной работы, поэтому декоративно-прикладное искусство привлекает к себе мастеров.</w:t>
      </w:r>
      <w:r w:rsidRPr="003A579B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4B48B8" w:rsidRPr="003A579B">
        <w:rPr>
          <w:rFonts w:ascii="Times New Roman" w:eastAsia="Times New Roman" w:hAnsi="Times New Roman" w:cs="Times New Roman"/>
          <w:sz w:val="28"/>
          <w:szCs w:val="28"/>
        </w:rPr>
        <w:t>расота и польза всегда рядом.</w:t>
      </w:r>
    </w:p>
    <w:p w:rsidR="007512DA" w:rsidRPr="003A579B" w:rsidRDefault="002D4D24" w:rsidP="00450B27">
      <w:p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2D4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Декоративно-прикладное искусство не стоит на месте, появляются новые техники, материалы, каждый из видов декоративно-прикладного искусства развивается по-своему. В отрасли работы со стеклом, появляются новые краски и материалы для работы, благодаря чему люди могут творить дома, без особых трудностей. В плане декора, все тоже не стоит на месте, сейчас в магазинах рукоделия широкий выбор дополнений, и многого другого, что помогает создавать нам что-то индивидуальное и неповторимое.</w:t>
      </w:r>
    </w:p>
    <w:p w:rsidR="002D4D24" w:rsidRPr="002D4D24" w:rsidRDefault="002D4D24" w:rsidP="00450B27">
      <w:p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2D4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Если раньше изделия декоративно-прикладного </w:t>
      </w:r>
      <w:r w:rsidR="007512DA"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искусства</w:t>
      </w:r>
      <w:r w:rsidRPr="002D4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использовались чаще в быту, и это не </w:t>
      </w:r>
      <w:r w:rsidR="007512DA"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считалось полноправным</w:t>
      </w:r>
      <w:r w:rsidRPr="002D4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отдельным и самостоятельным видом искусства, то сейчас это очень актуально. Люди, даже не умеющие сами делать что-то своими руками, очень заинтересованы этим.</w:t>
      </w:r>
      <w:r w:rsidR="007512DA"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Тем самым </w:t>
      </w:r>
      <w:r w:rsidR="007512DA" w:rsidRPr="002D4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формируя художественный вкус, создавая эстетически полноценную среду, определяющую творческий потенциал личности.</w:t>
      </w:r>
    </w:p>
    <w:p w:rsidR="002D4D24" w:rsidRPr="002D4D24" w:rsidRDefault="002D4D24" w:rsidP="00450B27">
      <w:pPr>
        <w:spacing w:after="0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современной культуре народное искусство живет в своих традиционных формах. Благодаря этому изделия народных мастеров сохраняют свои устойчивые особенности и воспринимаются, как носит целостной художественной культуры.</w:t>
      </w:r>
    </w:p>
    <w:p w:rsidR="003B02CE" w:rsidRPr="003A579B" w:rsidRDefault="002D4D24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 xml:space="preserve">        В истории педагогики проблема творчества всегда была одной из актуальных. Детский возраст </w:t>
      </w:r>
      <w:r w:rsidR="003A579B" w:rsidRPr="003A579B">
        <w:rPr>
          <w:rFonts w:ascii="Times New Roman" w:hAnsi="Times New Roman" w:cs="Times New Roman"/>
          <w:sz w:val="28"/>
          <w:szCs w:val="28"/>
        </w:rPr>
        <w:t>сенситивен</w:t>
      </w:r>
      <w:r w:rsidRPr="003A579B">
        <w:rPr>
          <w:rFonts w:ascii="Times New Roman" w:hAnsi="Times New Roman" w:cs="Times New Roman"/>
          <w:sz w:val="28"/>
          <w:szCs w:val="28"/>
        </w:rPr>
        <w:t>, наиболее благоприятный для развития не только образного мышления, но и воображения, психического процесса, составляющего основу творческой деятельности. По данной программе могут заниматься дети с любой подготовкой. Задания даются с постепенным усложнением.</w:t>
      </w:r>
    </w:p>
    <w:p w:rsidR="003B02CE" w:rsidRPr="003A579B" w:rsidRDefault="003B02CE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 xml:space="preserve">        Познавая красоту декоративно – прикладного творчества, ребенок испытывает положительные эмоции, на основе которых возникают более глубокие чувства (радости, восхищения, восторга). Формируются образные представления, развивается мышление, воображение. Восприятие произведений декоративно-прикладного искусства побуждает стремление ребёнка передать воспринятую красоту, запечатлеть те предметы, которые ему понравились, способствует развитию созидательной активности, эстетических чувств и художественного вкуса, эстетической оценки результатов труда народных мастеров, становлению художественных и интеллектуальных способностей.</w:t>
      </w:r>
    </w:p>
    <w:p w:rsidR="008631A2" w:rsidRPr="003A579B" w:rsidRDefault="008631A2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Декоративно-прикладное творчество является почвой и основой любой национальной культуры, поэтому необходимо учитывать национальные традиции при обучении тому или иному его виду.</w:t>
      </w:r>
    </w:p>
    <w:p w:rsidR="008631A2" w:rsidRPr="003A579B" w:rsidRDefault="008631A2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6E5E" w:rsidRPr="003A579B" w:rsidRDefault="007D6E5E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«Истоки творческих способностей и дарований детей на кончиках их пальцев. От пальцев, образно говоря, идут тончайшие ручейки, которые питают источник творческой мысли. Другими словами: чем больше мастерства в детской ладошке, тем умнее </w:t>
      </w:r>
      <w:r w:rsidR="008631A2"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ребенок».                      </w:t>
      </w:r>
      <w:r w:rsidR="008631A2" w:rsidRPr="003A579B">
        <w:rPr>
          <w:rFonts w:ascii="Times New Roman" w:hAnsi="Times New Roman" w:cs="Times New Roman"/>
          <w:sz w:val="28"/>
          <w:szCs w:val="28"/>
        </w:rPr>
        <w:t xml:space="preserve"> В.А.</w:t>
      </w:r>
      <w:r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Сухомлинский.</w:t>
      </w:r>
    </w:p>
    <w:p w:rsidR="008933B5" w:rsidRPr="003A579B" w:rsidRDefault="008933B5" w:rsidP="00450B27">
      <w:pPr>
        <w:pStyle w:val="c0"/>
        <w:shd w:val="clear" w:color="auto" w:fill="FFFFFF"/>
        <w:spacing w:before="0" w:beforeAutospacing="0" w:after="0" w:afterAutospacing="0"/>
        <w:ind w:left="-284" w:firstLine="567"/>
        <w:rPr>
          <w:rStyle w:val="c2"/>
          <w:sz w:val="28"/>
          <w:szCs w:val="28"/>
        </w:rPr>
      </w:pPr>
    </w:p>
    <w:p w:rsidR="00F23360" w:rsidRPr="00680C2B" w:rsidRDefault="00F60CA8" w:rsidP="00450B27">
      <w:pPr>
        <w:spacing w:after="0" w:line="240" w:lineRule="auto"/>
        <w:ind w:left="-284" w:firstLine="567"/>
        <w:jc w:val="center"/>
        <w:rPr>
          <w:b/>
        </w:rPr>
      </w:pPr>
      <w:r w:rsidRPr="00680C2B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</w:t>
      </w:r>
      <w:r w:rsidR="00F23360" w:rsidRPr="00680C2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F326F" w:rsidRPr="003A579B" w:rsidRDefault="00F23360" w:rsidP="00450B27">
      <w:pPr>
        <w:pStyle w:val="a3"/>
        <w:numPr>
          <w:ilvl w:val="0"/>
          <w:numId w:val="9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Выявление</w:t>
      </w:r>
      <w:r w:rsidR="00AF326F" w:rsidRPr="003A579B">
        <w:rPr>
          <w:rFonts w:ascii="Times New Roman" w:hAnsi="Times New Roman" w:cs="Times New Roman"/>
          <w:sz w:val="28"/>
          <w:szCs w:val="28"/>
        </w:rPr>
        <w:t xml:space="preserve"> одаренных детей в области декоративно-прикладногоискусства в раннем</w:t>
      </w:r>
      <w:bookmarkStart w:id="0" w:name="_GoBack"/>
      <w:bookmarkEnd w:id="0"/>
      <w:r w:rsidR="00AF326F" w:rsidRPr="003A579B">
        <w:rPr>
          <w:rFonts w:ascii="Times New Roman" w:hAnsi="Times New Roman" w:cs="Times New Roman"/>
          <w:sz w:val="28"/>
          <w:szCs w:val="28"/>
        </w:rPr>
        <w:t xml:space="preserve"> детском возрасте;</w:t>
      </w:r>
    </w:p>
    <w:p w:rsidR="00AF326F" w:rsidRPr="003A579B" w:rsidRDefault="00F23360" w:rsidP="00450B27">
      <w:pPr>
        <w:pStyle w:val="a3"/>
        <w:numPr>
          <w:ilvl w:val="0"/>
          <w:numId w:val="9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lastRenderedPageBreak/>
        <w:t>Создание</w:t>
      </w:r>
      <w:r w:rsidR="00AF326F" w:rsidRPr="003A579B">
        <w:rPr>
          <w:rFonts w:ascii="Times New Roman" w:hAnsi="Times New Roman" w:cs="Times New Roman"/>
          <w:sz w:val="28"/>
          <w:szCs w:val="28"/>
        </w:rPr>
        <w:t xml:space="preserve"> условий для художественного образования, эстетическоговоспитания, духовно-нравственного развития детей;</w:t>
      </w:r>
    </w:p>
    <w:p w:rsidR="00AF326F" w:rsidRPr="003A579B" w:rsidRDefault="00F23360" w:rsidP="00450B27">
      <w:pPr>
        <w:pStyle w:val="a3"/>
        <w:numPr>
          <w:ilvl w:val="0"/>
          <w:numId w:val="9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Приобретение</w:t>
      </w:r>
      <w:r w:rsidR="00AF326F" w:rsidRPr="003A579B">
        <w:rPr>
          <w:rFonts w:ascii="Times New Roman" w:hAnsi="Times New Roman" w:cs="Times New Roman"/>
          <w:sz w:val="28"/>
          <w:szCs w:val="28"/>
        </w:rPr>
        <w:t xml:space="preserve"> детьми знаний, умений и навыков в областидекоративно-прикладного искусства;</w:t>
      </w:r>
    </w:p>
    <w:p w:rsidR="00AF326F" w:rsidRPr="003A579B" w:rsidRDefault="00F23360" w:rsidP="00450B27">
      <w:pPr>
        <w:pStyle w:val="a3"/>
        <w:numPr>
          <w:ilvl w:val="0"/>
          <w:numId w:val="9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Приобретение</w:t>
      </w:r>
      <w:r w:rsidR="00AF326F" w:rsidRPr="003A579B">
        <w:rPr>
          <w:rFonts w:ascii="Times New Roman" w:hAnsi="Times New Roman" w:cs="Times New Roman"/>
          <w:sz w:val="28"/>
          <w:szCs w:val="28"/>
        </w:rPr>
        <w:t xml:space="preserve"> детьми опыта творческой деятельности;</w:t>
      </w:r>
    </w:p>
    <w:p w:rsidR="00F23360" w:rsidRPr="003A579B" w:rsidRDefault="00F23360" w:rsidP="00450B27">
      <w:pPr>
        <w:pStyle w:val="a3"/>
        <w:numPr>
          <w:ilvl w:val="0"/>
          <w:numId w:val="9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Овладение</w:t>
      </w:r>
      <w:r w:rsidR="00AF326F" w:rsidRPr="003A579B">
        <w:rPr>
          <w:rFonts w:ascii="Times New Roman" w:hAnsi="Times New Roman" w:cs="Times New Roman"/>
          <w:sz w:val="28"/>
          <w:szCs w:val="28"/>
        </w:rPr>
        <w:t xml:space="preserve"> детьми духовными и культурными ценностями народов</w:t>
      </w:r>
      <w:r w:rsidR="006C760A" w:rsidRPr="003A579B">
        <w:rPr>
          <w:rFonts w:ascii="Times New Roman" w:hAnsi="Times New Roman" w:cs="Times New Roman"/>
          <w:sz w:val="28"/>
          <w:szCs w:val="28"/>
        </w:rPr>
        <w:t>мира.</w:t>
      </w:r>
    </w:p>
    <w:p w:rsidR="00F23360" w:rsidRPr="00680C2B" w:rsidRDefault="00F23360" w:rsidP="00450B27">
      <w:pPr>
        <w:spacing w:after="0" w:line="240" w:lineRule="auto"/>
        <w:ind w:left="-284" w:firstLine="567"/>
        <w:jc w:val="center"/>
        <w:rPr>
          <w:rStyle w:val="c2"/>
          <w:rFonts w:ascii="Times New Roman" w:hAnsi="Times New Roman" w:cs="Times New Roman"/>
          <w:b/>
        </w:rPr>
      </w:pPr>
      <w:r w:rsidRPr="00680C2B">
        <w:rPr>
          <w:rFonts w:ascii="Times New Roman" w:hAnsi="Times New Roman" w:cs="Times New Roman"/>
          <w:b/>
          <w:i/>
          <w:sz w:val="28"/>
          <w:szCs w:val="28"/>
        </w:rPr>
        <w:t>Актуальность обучения:</w:t>
      </w:r>
    </w:p>
    <w:p w:rsidR="00F23360" w:rsidRPr="003A579B" w:rsidRDefault="00F23360" w:rsidP="00450B27">
      <w:pPr>
        <w:pStyle w:val="a3"/>
        <w:numPr>
          <w:ilvl w:val="0"/>
          <w:numId w:val="18"/>
        </w:numPr>
        <w:spacing w:after="0" w:line="240" w:lineRule="auto"/>
        <w:ind w:left="-284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Style w:val="c2"/>
          <w:rFonts w:ascii="Times New Roman" w:hAnsi="Times New Roman" w:cs="Times New Roman"/>
          <w:sz w:val="28"/>
          <w:szCs w:val="28"/>
        </w:rPr>
        <w:t>В</w:t>
      </w:r>
      <w:r w:rsidR="00552091" w:rsidRPr="003A579B">
        <w:rPr>
          <w:rStyle w:val="c2"/>
          <w:rFonts w:ascii="Times New Roman" w:hAnsi="Times New Roman" w:cs="Times New Roman"/>
          <w:sz w:val="28"/>
          <w:szCs w:val="28"/>
        </w:rPr>
        <w:t xml:space="preserve"> современном обществе стремительно возрастает потребность в воспитании творческой, неординарно мыслящей личности. Изменения в социально-экономической, нравственной и культурной среде вносят корректировки в само понятие «творческая личность», которая в современной психолого-педагогической литературе трактуется как личность социально адаптированная, способная к активным и творческим преобразованиям окружающего мира в любом виде деятельности, к поиску оптимальных оригинальных решений поставленных задач.</w:t>
      </w:r>
      <w:r w:rsidR="007D6E5E"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>Диапазон актуальности представлен системой занятий, упражнений, направленных на знакомство учащихся с разнообразными (в том числе новыми и редкими) видами рукоделия и декоративно-прикладного искусства, с их выразительными возможностями, включением их в систему проектов.</w:t>
      </w:r>
    </w:p>
    <w:p w:rsidR="00F23360" w:rsidRPr="00680C2B" w:rsidRDefault="00F60CA8" w:rsidP="00450B27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2B">
        <w:rPr>
          <w:rFonts w:ascii="Times New Roman" w:hAnsi="Times New Roman" w:cs="Times New Roman"/>
          <w:b/>
          <w:i/>
          <w:sz w:val="28"/>
          <w:szCs w:val="28"/>
        </w:rPr>
        <w:t>Объект исследования</w:t>
      </w:r>
      <w:r w:rsidR="00F23360" w:rsidRPr="00680C2B">
        <w:rPr>
          <w:rFonts w:ascii="Times New Roman" w:hAnsi="Times New Roman" w:cs="Times New Roman"/>
          <w:b/>
          <w:sz w:val="28"/>
          <w:szCs w:val="28"/>
        </w:rPr>
        <w:t>:</w:t>
      </w:r>
    </w:p>
    <w:p w:rsidR="00F23360" w:rsidRPr="003A579B" w:rsidRDefault="00F23360" w:rsidP="00450B27">
      <w:pPr>
        <w:pStyle w:val="a3"/>
        <w:numPr>
          <w:ilvl w:val="0"/>
          <w:numId w:val="17"/>
        </w:num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79B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6C49B1" w:rsidRPr="003A579B">
        <w:rPr>
          <w:rFonts w:ascii="Times New Roman" w:eastAsia="Times New Roman" w:hAnsi="Times New Roman" w:cs="Times New Roman"/>
          <w:sz w:val="28"/>
          <w:szCs w:val="28"/>
        </w:rPr>
        <w:t xml:space="preserve"> декоративно - прикладного искусства.</w:t>
      </w:r>
    </w:p>
    <w:p w:rsidR="00F23360" w:rsidRPr="00680C2B" w:rsidRDefault="00F60CA8" w:rsidP="00450B27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2B">
        <w:rPr>
          <w:rFonts w:ascii="Times New Roman" w:hAnsi="Times New Roman" w:cs="Times New Roman"/>
          <w:b/>
          <w:i/>
          <w:sz w:val="28"/>
          <w:szCs w:val="28"/>
        </w:rPr>
        <w:t>Предмет исследования</w:t>
      </w:r>
      <w:r w:rsidR="00F23360" w:rsidRPr="00680C2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23360" w:rsidRPr="003A579B" w:rsidRDefault="00F23360" w:rsidP="00450B27">
      <w:pPr>
        <w:pStyle w:val="a3"/>
        <w:numPr>
          <w:ilvl w:val="0"/>
          <w:numId w:val="16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Влияние</w:t>
      </w:r>
      <w:r w:rsidR="006C49B1" w:rsidRPr="003A579B">
        <w:rPr>
          <w:rFonts w:ascii="Times New Roman" w:hAnsi="Times New Roman" w:cs="Times New Roman"/>
          <w:sz w:val="28"/>
          <w:szCs w:val="28"/>
        </w:rPr>
        <w:t xml:space="preserve"> декоративно-прикладного искусства на человека.</w:t>
      </w:r>
    </w:p>
    <w:p w:rsidR="00F23360" w:rsidRPr="00680C2B" w:rsidRDefault="00F60CA8" w:rsidP="00450B27">
      <w:pPr>
        <w:pStyle w:val="c0"/>
        <w:shd w:val="clear" w:color="auto" w:fill="FFFFFF"/>
        <w:spacing w:before="0" w:beforeAutospacing="0" w:after="0" w:afterAutospacing="0"/>
        <w:ind w:left="-284" w:firstLine="567"/>
        <w:jc w:val="center"/>
        <w:rPr>
          <w:b/>
          <w:i/>
          <w:sz w:val="28"/>
          <w:szCs w:val="28"/>
        </w:rPr>
      </w:pPr>
      <w:r w:rsidRPr="00680C2B">
        <w:rPr>
          <w:b/>
          <w:i/>
          <w:sz w:val="28"/>
          <w:szCs w:val="28"/>
        </w:rPr>
        <w:t>Цель исследования</w:t>
      </w:r>
      <w:r w:rsidR="00F23360" w:rsidRPr="00680C2B">
        <w:rPr>
          <w:b/>
          <w:i/>
          <w:sz w:val="28"/>
          <w:szCs w:val="28"/>
        </w:rPr>
        <w:t>:</w:t>
      </w:r>
    </w:p>
    <w:p w:rsidR="00F23360" w:rsidRPr="00680C2B" w:rsidRDefault="00063B3E" w:rsidP="00450B27">
      <w:pPr>
        <w:pStyle w:val="a3"/>
        <w:numPr>
          <w:ilvl w:val="0"/>
          <w:numId w:val="14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 xml:space="preserve">Цель данного исследования является обучение детей традиционным и </w:t>
      </w:r>
      <w:r w:rsidRPr="00680C2B">
        <w:rPr>
          <w:rFonts w:ascii="Times New Roman" w:hAnsi="Times New Roman" w:cs="Times New Roman"/>
          <w:sz w:val="28"/>
          <w:szCs w:val="28"/>
        </w:rPr>
        <w:t>нетрадиционным видам техник де</w:t>
      </w:r>
      <w:r w:rsidR="00680C2B">
        <w:rPr>
          <w:rFonts w:ascii="Times New Roman" w:hAnsi="Times New Roman" w:cs="Times New Roman"/>
          <w:sz w:val="28"/>
          <w:szCs w:val="28"/>
        </w:rPr>
        <w:t>коративно-прикладного искусства</w:t>
      </w:r>
      <w:r w:rsidR="00C521A4" w:rsidRPr="00680C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3360" w:rsidRPr="00680C2B" w:rsidRDefault="00F60CA8" w:rsidP="00450B27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0C2B">
        <w:rPr>
          <w:rFonts w:ascii="Times New Roman" w:hAnsi="Times New Roman" w:cs="Times New Roman"/>
          <w:b/>
          <w:i/>
          <w:sz w:val="28"/>
          <w:szCs w:val="28"/>
        </w:rPr>
        <w:t>Гипотеза исследования</w:t>
      </w:r>
      <w:r w:rsidR="00F23360" w:rsidRPr="00680C2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23360" w:rsidRPr="003A579B" w:rsidRDefault="00F23360" w:rsidP="00450B27">
      <w:pPr>
        <w:pStyle w:val="a3"/>
        <w:numPr>
          <w:ilvl w:val="0"/>
          <w:numId w:val="1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Занятие</w:t>
      </w:r>
      <w:r w:rsidR="00C521A4"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декоративно-прикладным искусством эстетически обогащает человека. </w:t>
      </w:r>
      <w:r w:rsidR="00DC324E"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Помогает</w:t>
      </w:r>
      <w:r w:rsidR="00680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24E"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познавать</w:t>
      </w:r>
      <w:r w:rsidR="00C521A4"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</w:t>
      </w:r>
      <w:r w:rsidR="00DC324E"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искусства</w:t>
      </w:r>
      <w:r w:rsidR="00C521A4"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>, знакомит</w:t>
      </w:r>
      <w:r w:rsidR="00DC324E"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>ься с</w:t>
      </w:r>
      <w:r w:rsidR="00063B3E"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>древними истоками, открывать</w:t>
      </w:r>
      <w:r w:rsidR="00C521A4"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себя прекрасное.</w:t>
      </w:r>
    </w:p>
    <w:p w:rsidR="00DC324E" w:rsidRPr="00680C2B" w:rsidRDefault="00F60CA8" w:rsidP="00450B27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0C2B">
        <w:rPr>
          <w:rFonts w:ascii="Times New Roman" w:hAnsi="Times New Roman" w:cs="Times New Roman"/>
          <w:b/>
          <w:i/>
          <w:sz w:val="28"/>
          <w:szCs w:val="28"/>
        </w:rPr>
        <w:t>Задачи исследования:</w:t>
      </w:r>
    </w:p>
    <w:p w:rsidR="00DC324E" w:rsidRPr="003A579B" w:rsidRDefault="00DC324E" w:rsidP="00450B27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567"/>
        <w:jc w:val="both"/>
        <w:rPr>
          <w:rFonts w:ascii="Arial" w:hAnsi="Arial" w:cs="Arial"/>
          <w:sz w:val="28"/>
          <w:szCs w:val="28"/>
        </w:rPr>
      </w:pPr>
      <w:r w:rsidRPr="003A579B">
        <w:rPr>
          <w:rStyle w:val="c2"/>
          <w:sz w:val="28"/>
          <w:szCs w:val="28"/>
        </w:rPr>
        <w:t xml:space="preserve">Рассмотреть </w:t>
      </w:r>
      <w:r w:rsidR="00063B3E" w:rsidRPr="003A579B">
        <w:rPr>
          <w:sz w:val="28"/>
          <w:szCs w:val="28"/>
        </w:rPr>
        <w:t>декоративно-прикладное искусство</w:t>
      </w:r>
      <w:r w:rsidRPr="003A579B">
        <w:rPr>
          <w:rStyle w:val="c2"/>
          <w:sz w:val="28"/>
          <w:szCs w:val="28"/>
        </w:rPr>
        <w:t xml:space="preserve"> как средство эстетического воспитания;</w:t>
      </w:r>
    </w:p>
    <w:p w:rsidR="00063B3E" w:rsidRPr="003A579B" w:rsidRDefault="00DC324E" w:rsidP="00450B27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567"/>
        <w:jc w:val="both"/>
        <w:rPr>
          <w:rStyle w:val="c2"/>
          <w:rFonts w:ascii="Arial" w:hAnsi="Arial" w:cs="Arial"/>
          <w:sz w:val="28"/>
          <w:szCs w:val="28"/>
        </w:rPr>
      </w:pPr>
      <w:r w:rsidRPr="003A579B">
        <w:rPr>
          <w:rStyle w:val="c2"/>
          <w:sz w:val="28"/>
          <w:szCs w:val="28"/>
        </w:rPr>
        <w:t>Показать важность и значимость эстетического воспитания в развитии обучающихся;</w:t>
      </w:r>
    </w:p>
    <w:p w:rsidR="00063B3E" w:rsidRPr="003A579B" w:rsidRDefault="00C521A4" w:rsidP="00450B27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567"/>
        <w:jc w:val="both"/>
        <w:rPr>
          <w:rFonts w:ascii="Arial" w:hAnsi="Arial" w:cs="Arial"/>
          <w:sz w:val="28"/>
          <w:szCs w:val="28"/>
        </w:rPr>
      </w:pPr>
      <w:r w:rsidRPr="003A579B">
        <w:rPr>
          <w:sz w:val="28"/>
          <w:szCs w:val="28"/>
          <w:bdr w:val="none" w:sz="0" w:space="0" w:color="auto" w:frame="1"/>
        </w:rPr>
        <w:t xml:space="preserve">Изучить </w:t>
      </w:r>
      <w:r w:rsidR="004212A1" w:rsidRPr="003A579B">
        <w:rPr>
          <w:sz w:val="28"/>
          <w:szCs w:val="28"/>
          <w:bdr w:val="none" w:sz="0" w:space="0" w:color="auto" w:frame="1"/>
        </w:rPr>
        <w:t>историю появления декоративно</w:t>
      </w:r>
      <w:r w:rsidR="006C760A" w:rsidRPr="003A579B">
        <w:rPr>
          <w:sz w:val="28"/>
          <w:szCs w:val="28"/>
          <w:bdr w:val="none" w:sz="0" w:space="0" w:color="auto" w:frame="1"/>
        </w:rPr>
        <w:t>-прикладного искусства;</w:t>
      </w:r>
    </w:p>
    <w:p w:rsidR="00063B3E" w:rsidRPr="003A579B" w:rsidRDefault="00552091" w:rsidP="00450B27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567"/>
        <w:jc w:val="both"/>
        <w:rPr>
          <w:rFonts w:ascii="Arial" w:hAnsi="Arial" w:cs="Arial"/>
          <w:sz w:val="28"/>
          <w:szCs w:val="28"/>
        </w:rPr>
      </w:pPr>
      <w:r w:rsidRPr="003A579B">
        <w:rPr>
          <w:sz w:val="28"/>
          <w:szCs w:val="28"/>
          <w:bdr w:val="none" w:sz="0" w:space="0" w:color="auto" w:frame="1"/>
        </w:rPr>
        <w:t>Д</w:t>
      </w:r>
      <w:r w:rsidR="00C521A4" w:rsidRPr="003A579B">
        <w:rPr>
          <w:sz w:val="28"/>
          <w:szCs w:val="28"/>
          <w:bdr w:val="none" w:sz="0" w:space="0" w:color="auto" w:frame="1"/>
        </w:rPr>
        <w:t xml:space="preserve">оказать, что занятия декоративно-прикладным искусством помогают познать мир, увидеть его красоту, преобразить, сделать еще ярче и </w:t>
      </w:r>
      <w:r w:rsidR="006C760A" w:rsidRPr="003A579B">
        <w:rPr>
          <w:sz w:val="28"/>
          <w:szCs w:val="28"/>
          <w:bdr w:val="none" w:sz="0" w:space="0" w:color="auto" w:frame="1"/>
        </w:rPr>
        <w:t>гармоничнее;</w:t>
      </w:r>
    </w:p>
    <w:p w:rsidR="00F23360" w:rsidRPr="003A579B" w:rsidRDefault="00F23360" w:rsidP="00450B27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567"/>
        <w:jc w:val="both"/>
        <w:rPr>
          <w:rFonts w:ascii="Arial" w:hAnsi="Arial" w:cs="Arial"/>
          <w:sz w:val="28"/>
          <w:szCs w:val="28"/>
        </w:rPr>
      </w:pPr>
      <w:r w:rsidRPr="003A579B">
        <w:rPr>
          <w:sz w:val="28"/>
          <w:szCs w:val="28"/>
        </w:rPr>
        <w:t xml:space="preserve">Развивать в ребенке творческие способности, значит ставить перед ним задачи, благодаря которым, он будет нестандартно мыслить. </w:t>
      </w:r>
    </w:p>
    <w:p w:rsidR="00F60CA8" w:rsidRPr="003A579B" w:rsidRDefault="00F60CA8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CA8" w:rsidRPr="00450B27" w:rsidRDefault="00F60CA8" w:rsidP="00450B27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27">
        <w:rPr>
          <w:rFonts w:ascii="Times New Roman" w:hAnsi="Times New Roman" w:cs="Times New Roman"/>
          <w:b/>
          <w:sz w:val="28"/>
          <w:szCs w:val="28"/>
        </w:rPr>
        <w:t>ОПИСАНИЕ РЕАЛИЗАЦИИ</w:t>
      </w:r>
    </w:p>
    <w:p w:rsidR="00F60CA8" w:rsidRPr="003A579B" w:rsidRDefault="00F60CA8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lastRenderedPageBreak/>
        <w:t xml:space="preserve">       Несомненно, что декоративно - прикладное творчество оказывает благотворное влияние на развитие различных типов мышления и памяти ребенка, его наблюдательности, воображения, зрительно-моторной координации, глазомера, ручной умелости, эстетического восприятия и художественного вкуса, волевых и многих других качеств, создает богатые возможности для формирования у детей способностей, необходимых для успешной работы и творчества в разных областях человеческой деятельности. Особенность заключается в том, что темы занятия повторяются из года в год, а техника выполнения усложняется, добавляются все новые и новые элементы. Объем знаний становится больше, охват технических приемов шире, по системе «Повторяя усложняем». В этом случае неподготовленные дети, могут легко приобретать навыки, а те дети которым эти навыки уже знакомы, получают возможность применить их на более высоком уровне. Следующей особенностью является использование на занятиях широкого спектра художественных материалов и видов </w:t>
      </w:r>
      <w:r w:rsidR="008933B5" w:rsidRPr="003A579B">
        <w:rPr>
          <w:rFonts w:ascii="Times New Roman" w:hAnsi="Times New Roman" w:cs="Times New Roman"/>
          <w:sz w:val="28"/>
          <w:szCs w:val="28"/>
        </w:rPr>
        <w:t>декоративно-прикладной</w:t>
      </w:r>
      <w:r w:rsidRPr="003A579B">
        <w:rPr>
          <w:rFonts w:ascii="Times New Roman" w:hAnsi="Times New Roman" w:cs="Times New Roman"/>
          <w:sz w:val="28"/>
          <w:szCs w:val="28"/>
        </w:rPr>
        <w:t xml:space="preserve"> деятельности, что позволяет добиться наибольшего результата. Также учитываются особенности цветового восприятия</w:t>
      </w:r>
      <w:r w:rsidR="00C0134D" w:rsidRPr="003A579B">
        <w:rPr>
          <w:rFonts w:ascii="Times New Roman" w:hAnsi="Times New Roman" w:cs="Times New Roman"/>
          <w:sz w:val="28"/>
          <w:szCs w:val="28"/>
        </w:rPr>
        <w:t>, где цвет играет главную роль и</w:t>
      </w:r>
      <w:r w:rsidRPr="003A579B">
        <w:rPr>
          <w:rFonts w:ascii="Times New Roman" w:hAnsi="Times New Roman" w:cs="Times New Roman"/>
          <w:sz w:val="28"/>
          <w:szCs w:val="28"/>
        </w:rPr>
        <w:t xml:space="preserve"> является необходимым в любом возрасте. </w:t>
      </w:r>
    </w:p>
    <w:p w:rsidR="00667158" w:rsidRPr="003A579B" w:rsidRDefault="00667158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CA8" w:rsidRPr="00450B27" w:rsidRDefault="00EB4390" w:rsidP="00450B27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27">
        <w:rPr>
          <w:rFonts w:ascii="Times New Roman" w:hAnsi="Times New Roman" w:cs="Times New Roman"/>
          <w:b/>
          <w:sz w:val="28"/>
          <w:szCs w:val="28"/>
        </w:rPr>
        <w:t>КЛАССИФИКАЦИЯ</w:t>
      </w:r>
      <w:r w:rsidR="00667158" w:rsidRPr="00450B27">
        <w:rPr>
          <w:rFonts w:ascii="Times New Roman" w:hAnsi="Times New Roman" w:cs="Times New Roman"/>
          <w:b/>
          <w:sz w:val="28"/>
          <w:szCs w:val="28"/>
        </w:rPr>
        <w:t xml:space="preserve"> ДЕ</w:t>
      </w:r>
      <w:r w:rsidR="00450B27">
        <w:rPr>
          <w:rFonts w:ascii="Times New Roman" w:hAnsi="Times New Roman" w:cs="Times New Roman"/>
          <w:b/>
          <w:sz w:val="28"/>
          <w:szCs w:val="28"/>
        </w:rPr>
        <w:t>КОРАТИВНО-ПРИКЛАДНОГО ИСКУССТВА</w:t>
      </w:r>
    </w:p>
    <w:p w:rsidR="007C02A5" w:rsidRPr="003A579B" w:rsidRDefault="007C02A5" w:rsidP="00450B27">
      <w:pPr>
        <w:pStyle w:val="a3"/>
        <w:numPr>
          <w:ilvl w:val="0"/>
          <w:numId w:val="11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Декупаж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это  техника декорирования различных предметов, основанная на присоединении рисунка, картины или орнамента к предмету, и далее, покрытии полученной композиции лаком для сохранения полученного изображения, долговечности.</w:t>
      </w:r>
    </w:p>
    <w:p w:rsidR="007C02A5" w:rsidRPr="003A579B" w:rsidRDefault="007C02A5" w:rsidP="00450B27">
      <w:pPr>
        <w:pStyle w:val="a3"/>
        <w:numPr>
          <w:ilvl w:val="0"/>
          <w:numId w:val="11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Батик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это ручная роспись по ткани с использованием резервирующих составов. На ткань — шёлк, хлопок, синтетику  — наносится соответствующая ткани краска. Для получения чётких границ на стыке красок используется специальный закрепитель, называемый резерв </w:t>
      </w:r>
    </w:p>
    <w:p w:rsidR="007C02A5" w:rsidRPr="003A579B" w:rsidRDefault="007C02A5" w:rsidP="00450B27">
      <w:pPr>
        <w:pStyle w:val="a3"/>
        <w:numPr>
          <w:ilvl w:val="0"/>
          <w:numId w:val="12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Бисероплетение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– это вид декоративно-прикладного </w:t>
      </w:r>
      <w:r w:rsidR="00667158"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искусства, создание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украшений, художественных изделий из бисера, в котором, в отличие от других техник, где он применяется (ткачество с бисером, вязание с бисером, плетение из проволоки с бисером - так называемых бисерных плетений, бисерной мозаики и вышивки бисером), бисер является не только декоративным элементом, но и конструктивно-технологическим.</w:t>
      </w:r>
    </w:p>
    <w:p w:rsidR="007C02A5" w:rsidRPr="003A579B" w:rsidRDefault="007C02A5" w:rsidP="00450B27">
      <w:pPr>
        <w:pStyle w:val="a3"/>
        <w:numPr>
          <w:ilvl w:val="0"/>
          <w:numId w:val="12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Макраме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это техника узелкового плетения. «Узелковое плетение», или «макраме» - это древнее искусство декоративного рукоделия, основанное на плетении узлов.</w:t>
      </w:r>
    </w:p>
    <w:p w:rsidR="007C02A5" w:rsidRPr="003A579B" w:rsidRDefault="007C02A5" w:rsidP="00450B27">
      <w:pPr>
        <w:pStyle w:val="a3"/>
        <w:numPr>
          <w:ilvl w:val="0"/>
          <w:numId w:val="12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Квиллинг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искусство изготовления плоских или объёмных композиций из скрученных в спиральки длинных и узких полосок бумаги. Готовым спиралькам придаётся различная форма и таким образом получаются элементы бумагокручения, называемые также модулями. Они и являются «строительным» материалом в создании работ: картин, открыток, альбомов, рамок для фотографий, различных фигурок, часов, бижутерии.</w:t>
      </w:r>
    </w:p>
    <w:p w:rsidR="007C02A5" w:rsidRPr="003A579B" w:rsidRDefault="007C02A5" w:rsidP="00450B27">
      <w:pPr>
        <w:pStyle w:val="a3"/>
        <w:numPr>
          <w:ilvl w:val="0"/>
          <w:numId w:val="12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Скрапбукинг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-  вид рукодельного искусства, заключающийся в изготовлении и оформлении семейных или личных фотоальбомов. Этот вид </w:t>
      </w:r>
      <w:r w:rsidR="00667158"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творчества представляет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собой способ хранения личной и семейной истории в виде </w:t>
      </w:r>
      <w:r w:rsidR="00667158"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фотографий, записей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других </w:t>
      </w:r>
      <w:r w:rsidR="00667158"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памятных мелочей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Основная идея скрапбукинга — сохранить фотографии и другие памятные вещи о каких-либо событиях на длительный срок для будущих поколений.</w:t>
      </w:r>
    </w:p>
    <w:p w:rsidR="007C02A5" w:rsidRPr="003A579B" w:rsidRDefault="007C02A5" w:rsidP="00450B27">
      <w:pPr>
        <w:pStyle w:val="a3"/>
        <w:numPr>
          <w:ilvl w:val="0"/>
          <w:numId w:val="12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Мозаика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это декоративно-прикладное и монументальное искусство разных жанров, произведения которого подразумевают формирование изображения посредством компоновки, набора и закрепления на поверхности (как правило — на плоскости) разноцветных камней, смальты, керамических плиток и других материалов.</w:t>
      </w:r>
    </w:p>
    <w:p w:rsidR="007C02A5" w:rsidRPr="003A579B" w:rsidRDefault="007C02A5" w:rsidP="00450B27">
      <w:pPr>
        <w:pStyle w:val="a3"/>
        <w:numPr>
          <w:ilvl w:val="0"/>
          <w:numId w:val="12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Витраж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— произведение изобразительного декоративного </w:t>
      </w:r>
      <w:r w:rsidR="00667158"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искусства или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орнаментального характера из цветного стекла, рассчитанное на сквозное освещение и предназначенное для заполнения проёма, чаще всего оконного, в каком-либо архитектурном сооружении.</w:t>
      </w:r>
    </w:p>
    <w:p w:rsidR="007C02A5" w:rsidRPr="003A579B" w:rsidRDefault="007C02A5" w:rsidP="00450B27">
      <w:pPr>
        <w:pStyle w:val="a3"/>
        <w:numPr>
          <w:ilvl w:val="0"/>
          <w:numId w:val="12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Оригами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это вид декоративно-прикладного искусства; древнее искусство складывания фигурок из бумаги. Искусство оригами своими корнями уходит в Древний Китай, где и была изобретена бумага. Первоначально оригами использовалось в религиозных обрядах. Долгое время этот вид искусства был доступен только представителям высших сословий, где признаком хорошего тона было владение техникой складывания из бумаги.</w:t>
      </w:r>
    </w:p>
    <w:p w:rsidR="007C02A5" w:rsidRPr="003A579B" w:rsidRDefault="007C02A5" w:rsidP="00450B27">
      <w:pPr>
        <w:pStyle w:val="a3"/>
        <w:numPr>
          <w:ilvl w:val="0"/>
          <w:numId w:val="12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Керамика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— изделия из неорганических материалов (например, глины) и их смесей с минеральными добавками, изготавливаемые под воздействием высокой температуры с последующим охлаждением. В узком смысле слово керамика обозначает глину, прошедшую обжиг.</w:t>
      </w:r>
    </w:p>
    <w:p w:rsidR="007C02A5" w:rsidRPr="003A579B" w:rsidRDefault="007C02A5" w:rsidP="00450B27">
      <w:pPr>
        <w:pStyle w:val="a3"/>
        <w:numPr>
          <w:ilvl w:val="0"/>
          <w:numId w:val="12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Вязание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— это процесс изготовления полотна или изделий (обычно элементов одежды или предметов интерьера) из одной или нескольких нитей путём изгибания их в петли и соединения петель друг с другом с помощью несложных инструментов вручную (вязальный крючок, спицы, игла).</w:t>
      </w:r>
    </w:p>
    <w:p w:rsidR="007C02A5" w:rsidRPr="003A579B" w:rsidRDefault="007C02A5" w:rsidP="00450B27">
      <w:pPr>
        <w:pStyle w:val="a3"/>
        <w:numPr>
          <w:ilvl w:val="0"/>
          <w:numId w:val="12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Вышивание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— это общеизвестное и распространенное рукодельное искусство украшать самыми различными узорами всевозможные ткани и материалы, от самых грубых и плотных, как, например сукно, холст, кожа, до тончайших материй — батиста, кисеи, тюля и пр.</w:t>
      </w:r>
    </w:p>
    <w:p w:rsidR="007C02A5" w:rsidRPr="003A579B" w:rsidRDefault="007C02A5" w:rsidP="00450B27">
      <w:pPr>
        <w:pStyle w:val="a3"/>
        <w:numPr>
          <w:ilvl w:val="0"/>
          <w:numId w:val="12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Литьё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— технологический процесс изготовления заготовок (реже — готовых деталей), заключающийся в заполнении предварительно изготовленной литейной формы жидким материалом с последующим его затвердеванием. Литьём называют также продукцию литейного производства, художественные изделия и изделия народных промыслов, полученные с помощью литья.</w:t>
      </w:r>
    </w:p>
    <w:p w:rsidR="007C02A5" w:rsidRPr="003A579B" w:rsidRDefault="007C02A5" w:rsidP="00450B27">
      <w:pPr>
        <w:pStyle w:val="a3"/>
        <w:numPr>
          <w:ilvl w:val="0"/>
          <w:numId w:val="12"/>
        </w:numPr>
        <w:spacing w:after="0" w:line="240" w:lineRule="auto"/>
        <w:ind w:left="-284" w:firstLine="567"/>
        <w:jc w:val="both"/>
        <w:textAlignment w:val="baseline"/>
        <w:rPr>
          <w:rFonts w:ascii="Arial" w:eastAsia="Times New Roman" w:hAnsi="Arial" w:cs="Arial"/>
        </w:rPr>
      </w:pPr>
      <w:r w:rsidRPr="003A57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Резьба по дереву</w:t>
      </w:r>
      <w:r w:rsidRPr="003A57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— вид декоративно-прикладного искусства  (также резьба является одним из видов художественной обработки дерева наряду с выпиливанием, токарным делом), а также искусства в целом (это старинный народный промысел).</w:t>
      </w:r>
    </w:p>
    <w:p w:rsidR="00A7489F" w:rsidRPr="003A579B" w:rsidRDefault="00A7489F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lastRenderedPageBreak/>
        <w:t xml:space="preserve">И так далее… </w:t>
      </w:r>
      <w:r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>Декоративно-прикладное искусство очень разнообразно. Осваивая любой из этих видов, человек начинает познавать мир.</w:t>
      </w:r>
    </w:p>
    <w:p w:rsidR="00F60CA8" w:rsidRPr="003A579B" w:rsidRDefault="00F60CA8" w:rsidP="00450B27">
      <w:pPr>
        <w:spacing w:after="0" w:line="24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F60CA8" w:rsidRPr="00450B27" w:rsidRDefault="00F60CA8" w:rsidP="00450B27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27">
        <w:rPr>
          <w:rFonts w:ascii="Times New Roman" w:hAnsi="Times New Roman" w:cs="Times New Roman"/>
          <w:b/>
          <w:sz w:val="28"/>
          <w:szCs w:val="28"/>
        </w:rPr>
        <w:t>ОРГАНИЗАЦИОННО – МЕТОДИЧЕСКОЕ ОБЕСПЕЧЕНИЕ</w:t>
      </w:r>
    </w:p>
    <w:p w:rsidR="00F60CA8" w:rsidRPr="003A579B" w:rsidRDefault="00F60CA8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 xml:space="preserve">       Обучающиеся набираются в студию без учета художественных способностей, но тестируются для выявления уровня самооценки и уровня развития творческой активности. После чего делятся на группы (подгруппы). При формировании групп (подгрупп) также учитывается год обучения и личные успехи ребенка. При этом ребенок даже первого года обучения, но прекрасно проявивший свои художественные способности, может быть переведен в более старшую группу (и наоборот). </w:t>
      </w:r>
    </w:p>
    <w:p w:rsidR="00F60CA8" w:rsidRPr="003A579B" w:rsidRDefault="00F60CA8" w:rsidP="00450B27">
      <w:pPr>
        <w:spacing w:after="0" w:line="24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F60CA8" w:rsidRPr="00450B27" w:rsidRDefault="00450B27" w:rsidP="00450B27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ПОСТАВЛЕННОЙ ЗАДАЧИ</w:t>
      </w:r>
    </w:p>
    <w:p w:rsidR="008631A2" w:rsidRPr="003A579B" w:rsidRDefault="008631A2" w:rsidP="00450B27">
      <w:pPr>
        <w:pStyle w:val="c11"/>
        <w:shd w:val="clear" w:color="auto" w:fill="FFFFFF"/>
        <w:spacing w:before="0" w:beforeAutospacing="0" w:after="0" w:afterAutospacing="0"/>
        <w:ind w:left="-284" w:firstLine="567"/>
        <w:jc w:val="both"/>
        <w:rPr>
          <w:rFonts w:ascii="Calibri" w:hAnsi="Calibri"/>
        </w:rPr>
      </w:pPr>
      <w:r w:rsidRPr="003A579B">
        <w:rPr>
          <w:rStyle w:val="c5"/>
          <w:sz w:val="28"/>
          <w:szCs w:val="28"/>
        </w:rPr>
        <w:t>В соответствии с поставленными целями и задачами педагогической деятельности в рамках представляемого опыта используются разнообразные формы, методы и средства учебно-воспитательной работы.</w:t>
      </w:r>
    </w:p>
    <w:p w:rsidR="00A7489F" w:rsidRPr="003A579B" w:rsidRDefault="008631A2" w:rsidP="00450B27">
      <w:pPr>
        <w:pStyle w:val="c11"/>
        <w:shd w:val="clear" w:color="auto" w:fill="FFFFFF"/>
        <w:spacing w:before="0" w:beforeAutospacing="0" w:after="0" w:afterAutospacing="0"/>
        <w:ind w:left="-284" w:firstLine="567"/>
        <w:jc w:val="both"/>
        <w:rPr>
          <w:rStyle w:val="c5"/>
          <w:sz w:val="28"/>
          <w:szCs w:val="28"/>
        </w:rPr>
      </w:pPr>
      <w:r w:rsidRPr="003A579B">
        <w:rPr>
          <w:rStyle w:val="c5"/>
          <w:sz w:val="28"/>
          <w:szCs w:val="28"/>
        </w:rPr>
        <w:t>При знакомстве с разнообразными техниками декоративно – прикладного творчества с целью развития творческого потенциала учащихся, наряду с традиционно признанными формами организации учебных занятий</w:t>
      </w:r>
      <w:r w:rsidR="00A7489F" w:rsidRPr="003A579B">
        <w:rPr>
          <w:rStyle w:val="c5"/>
          <w:sz w:val="28"/>
          <w:szCs w:val="28"/>
        </w:rPr>
        <w:t>.</w:t>
      </w:r>
    </w:p>
    <w:p w:rsidR="00912B43" w:rsidRPr="00912B43" w:rsidRDefault="00A7489F" w:rsidP="00450B27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79B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r w:rsidR="00912B43" w:rsidRPr="003A579B">
        <w:rPr>
          <w:rFonts w:ascii="Times New Roman" w:eastAsia="Times New Roman" w:hAnsi="Times New Roman" w:cs="Times New Roman"/>
          <w:sz w:val="28"/>
          <w:szCs w:val="28"/>
        </w:rPr>
        <w:t xml:space="preserve"> с видами материалов, их свойствами;</w:t>
      </w:r>
    </w:p>
    <w:p w:rsidR="00912B43" w:rsidRPr="00912B43" w:rsidRDefault="00A7489F" w:rsidP="00450B27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79B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912B43" w:rsidRPr="003A579B">
        <w:rPr>
          <w:rFonts w:ascii="Times New Roman" w:eastAsia="Times New Roman" w:hAnsi="Times New Roman" w:cs="Times New Roman"/>
          <w:sz w:val="28"/>
          <w:szCs w:val="28"/>
        </w:rPr>
        <w:t xml:space="preserve"> практическим навыкам выполнения различных видов </w:t>
      </w:r>
      <w:r w:rsidRPr="003A579B">
        <w:rPr>
          <w:rFonts w:ascii="Times New Roman" w:eastAsia="Times New Roman" w:hAnsi="Times New Roman" w:cs="Times New Roman"/>
          <w:sz w:val="28"/>
          <w:szCs w:val="28"/>
        </w:rPr>
        <w:t>техник декоративно-прикладного искусства</w:t>
      </w:r>
      <w:r w:rsidR="00912B43" w:rsidRPr="003A57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B43" w:rsidRPr="00912B43" w:rsidRDefault="00A7489F" w:rsidP="00450B27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79B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912B43" w:rsidRPr="003A579B">
        <w:rPr>
          <w:rFonts w:ascii="Times New Roman" w:eastAsia="Times New Roman" w:hAnsi="Times New Roman" w:cs="Times New Roman"/>
          <w:sz w:val="28"/>
          <w:szCs w:val="28"/>
        </w:rPr>
        <w:t xml:space="preserve"> различным </w:t>
      </w:r>
      <w:r w:rsidRPr="003A579B">
        <w:rPr>
          <w:rFonts w:ascii="Times New Roman" w:eastAsia="Times New Roman" w:hAnsi="Times New Roman" w:cs="Times New Roman"/>
          <w:sz w:val="28"/>
          <w:szCs w:val="28"/>
        </w:rPr>
        <w:t xml:space="preserve">методам и </w:t>
      </w:r>
      <w:r w:rsidR="00912B43" w:rsidRPr="003A579B">
        <w:rPr>
          <w:rFonts w:ascii="Times New Roman" w:eastAsia="Times New Roman" w:hAnsi="Times New Roman" w:cs="Times New Roman"/>
          <w:sz w:val="28"/>
          <w:szCs w:val="28"/>
        </w:rPr>
        <w:t>приемам работы</w:t>
      </w:r>
      <w:r w:rsidRPr="003A579B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 виду техники</w:t>
      </w:r>
      <w:r w:rsidR="00912B43" w:rsidRPr="003A57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B43" w:rsidRPr="00912B43" w:rsidRDefault="00A7489F" w:rsidP="00450B27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79B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912B43" w:rsidRPr="003A579B">
        <w:rPr>
          <w:rFonts w:ascii="Times New Roman" w:eastAsia="Times New Roman" w:hAnsi="Times New Roman" w:cs="Times New Roman"/>
          <w:sz w:val="28"/>
          <w:szCs w:val="28"/>
        </w:rPr>
        <w:t xml:space="preserve"> моторных способностей через овладение ручными многообразными операциями, влияющими на психофизиологические функции ребенка;</w:t>
      </w:r>
    </w:p>
    <w:p w:rsidR="00912B43" w:rsidRPr="00912B43" w:rsidRDefault="00A7489F" w:rsidP="00450B27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79B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r w:rsidR="00912B43" w:rsidRPr="003A579B">
        <w:rPr>
          <w:rFonts w:ascii="Times New Roman" w:eastAsia="Times New Roman" w:hAnsi="Times New Roman" w:cs="Times New Roman"/>
          <w:sz w:val="28"/>
          <w:szCs w:val="28"/>
        </w:rPr>
        <w:t xml:space="preserve"> учащихся с национально-региональными особенностями искусства</w:t>
      </w:r>
      <w:r w:rsidRPr="003A57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0CA8" w:rsidRPr="003A579B" w:rsidRDefault="00F60CA8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CA8" w:rsidRPr="00450B27" w:rsidRDefault="00F60CA8" w:rsidP="00450B27">
      <w:pPr>
        <w:pStyle w:val="a3"/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27">
        <w:rPr>
          <w:rFonts w:ascii="Times New Roman" w:hAnsi="Times New Roman" w:cs="Times New Roman"/>
          <w:b/>
          <w:sz w:val="28"/>
          <w:szCs w:val="28"/>
        </w:rPr>
        <w:t>ДОСТИГНУТЫЕ РЕЗУЛЬТАТЫ И ИХ ОЦЕНКА, ПРИМЕНЯЮТСЯ ДВА ВИД</w:t>
      </w:r>
      <w:r w:rsidR="00450B27">
        <w:rPr>
          <w:rFonts w:ascii="Times New Roman" w:hAnsi="Times New Roman" w:cs="Times New Roman"/>
          <w:b/>
          <w:sz w:val="28"/>
          <w:szCs w:val="28"/>
        </w:rPr>
        <w:t>А КОНТРОЛЯ</w:t>
      </w:r>
    </w:p>
    <w:p w:rsidR="00F60CA8" w:rsidRPr="003A579B" w:rsidRDefault="00F60CA8" w:rsidP="00450B27">
      <w:pPr>
        <w:pStyle w:val="a3"/>
        <w:numPr>
          <w:ilvl w:val="0"/>
          <w:numId w:val="4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Внутренний;</w:t>
      </w:r>
    </w:p>
    <w:p w:rsidR="00F60CA8" w:rsidRPr="003A579B" w:rsidRDefault="00F60CA8" w:rsidP="00450B27">
      <w:pPr>
        <w:pStyle w:val="a3"/>
        <w:numPr>
          <w:ilvl w:val="0"/>
          <w:numId w:val="4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Внешний (участие в выставках, конкурсах и фестивалях).</w:t>
      </w:r>
    </w:p>
    <w:p w:rsidR="00F60CA8" w:rsidRPr="003A579B" w:rsidRDefault="00F60CA8" w:rsidP="00450B27">
      <w:pPr>
        <w:spacing w:after="0" w:line="24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F60CA8" w:rsidRPr="00450B27" w:rsidRDefault="00450B27" w:rsidP="00450B27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ОБУЧЕНИЯ</w:t>
      </w:r>
    </w:p>
    <w:p w:rsidR="00F60CA8" w:rsidRPr="003A579B" w:rsidRDefault="00F60CA8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Светлый просторный класс;</w:t>
      </w:r>
    </w:p>
    <w:p w:rsidR="00F60CA8" w:rsidRPr="003A579B" w:rsidRDefault="00F60CA8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Стулья и столы (мольберты);</w:t>
      </w:r>
    </w:p>
    <w:p w:rsidR="00F60CA8" w:rsidRPr="003A579B" w:rsidRDefault="00F60CA8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Стул и стол для педагога;</w:t>
      </w:r>
    </w:p>
    <w:p w:rsidR="00F60CA8" w:rsidRPr="003A579B" w:rsidRDefault="00F60CA8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Методические пособия и т.д.</w:t>
      </w:r>
    </w:p>
    <w:p w:rsidR="00F60CA8" w:rsidRPr="003A579B" w:rsidRDefault="00F60CA8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CA8" w:rsidRPr="00450B27" w:rsidRDefault="00F60CA8" w:rsidP="00450B27">
      <w:pPr>
        <w:pStyle w:val="a3"/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27">
        <w:rPr>
          <w:rFonts w:ascii="Times New Roman" w:hAnsi="Times New Roman" w:cs="Times New Roman"/>
          <w:b/>
          <w:sz w:val="28"/>
          <w:szCs w:val="28"/>
        </w:rPr>
        <w:t>КЛАССИФИКАЦИЯ МЕТОДОВ ОБУЧЕНИЯ</w:t>
      </w:r>
    </w:p>
    <w:p w:rsidR="00912B43" w:rsidRPr="003A579B" w:rsidRDefault="00F60CA8" w:rsidP="00450B27">
      <w:pPr>
        <w:pStyle w:val="a3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 xml:space="preserve">Успех воспитания и обучения </w:t>
      </w:r>
      <w:r w:rsidR="00060AC7" w:rsidRPr="003A579B">
        <w:rPr>
          <w:rFonts w:ascii="Times New Roman" w:hAnsi="Times New Roman" w:cs="Times New Roman"/>
          <w:sz w:val="28"/>
          <w:szCs w:val="28"/>
        </w:rPr>
        <w:t>декоративно-прикладного искусства</w:t>
      </w:r>
      <w:r w:rsidRPr="003A579B">
        <w:rPr>
          <w:rFonts w:ascii="Times New Roman" w:hAnsi="Times New Roman" w:cs="Times New Roman"/>
          <w:sz w:val="28"/>
          <w:szCs w:val="28"/>
        </w:rPr>
        <w:t xml:space="preserve"> во многом зависит от того, какие методы и приемы использует педагог, чтобы </w:t>
      </w:r>
      <w:r w:rsidRPr="003A579B">
        <w:rPr>
          <w:rFonts w:ascii="Times New Roman" w:hAnsi="Times New Roman" w:cs="Times New Roman"/>
          <w:sz w:val="28"/>
          <w:szCs w:val="28"/>
        </w:rPr>
        <w:lastRenderedPageBreak/>
        <w:t xml:space="preserve">донести до детей определенное содержание, сформировать у них знание, умение, навыки, а также развить способности в той или иной деятельности. Под методами обучения изобразительной деятельности педагог принимает систему действий, организующего практическую и познавательную деятельность, которая направлена на усвоение содержания, определенной модифицированной программы. </w:t>
      </w:r>
    </w:p>
    <w:p w:rsidR="00F60CA8" w:rsidRPr="003A579B" w:rsidRDefault="00F60CA8" w:rsidP="00450B27">
      <w:pPr>
        <w:pStyle w:val="a3"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579B">
        <w:rPr>
          <w:rFonts w:ascii="Times New Roman" w:hAnsi="Times New Roman" w:cs="Times New Roman"/>
          <w:i/>
          <w:sz w:val="28"/>
          <w:szCs w:val="28"/>
        </w:rPr>
        <w:t>Традиционные методы обучения классифицируются по тому источнику из которого дети получают знания, навыки и умения, по тем средствам, с помощью которых эти знания преподносятся, то выделяют методы:</w:t>
      </w:r>
    </w:p>
    <w:p w:rsidR="00F60CA8" w:rsidRPr="003A579B" w:rsidRDefault="00680C2B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Наглядный;</w:t>
      </w:r>
    </w:p>
    <w:p w:rsidR="00F60CA8" w:rsidRPr="003A579B" w:rsidRDefault="00680C2B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Словесный;</w:t>
      </w:r>
    </w:p>
    <w:p w:rsidR="00F60CA8" w:rsidRPr="003A579B" w:rsidRDefault="00680C2B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Практический;</w:t>
      </w:r>
    </w:p>
    <w:p w:rsidR="00F60CA8" w:rsidRPr="003A579B" w:rsidRDefault="00F60CA8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Информационно рецептивный;</w:t>
      </w:r>
    </w:p>
    <w:p w:rsidR="00F60CA8" w:rsidRPr="003A579B" w:rsidRDefault="00F60CA8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Репродуктивный;</w:t>
      </w:r>
    </w:p>
    <w:p w:rsidR="00F60CA8" w:rsidRPr="003A579B" w:rsidRDefault="00F60CA8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Исследовательский;</w:t>
      </w:r>
    </w:p>
    <w:p w:rsidR="00F60CA8" w:rsidRPr="003A579B" w:rsidRDefault="00F60CA8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Эвристический;</w:t>
      </w:r>
    </w:p>
    <w:p w:rsidR="00EB4390" w:rsidRPr="003A579B" w:rsidRDefault="00F60CA8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Метод проблемного изложения материала.</w:t>
      </w:r>
    </w:p>
    <w:p w:rsidR="003B02CE" w:rsidRPr="00450B27" w:rsidRDefault="00EB4390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B27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3B02CE" w:rsidRPr="00450B27">
        <w:rPr>
          <w:rFonts w:ascii="Times New Roman" w:hAnsi="Times New Roman" w:cs="Times New Roman"/>
          <w:b/>
          <w:i/>
          <w:sz w:val="28"/>
          <w:szCs w:val="28"/>
        </w:rPr>
        <w:t>етоды развития мотивации очень важны в процессе приобретения знаний:</w:t>
      </w:r>
    </w:p>
    <w:p w:rsidR="003B02CE" w:rsidRPr="003A579B" w:rsidRDefault="003B02CE" w:rsidP="00450B27">
      <w:pPr>
        <w:pStyle w:val="a3"/>
        <w:numPr>
          <w:ilvl w:val="0"/>
          <w:numId w:val="20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Эмоциональные методы – эффективные поощрения, создание ярких наглядных образных представлений, создание ситуации успеха и т.д.</w:t>
      </w:r>
    </w:p>
    <w:p w:rsidR="003B02CE" w:rsidRPr="003A579B" w:rsidRDefault="003B02CE" w:rsidP="00450B27">
      <w:pPr>
        <w:pStyle w:val="a3"/>
        <w:numPr>
          <w:ilvl w:val="0"/>
          <w:numId w:val="20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Познавательные методы мотивации – побуждение к поиску альтернативных решений, выполнение творческих задач, проектов.</w:t>
      </w:r>
    </w:p>
    <w:p w:rsidR="00EB4390" w:rsidRPr="003A579B" w:rsidRDefault="003B02CE" w:rsidP="00450B27">
      <w:pPr>
        <w:pStyle w:val="a3"/>
        <w:numPr>
          <w:ilvl w:val="0"/>
          <w:numId w:val="20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Волевые методы мотивации – предъявление учебных требований, информирование об обязательных результатах обучения, самооценка деятельности и коррекция. Социальные методы мотивации – развитие желания быть полезным, создание ситуации взаимопомощи, поиск контакта и сотрудничества, заинтересованность в результатах коллективной работы.</w:t>
      </w:r>
    </w:p>
    <w:p w:rsidR="00F60CA8" w:rsidRPr="003A579B" w:rsidRDefault="00EB4390" w:rsidP="00450B27">
      <w:pPr>
        <w:pStyle w:val="a3"/>
        <w:numPr>
          <w:ilvl w:val="0"/>
          <w:numId w:val="20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Социальные методы мотивации – развитие желания быть полезным, создание ситуации взаимопомощи, поиск контакта и сотрудничества, заинтересованность в результатах коллективной работы.</w:t>
      </w:r>
    </w:p>
    <w:p w:rsidR="00EB4390" w:rsidRPr="003A579B" w:rsidRDefault="00EB4390" w:rsidP="00450B27">
      <w:pPr>
        <w:pStyle w:val="a3"/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60CA8" w:rsidRPr="00450B27" w:rsidRDefault="00F60CA8" w:rsidP="00450B27">
      <w:pPr>
        <w:pStyle w:val="a3"/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27">
        <w:rPr>
          <w:rFonts w:ascii="Times New Roman" w:hAnsi="Times New Roman" w:cs="Times New Roman"/>
          <w:b/>
          <w:sz w:val="28"/>
          <w:szCs w:val="28"/>
        </w:rPr>
        <w:t>ТРИ ОСНОВНЫХ ЭТАПА В ТВОРЧ</w:t>
      </w:r>
      <w:r w:rsidR="00450B27">
        <w:rPr>
          <w:rFonts w:ascii="Times New Roman" w:hAnsi="Times New Roman" w:cs="Times New Roman"/>
          <w:b/>
          <w:sz w:val="28"/>
          <w:szCs w:val="28"/>
        </w:rPr>
        <w:t>ЕСКОЙ ДЕЯТЕЛЬНОСТИ ОБУЧАЮЩЕГОСЯ</w:t>
      </w:r>
    </w:p>
    <w:p w:rsidR="00F60CA8" w:rsidRPr="003A579B" w:rsidRDefault="00F60CA8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Возникновение, развитие, осознание и оформление замысла. Тема предстоящ</w:t>
      </w:r>
      <w:r w:rsidR="004212A1" w:rsidRPr="003A579B">
        <w:rPr>
          <w:rFonts w:ascii="Times New Roman" w:hAnsi="Times New Roman" w:cs="Times New Roman"/>
          <w:sz w:val="28"/>
          <w:szCs w:val="28"/>
        </w:rPr>
        <w:t>ей композиции</w:t>
      </w:r>
      <w:r w:rsidRPr="003A579B">
        <w:rPr>
          <w:rFonts w:ascii="Times New Roman" w:hAnsi="Times New Roman" w:cs="Times New Roman"/>
          <w:sz w:val="28"/>
          <w:szCs w:val="28"/>
        </w:rPr>
        <w:t xml:space="preserve"> может быть определена самим ребенком или предложена ему. Чем старше дети, тем богаче их опыт в </w:t>
      </w:r>
      <w:r w:rsidR="00060AC7" w:rsidRPr="003A579B">
        <w:rPr>
          <w:rFonts w:ascii="Times New Roman" w:hAnsi="Times New Roman" w:cs="Times New Roman"/>
          <w:sz w:val="28"/>
          <w:szCs w:val="28"/>
        </w:rPr>
        <w:t>декоративно-прикладной</w:t>
      </w:r>
      <w:r w:rsidRPr="003A579B">
        <w:rPr>
          <w:rFonts w:ascii="Times New Roman" w:hAnsi="Times New Roman" w:cs="Times New Roman"/>
          <w:sz w:val="28"/>
          <w:szCs w:val="28"/>
        </w:rPr>
        <w:t xml:space="preserve"> деятельности, тем более устойчивый характер приобретает их замысел.</w:t>
      </w:r>
    </w:p>
    <w:p w:rsidR="00F60CA8" w:rsidRPr="003A579B" w:rsidRDefault="00F60CA8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 xml:space="preserve">Процесс создания </w:t>
      </w:r>
      <w:r w:rsidR="00060AC7" w:rsidRPr="003A579B">
        <w:rPr>
          <w:rFonts w:ascii="Times New Roman" w:hAnsi="Times New Roman" w:cs="Times New Roman"/>
          <w:sz w:val="28"/>
          <w:szCs w:val="28"/>
        </w:rPr>
        <w:t>композиции</w:t>
      </w:r>
      <w:r w:rsidRPr="003A579B">
        <w:rPr>
          <w:rFonts w:ascii="Times New Roman" w:hAnsi="Times New Roman" w:cs="Times New Roman"/>
          <w:sz w:val="28"/>
          <w:szCs w:val="28"/>
        </w:rPr>
        <w:t xml:space="preserve">. Тема задания направляет воображение обучающегося. Значительно большие возможности возникают тогда, когда ребенок создает </w:t>
      </w:r>
      <w:r w:rsidR="00060AC7" w:rsidRPr="003A579B">
        <w:rPr>
          <w:rFonts w:ascii="Times New Roman" w:hAnsi="Times New Roman" w:cs="Times New Roman"/>
          <w:sz w:val="28"/>
          <w:szCs w:val="28"/>
        </w:rPr>
        <w:t>композицию (изделие)</w:t>
      </w:r>
      <w:r w:rsidRPr="003A579B">
        <w:rPr>
          <w:rFonts w:ascii="Times New Roman" w:hAnsi="Times New Roman" w:cs="Times New Roman"/>
          <w:sz w:val="28"/>
          <w:szCs w:val="28"/>
        </w:rPr>
        <w:t xml:space="preserve"> по собственному замыслу. Деятельность на этом этапе требует умения владеть </w:t>
      </w:r>
      <w:r w:rsidR="00060AC7" w:rsidRPr="003A579B">
        <w:rPr>
          <w:rFonts w:ascii="Times New Roman" w:hAnsi="Times New Roman" w:cs="Times New Roman"/>
          <w:sz w:val="28"/>
          <w:szCs w:val="28"/>
        </w:rPr>
        <w:t>техник</w:t>
      </w:r>
      <w:r w:rsidR="004212A1" w:rsidRPr="003A579B">
        <w:rPr>
          <w:rFonts w:ascii="Times New Roman" w:hAnsi="Times New Roman" w:cs="Times New Roman"/>
          <w:sz w:val="28"/>
          <w:szCs w:val="28"/>
        </w:rPr>
        <w:t>ой</w:t>
      </w:r>
      <w:r w:rsidR="00060AC7" w:rsidRPr="003A579B">
        <w:rPr>
          <w:rFonts w:ascii="Times New Roman" w:hAnsi="Times New Roman" w:cs="Times New Roman"/>
          <w:sz w:val="28"/>
          <w:szCs w:val="28"/>
        </w:rPr>
        <w:t xml:space="preserve"> исполнения, методами</w:t>
      </w:r>
      <w:r w:rsidR="004212A1" w:rsidRPr="003A579B">
        <w:rPr>
          <w:rFonts w:ascii="Times New Roman" w:hAnsi="Times New Roman" w:cs="Times New Roman"/>
          <w:sz w:val="28"/>
          <w:szCs w:val="28"/>
        </w:rPr>
        <w:t xml:space="preserve"> и приемами</w:t>
      </w:r>
      <w:r w:rsidR="00060AC7" w:rsidRPr="003A579B">
        <w:rPr>
          <w:rFonts w:ascii="Times New Roman" w:hAnsi="Times New Roman" w:cs="Times New Roman"/>
          <w:sz w:val="28"/>
          <w:szCs w:val="28"/>
        </w:rPr>
        <w:t xml:space="preserve"> соответственно выбранной технике</w:t>
      </w:r>
      <w:r w:rsidRPr="003A579B">
        <w:rPr>
          <w:rFonts w:ascii="Times New Roman" w:hAnsi="Times New Roman" w:cs="Times New Roman"/>
          <w:sz w:val="28"/>
          <w:szCs w:val="28"/>
        </w:rPr>
        <w:t xml:space="preserve">, выразительными средствами, </w:t>
      </w:r>
      <w:r w:rsidRPr="003A579B">
        <w:rPr>
          <w:rFonts w:ascii="Times New Roman" w:hAnsi="Times New Roman" w:cs="Times New Roman"/>
          <w:sz w:val="28"/>
          <w:szCs w:val="28"/>
        </w:rPr>
        <w:lastRenderedPageBreak/>
        <w:t xml:space="preserve">специфичными для </w:t>
      </w:r>
      <w:r w:rsidR="004212A1" w:rsidRPr="003A579B">
        <w:rPr>
          <w:rFonts w:ascii="Times New Roman" w:hAnsi="Times New Roman" w:cs="Times New Roman"/>
          <w:sz w:val="28"/>
          <w:szCs w:val="28"/>
        </w:rPr>
        <w:t>определенной технике исполнения в декоративно-прикладном искусстве</w:t>
      </w:r>
      <w:r w:rsidRPr="003A579B">
        <w:rPr>
          <w:rFonts w:ascii="Times New Roman" w:hAnsi="Times New Roman" w:cs="Times New Roman"/>
          <w:sz w:val="28"/>
          <w:szCs w:val="28"/>
        </w:rPr>
        <w:t>.</w:t>
      </w:r>
    </w:p>
    <w:p w:rsidR="00F60CA8" w:rsidRPr="003A579B" w:rsidRDefault="00F60CA8" w:rsidP="00450B27">
      <w:pPr>
        <w:pStyle w:val="a3"/>
        <w:numPr>
          <w:ilvl w:val="0"/>
          <w:numId w:val="5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>Анализ результатов – тесно связан с двумя предыдущими – это их логическое продолжение и завершение. Просмотр и анализ работы осуществляется при их максимальной активности, что позволяет осмыслить результат собственной деятельности.</w:t>
      </w:r>
    </w:p>
    <w:p w:rsidR="00F60CA8" w:rsidRPr="003A579B" w:rsidRDefault="00F60CA8" w:rsidP="00450B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70F" w:rsidRPr="00450B27" w:rsidRDefault="00F60CA8" w:rsidP="00450B27">
      <w:pPr>
        <w:pStyle w:val="a3"/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2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F1566" w:rsidRPr="003A579B" w:rsidRDefault="00CF170F" w:rsidP="00450B27">
      <w:pPr>
        <w:spacing w:after="0" w:line="240" w:lineRule="auto"/>
        <w:ind w:left="-284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79B">
        <w:rPr>
          <w:rFonts w:ascii="Times New Roman" w:eastAsia="Times New Roman" w:hAnsi="Times New Roman" w:cs="Times New Roman"/>
          <w:sz w:val="28"/>
          <w:szCs w:val="28"/>
        </w:rPr>
        <w:t>Декоративно-прикладное искусство уходит своими корнями в глубь веков. Человек создавал эстетически ценные предметы на всем протяжении своего развития, отражая в них материальные и духовные интересы, поэтому произведения декоративно-прикладного искусства неотделимы от того времени, когда они были созданы.</w:t>
      </w:r>
    </w:p>
    <w:p w:rsidR="00FF1566" w:rsidRPr="003A579B" w:rsidRDefault="00FF1566" w:rsidP="00450B27">
      <w:pPr>
        <w:spacing w:after="0" w:line="240" w:lineRule="auto"/>
        <w:ind w:left="-284" w:right="-1" w:firstLine="567"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79B">
        <w:rPr>
          <w:rFonts w:ascii="Times New Roman" w:hAnsi="Times New Roman" w:cs="Times New Roman"/>
          <w:sz w:val="28"/>
          <w:szCs w:val="28"/>
        </w:rPr>
        <w:t>Эстетическое воспитание, используя для своих целей художественное воспитание, развивает человека в основном не для искусства, а для его активной эстетической деятельности. Вся система эстетического воспитания нацелена на общее развитие ребенка, как в эстетическом плане, так и в духовном, нравственном и интеллектуальном. Используя, методы и приемы вызывающие положительный эмоциональный отклик детей, чем богаче впечатление детей, тем содержательнее и интереснее их жизнь, тем более будет развиваться их воображение. Занятие декоративно-прикладным искусством приобщает воспитанников к миру прекрасного, развивает креативность (творческое начало личности), формирует эстетический вкус, позволяет ощутить гармонию окружающего мира. Часто несет в себе элементы психотерапии – успокаивает, отвлекает, занимает.</w:t>
      </w:r>
    </w:p>
    <w:p w:rsidR="00FF1566" w:rsidRPr="003A579B" w:rsidRDefault="00FF1566" w:rsidP="00450B27">
      <w:pPr>
        <w:spacing w:after="0" w:line="240" w:lineRule="auto"/>
        <w:ind w:left="-284" w:right="-1" w:firstLine="567"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Использование разнообразных техник декоративно-прикладного искусства расширяет кругозор учащихся, активизирует их творческую активность, способствует творческой самореализации каждого учащегося, так как позволяет найти занятие по душе каждому. В процессе обучения происходит интеграция различных техник рукоделия.</w:t>
      </w:r>
    </w:p>
    <w:p w:rsidR="00F60CA8" w:rsidRPr="003A579B" w:rsidRDefault="00FF1566" w:rsidP="00450B27">
      <w:pPr>
        <w:spacing w:after="0" w:line="240" w:lineRule="auto"/>
        <w:ind w:left="-284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79B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Особенность системы выполнения проектов – совместная творческая работа педагога и учащегося. Реализация метода творческих проектов изменила позицию самого педагога, который из носителя готовых знаний стал организатором самостоятельной познавательной деятельности учеников.  Учащийся при этом является активным участником процесса познания, а не объектом, пассивно воспринимающим информации.  Проектная деятельность – один из лучших способов для совмещения современных технологий, личностно-ориентированного обучения и самостоятельной работы учащихся.  Выполняя проекты, дети учатся самостоятельно искать и анализировать информацию, интегрировать и применять полученные ранее знания и умения, и приобретают новые.</w:t>
      </w:r>
    </w:p>
    <w:p w:rsidR="00F60CA8" w:rsidRPr="003A579B" w:rsidRDefault="00F60CA8" w:rsidP="00450B27">
      <w:pPr>
        <w:pStyle w:val="a3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9B">
        <w:rPr>
          <w:rFonts w:ascii="Times New Roman" w:hAnsi="Times New Roman" w:cs="Times New Roman"/>
          <w:sz w:val="28"/>
          <w:szCs w:val="28"/>
        </w:rPr>
        <w:t xml:space="preserve">Как говорил В. А. Сухомлинский: «Ребенок по своей природе – пытливый исследователь мира. Так пусть же перед ним откроется чудесный мир в живых красках, ярких и трепетных звуках, в сказке и в игре, в собственном творчестве, в красоте…».  </w:t>
      </w:r>
      <w:r w:rsidR="00DD585D" w:rsidRPr="003A579B">
        <w:rPr>
          <w:rFonts w:ascii="Times New Roman" w:hAnsi="Times New Roman" w:cs="Times New Roman"/>
          <w:sz w:val="28"/>
          <w:szCs w:val="28"/>
        </w:rPr>
        <w:t>В</w:t>
      </w:r>
      <w:r w:rsidRPr="003A579B">
        <w:rPr>
          <w:rFonts w:ascii="Times New Roman" w:hAnsi="Times New Roman" w:cs="Times New Roman"/>
          <w:sz w:val="28"/>
          <w:szCs w:val="28"/>
        </w:rPr>
        <w:t xml:space="preserve"> развитии личности это оставляет глубокий след, так как они </w:t>
      </w:r>
      <w:r w:rsidRPr="003A579B">
        <w:rPr>
          <w:rFonts w:ascii="Times New Roman" w:hAnsi="Times New Roman" w:cs="Times New Roman"/>
          <w:sz w:val="28"/>
          <w:szCs w:val="28"/>
        </w:rPr>
        <w:lastRenderedPageBreak/>
        <w:t>приобретают опыт настоящего творчества, который в дальнейшем приложат к любой области труда».</w:t>
      </w:r>
    </w:p>
    <w:p w:rsidR="004D7BD9" w:rsidRPr="003A579B" w:rsidRDefault="004D7BD9" w:rsidP="00450B27">
      <w:pPr>
        <w:pStyle w:val="a3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CA8" w:rsidRPr="00450B27" w:rsidRDefault="004D7BD9" w:rsidP="00450B27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СПАСИОК ЛИТЕРАТУР</w:t>
      </w:r>
      <w:r w:rsidR="00450B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</w:t>
      </w:r>
    </w:p>
    <w:p w:rsidR="008631A2" w:rsidRPr="008631A2" w:rsidRDefault="008631A2" w:rsidP="00450B27">
      <w:pPr>
        <w:numPr>
          <w:ilvl w:val="0"/>
          <w:numId w:val="6"/>
        </w:numPr>
        <w:shd w:val="clear" w:color="auto" w:fill="FFFFFF"/>
        <w:spacing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A579B">
        <w:rPr>
          <w:rFonts w:ascii="Times New Roman" w:eastAsia="Times New Roman" w:hAnsi="Times New Roman" w:cs="Times New Roman"/>
          <w:sz w:val="28"/>
          <w:szCs w:val="28"/>
        </w:rPr>
        <w:t>Н.А. Горлева «Твоя мастерская» М. Просвещение 2007г.</w:t>
      </w:r>
    </w:p>
    <w:p w:rsidR="008631A2" w:rsidRPr="008631A2" w:rsidRDefault="008631A2" w:rsidP="00450B2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A579B">
        <w:rPr>
          <w:rFonts w:ascii="Times New Roman" w:eastAsia="Times New Roman" w:hAnsi="Times New Roman" w:cs="Times New Roman"/>
          <w:sz w:val="28"/>
          <w:szCs w:val="28"/>
        </w:rPr>
        <w:t>А.А. Неменская «Твоя мастерская» М. Просвещение 2010г</w:t>
      </w:r>
    </w:p>
    <w:p w:rsidR="00F31A53" w:rsidRPr="003A579B" w:rsidRDefault="00F60CA8" w:rsidP="00450B27">
      <w:pPr>
        <w:pStyle w:val="a3"/>
        <w:numPr>
          <w:ilvl w:val="0"/>
          <w:numId w:val="6"/>
        </w:numPr>
        <w:spacing w:after="0" w:line="240" w:lineRule="auto"/>
        <w:ind w:left="-284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>Донцов, Д. Общая психология / Д. Донцов, Л. Сенкевич, О. Турчан. - М.: Человек, 2015. - 352с.</w:t>
      </w:r>
    </w:p>
    <w:p w:rsidR="00F31A53" w:rsidRPr="003A579B" w:rsidRDefault="00F31A53" w:rsidP="00450B27">
      <w:pPr>
        <w:pStyle w:val="a3"/>
        <w:numPr>
          <w:ilvl w:val="0"/>
          <w:numId w:val="6"/>
        </w:numPr>
        <w:spacing w:after="0" w:line="240" w:lineRule="auto"/>
        <w:ind w:left="-284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>Соломенникова О. А. «Радость творчества». Москва. Мозаика-синтез,2005.</w:t>
      </w:r>
    </w:p>
    <w:p w:rsidR="001E03EE" w:rsidRPr="003A579B" w:rsidRDefault="00F31A53" w:rsidP="00450B27">
      <w:pPr>
        <w:pStyle w:val="a3"/>
        <w:numPr>
          <w:ilvl w:val="0"/>
          <w:numId w:val="6"/>
        </w:numPr>
        <w:spacing w:after="0" w:line="240" w:lineRule="auto"/>
        <w:ind w:left="-284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Князева О. Л., Маханева М. Д. «Приобщение детей к </w:t>
      </w:r>
      <w:r w:rsidR="001E03EE" w:rsidRPr="003A579B">
        <w:rPr>
          <w:rFonts w:ascii="Times New Roman" w:hAnsi="Times New Roman" w:cs="Times New Roman"/>
          <w:sz w:val="28"/>
          <w:szCs w:val="28"/>
          <w:shd w:val="clear" w:color="auto" w:fill="FFFFFF"/>
        </w:rPr>
        <w:t>истокам русской народной культуры». СПб. Детство-пресс.</w:t>
      </w:r>
    </w:p>
    <w:p w:rsidR="00D81A84" w:rsidRPr="001E03EE" w:rsidRDefault="001E03EE" w:rsidP="00450B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03EE">
        <w:rPr>
          <w:rFonts w:ascii="Times New Roman" w:eastAsia="Times New Roman" w:hAnsi="Times New Roman" w:cs="Times New Roman"/>
          <w:sz w:val="28"/>
          <w:szCs w:val="28"/>
        </w:rPr>
        <w:t>Выгодский Л.С. Воображение и творчество в детском возрасте.</w:t>
      </w:r>
      <w:r w:rsidR="00F60CA8" w:rsidRPr="003A579B">
        <w:rPr>
          <w:rFonts w:ascii="Times New Roman" w:hAnsi="Times New Roman" w:cs="Times New Roman"/>
          <w:sz w:val="28"/>
          <w:szCs w:val="28"/>
        </w:rPr>
        <w:br/>
      </w:r>
      <w:r w:rsidR="00F60CA8" w:rsidRPr="001E03E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81A84" w:rsidRPr="001E03EE" w:rsidSect="00AF2945">
      <w:footerReference w:type="default" r:id="rId8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EBE" w:rsidRDefault="00461EBE">
      <w:pPr>
        <w:spacing w:after="0" w:line="240" w:lineRule="auto"/>
      </w:pPr>
      <w:r>
        <w:separator/>
      </w:r>
    </w:p>
  </w:endnote>
  <w:endnote w:type="continuationSeparator" w:id="1">
    <w:p w:rsidR="00461EBE" w:rsidRDefault="0046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9715760"/>
      <w:docPartObj>
        <w:docPartGallery w:val="Page Numbers (Bottom of Page)"/>
        <w:docPartUnique/>
      </w:docPartObj>
    </w:sdtPr>
    <w:sdtContent>
      <w:p w:rsidR="00384EF7" w:rsidRDefault="00812B99" w:rsidP="00EA626D">
        <w:pPr>
          <w:pStyle w:val="a4"/>
          <w:jc w:val="right"/>
        </w:pPr>
        <w:r>
          <w:fldChar w:fldCharType="begin"/>
        </w:r>
        <w:r w:rsidR="00F60CA8">
          <w:instrText xml:space="preserve"> PAGE   \* MERGEFORMAT </w:instrText>
        </w:r>
        <w:r>
          <w:fldChar w:fldCharType="separate"/>
        </w:r>
        <w:r w:rsidR="00AF2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EF7" w:rsidRDefault="00461E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EBE" w:rsidRDefault="00461EBE">
      <w:pPr>
        <w:spacing w:after="0" w:line="240" w:lineRule="auto"/>
      </w:pPr>
      <w:r>
        <w:separator/>
      </w:r>
    </w:p>
  </w:footnote>
  <w:footnote w:type="continuationSeparator" w:id="1">
    <w:p w:rsidR="00461EBE" w:rsidRDefault="0046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EC2"/>
    <w:multiLevelType w:val="multilevel"/>
    <w:tmpl w:val="48B8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3797C"/>
    <w:multiLevelType w:val="hybridMultilevel"/>
    <w:tmpl w:val="C70C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47135"/>
    <w:multiLevelType w:val="hybridMultilevel"/>
    <w:tmpl w:val="4740E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633B4"/>
    <w:multiLevelType w:val="hybridMultilevel"/>
    <w:tmpl w:val="7500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F0D1C"/>
    <w:multiLevelType w:val="hybridMultilevel"/>
    <w:tmpl w:val="59E05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840BA"/>
    <w:multiLevelType w:val="hybridMultilevel"/>
    <w:tmpl w:val="AA089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05480"/>
    <w:multiLevelType w:val="hybridMultilevel"/>
    <w:tmpl w:val="ED06B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96FF8"/>
    <w:multiLevelType w:val="hybridMultilevel"/>
    <w:tmpl w:val="A5AC4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433D8"/>
    <w:multiLevelType w:val="hybridMultilevel"/>
    <w:tmpl w:val="719A9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577EA"/>
    <w:multiLevelType w:val="hybridMultilevel"/>
    <w:tmpl w:val="A0EE5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95A22"/>
    <w:multiLevelType w:val="multilevel"/>
    <w:tmpl w:val="3496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72BB5"/>
    <w:multiLevelType w:val="multilevel"/>
    <w:tmpl w:val="E414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52FEF"/>
    <w:multiLevelType w:val="multilevel"/>
    <w:tmpl w:val="626C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067E24"/>
    <w:multiLevelType w:val="hybridMultilevel"/>
    <w:tmpl w:val="02002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82048"/>
    <w:multiLevelType w:val="hybridMultilevel"/>
    <w:tmpl w:val="3DAA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B7F13"/>
    <w:multiLevelType w:val="hybridMultilevel"/>
    <w:tmpl w:val="AED01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5714C"/>
    <w:multiLevelType w:val="hybridMultilevel"/>
    <w:tmpl w:val="946A0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52F95"/>
    <w:multiLevelType w:val="hybridMultilevel"/>
    <w:tmpl w:val="656A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340EE8"/>
    <w:multiLevelType w:val="hybridMultilevel"/>
    <w:tmpl w:val="AA120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BB7B88"/>
    <w:multiLevelType w:val="hybridMultilevel"/>
    <w:tmpl w:val="1A30F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F10D0"/>
    <w:multiLevelType w:val="hybridMultilevel"/>
    <w:tmpl w:val="A0F20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DC6C40"/>
    <w:multiLevelType w:val="hybridMultilevel"/>
    <w:tmpl w:val="3E42E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AF6B2A"/>
    <w:multiLevelType w:val="hybridMultilevel"/>
    <w:tmpl w:val="E0A0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C71F4"/>
    <w:multiLevelType w:val="hybridMultilevel"/>
    <w:tmpl w:val="C5A8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21"/>
  </w:num>
  <w:num w:numId="4">
    <w:abstractNumId w:val="18"/>
  </w:num>
  <w:num w:numId="5">
    <w:abstractNumId w:val="9"/>
  </w:num>
  <w:num w:numId="6">
    <w:abstractNumId w:val="16"/>
  </w:num>
  <w:num w:numId="7">
    <w:abstractNumId w:val="4"/>
  </w:num>
  <w:num w:numId="8">
    <w:abstractNumId w:val="13"/>
  </w:num>
  <w:num w:numId="9">
    <w:abstractNumId w:val="19"/>
  </w:num>
  <w:num w:numId="10">
    <w:abstractNumId w:val="14"/>
  </w:num>
  <w:num w:numId="11">
    <w:abstractNumId w:val="2"/>
  </w:num>
  <w:num w:numId="12">
    <w:abstractNumId w:val="1"/>
  </w:num>
  <w:num w:numId="13">
    <w:abstractNumId w:val="20"/>
  </w:num>
  <w:num w:numId="14">
    <w:abstractNumId w:val="8"/>
  </w:num>
  <w:num w:numId="15">
    <w:abstractNumId w:val="6"/>
  </w:num>
  <w:num w:numId="16">
    <w:abstractNumId w:val="17"/>
  </w:num>
  <w:num w:numId="17">
    <w:abstractNumId w:val="22"/>
  </w:num>
  <w:num w:numId="18">
    <w:abstractNumId w:val="7"/>
  </w:num>
  <w:num w:numId="19">
    <w:abstractNumId w:val="5"/>
  </w:num>
  <w:num w:numId="20">
    <w:abstractNumId w:val="3"/>
  </w:num>
  <w:num w:numId="21">
    <w:abstractNumId w:val="11"/>
  </w:num>
  <w:num w:numId="22">
    <w:abstractNumId w:val="10"/>
  </w:num>
  <w:num w:numId="23">
    <w:abstractNumId w:val="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E0E"/>
    <w:rsid w:val="00023395"/>
    <w:rsid w:val="00030DA2"/>
    <w:rsid w:val="00060AC7"/>
    <w:rsid w:val="00063B3E"/>
    <w:rsid w:val="000B33D1"/>
    <w:rsid w:val="001E03EE"/>
    <w:rsid w:val="00286E0E"/>
    <w:rsid w:val="002D4D24"/>
    <w:rsid w:val="003A579B"/>
    <w:rsid w:val="003B02CE"/>
    <w:rsid w:val="004212A1"/>
    <w:rsid w:val="00450B27"/>
    <w:rsid w:val="0045701B"/>
    <w:rsid w:val="00461EBE"/>
    <w:rsid w:val="004632F7"/>
    <w:rsid w:val="004B48B8"/>
    <w:rsid w:val="004D7BD9"/>
    <w:rsid w:val="00552091"/>
    <w:rsid w:val="005B5030"/>
    <w:rsid w:val="00667158"/>
    <w:rsid w:val="00680C2B"/>
    <w:rsid w:val="006C49B1"/>
    <w:rsid w:val="006C760A"/>
    <w:rsid w:val="007512DA"/>
    <w:rsid w:val="007A3DB6"/>
    <w:rsid w:val="007C02A5"/>
    <w:rsid w:val="007D6E5E"/>
    <w:rsid w:val="00812B99"/>
    <w:rsid w:val="008631A2"/>
    <w:rsid w:val="008933B5"/>
    <w:rsid w:val="00912B43"/>
    <w:rsid w:val="00A7489F"/>
    <w:rsid w:val="00AF2945"/>
    <w:rsid w:val="00AF326F"/>
    <w:rsid w:val="00C0134D"/>
    <w:rsid w:val="00C521A4"/>
    <w:rsid w:val="00CF170F"/>
    <w:rsid w:val="00D81A84"/>
    <w:rsid w:val="00D91F59"/>
    <w:rsid w:val="00DC324E"/>
    <w:rsid w:val="00DD585D"/>
    <w:rsid w:val="00EB2591"/>
    <w:rsid w:val="00EB4390"/>
    <w:rsid w:val="00F23360"/>
    <w:rsid w:val="00F31A53"/>
    <w:rsid w:val="00F60CA8"/>
    <w:rsid w:val="00FF1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A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C4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CA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60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60CA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F60CA8"/>
  </w:style>
  <w:style w:type="character" w:customStyle="1" w:styleId="c2">
    <w:name w:val="c2"/>
    <w:basedOn w:val="a0"/>
    <w:rsid w:val="00F60CA8"/>
  </w:style>
  <w:style w:type="paragraph" w:customStyle="1" w:styleId="c1">
    <w:name w:val="c1"/>
    <w:basedOn w:val="a"/>
    <w:rsid w:val="00F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C4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5">
    <w:name w:val="c5"/>
    <w:basedOn w:val="a0"/>
    <w:rsid w:val="007C02A5"/>
  </w:style>
  <w:style w:type="character" w:customStyle="1" w:styleId="c6">
    <w:name w:val="c6"/>
    <w:basedOn w:val="a0"/>
    <w:rsid w:val="007C02A5"/>
  </w:style>
  <w:style w:type="character" w:customStyle="1" w:styleId="c10">
    <w:name w:val="c10"/>
    <w:basedOn w:val="a0"/>
    <w:rsid w:val="007C02A5"/>
  </w:style>
  <w:style w:type="paragraph" w:customStyle="1" w:styleId="c11">
    <w:name w:val="c11"/>
    <w:basedOn w:val="a"/>
    <w:rsid w:val="0086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9E2E-F102-46CA-A43A-EB17529E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10</Pages>
  <Words>3071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9</cp:revision>
  <dcterms:created xsi:type="dcterms:W3CDTF">2020-01-07T14:58:00Z</dcterms:created>
  <dcterms:modified xsi:type="dcterms:W3CDTF">2025-02-17T00:24:00Z</dcterms:modified>
</cp:coreProperties>
</file>