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DCE" w:rsidRDefault="0089241B" w:rsidP="008924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676C3"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>С</w:t>
      </w:r>
      <w:r w:rsidRPr="0089241B">
        <w:rPr>
          <w:rFonts w:ascii="Times New Roman" w:hAnsi="Times New Roman" w:cs="Times New Roman"/>
          <w:sz w:val="28"/>
        </w:rPr>
        <w:t xml:space="preserve"> 24 по 25 октября 2024 года на площадке ГБПОУ «Благодарненский агротехнический техникум» </w:t>
      </w:r>
      <w:r w:rsidRPr="00B676C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</w:t>
      </w:r>
      <w:r w:rsidRPr="00B676C3">
        <w:rPr>
          <w:rFonts w:ascii="Times New Roman" w:hAnsi="Times New Roman" w:cs="Times New Roman"/>
          <w:sz w:val="28"/>
        </w:rPr>
        <w:t xml:space="preserve">а основании </w:t>
      </w:r>
      <w:r>
        <w:rPr>
          <w:rFonts w:ascii="Times New Roman" w:hAnsi="Times New Roman" w:cs="Times New Roman"/>
          <w:sz w:val="28"/>
        </w:rPr>
        <w:t>приказа Министерства образования Ставропольского края от 09 октября 2024 года «Об организации и проведении краевой олимпиады профессионального мастерства обучающихся по программам подготовки квалифицированных рабочих и служащих укрупненной группы специальностей среднего профессионального образования 08.00.00 Тех</w:t>
      </w:r>
      <w:r>
        <w:rPr>
          <w:rFonts w:ascii="Times New Roman" w:hAnsi="Times New Roman" w:cs="Times New Roman"/>
          <w:sz w:val="28"/>
        </w:rPr>
        <w:t>ника и технологии строительства» проходила олимпиада среди представителей 8 образовательных организаций среднего про</w:t>
      </w:r>
      <w:r w:rsidR="008D4DCE">
        <w:rPr>
          <w:rFonts w:ascii="Times New Roman" w:hAnsi="Times New Roman" w:cs="Times New Roman"/>
          <w:sz w:val="28"/>
        </w:rPr>
        <w:t xml:space="preserve">фессионального образования края: </w:t>
      </w:r>
      <w:proofErr w:type="spellStart"/>
      <w:r w:rsidR="008D4DCE" w:rsidRPr="008D4DCE">
        <w:rPr>
          <w:rFonts w:ascii="Times New Roman" w:hAnsi="Times New Roman" w:cs="Times New Roman"/>
          <w:sz w:val="28"/>
        </w:rPr>
        <w:t>Бырдина</w:t>
      </w:r>
      <w:proofErr w:type="spellEnd"/>
      <w:r w:rsidR="008D4DCE" w:rsidRPr="008D4DCE">
        <w:rPr>
          <w:rFonts w:ascii="Times New Roman" w:hAnsi="Times New Roman" w:cs="Times New Roman"/>
          <w:sz w:val="28"/>
        </w:rPr>
        <w:t xml:space="preserve"> Лилия</w:t>
      </w:r>
      <w:r w:rsidR="008D4DCE" w:rsidRPr="008D4DCE">
        <w:rPr>
          <w:rFonts w:ascii="Times New Roman" w:hAnsi="Times New Roman" w:cs="Times New Roman"/>
          <w:sz w:val="28"/>
        </w:rPr>
        <w:tab/>
      </w:r>
      <w:r w:rsidR="008D4DCE">
        <w:rPr>
          <w:rFonts w:ascii="Times New Roman" w:hAnsi="Times New Roman" w:cs="Times New Roman"/>
          <w:sz w:val="28"/>
        </w:rPr>
        <w:t xml:space="preserve"> ГБПОУ </w:t>
      </w:r>
      <w:r w:rsidR="008D4DCE" w:rsidRPr="008D4DCE">
        <w:rPr>
          <w:rFonts w:ascii="Times New Roman" w:hAnsi="Times New Roman" w:cs="Times New Roman"/>
          <w:sz w:val="28"/>
        </w:rPr>
        <w:t>«Благодарнен</w:t>
      </w:r>
      <w:r w:rsidR="008D4DCE">
        <w:rPr>
          <w:rFonts w:ascii="Times New Roman" w:hAnsi="Times New Roman" w:cs="Times New Roman"/>
          <w:sz w:val="28"/>
        </w:rPr>
        <w:t xml:space="preserve">ский агротехнический техникум»; </w:t>
      </w:r>
      <w:r w:rsidR="008D4DCE" w:rsidRPr="008D4DCE">
        <w:rPr>
          <w:rFonts w:ascii="Times New Roman" w:hAnsi="Times New Roman" w:cs="Times New Roman"/>
          <w:sz w:val="28"/>
        </w:rPr>
        <w:t>Магомедов Исмаил</w:t>
      </w:r>
      <w:r w:rsidR="00EF6070">
        <w:rPr>
          <w:rFonts w:ascii="Times New Roman" w:hAnsi="Times New Roman" w:cs="Times New Roman"/>
          <w:sz w:val="28"/>
        </w:rPr>
        <w:t xml:space="preserve">, </w:t>
      </w:r>
      <w:r w:rsidR="008D4DCE" w:rsidRPr="008D4DCE">
        <w:rPr>
          <w:rFonts w:ascii="Times New Roman" w:hAnsi="Times New Roman" w:cs="Times New Roman"/>
          <w:sz w:val="28"/>
        </w:rPr>
        <w:t>ГБПОУ «Буденн</w:t>
      </w:r>
      <w:r w:rsidR="008D4DCE">
        <w:rPr>
          <w:rFonts w:ascii="Times New Roman" w:hAnsi="Times New Roman" w:cs="Times New Roman"/>
          <w:sz w:val="28"/>
        </w:rPr>
        <w:t xml:space="preserve">овский политехнический колледж»; </w:t>
      </w:r>
      <w:r w:rsidR="008D4DCE" w:rsidRPr="008D4DCE">
        <w:rPr>
          <w:rFonts w:ascii="Times New Roman" w:hAnsi="Times New Roman" w:cs="Times New Roman"/>
          <w:sz w:val="28"/>
        </w:rPr>
        <w:t>Стрельцов Даниил</w:t>
      </w:r>
      <w:r w:rsidR="00EF6070">
        <w:rPr>
          <w:rFonts w:ascii="Times New Roman" w:hAnsi="Times New Roman" w:cs="Times New Roman"/>
          <w:sz w:val="28"/>
        </w:rPr>
        <w:tab/>
        <w:t xml:space="preserve">ГБПОУ </w:t>
      </w:r>
      <w:r w:rsidR="008D4DCE" w:rsidRPr="008D4DCE">
        <w:rPr>
          <w:rFonts w:ascii="Times New Roman" w:hAnsi="Times New Roman" w:cs="Times New Roman"/>
          <w:sz w:val="28"/>
        </w:rPr>
        <w:t>«</w:t>
      </w:r>
      <w:proofErr w:type="spellStart"/>
      <w:r w:rsidR="008D4DCE" w:rsidRPr="008D4DCE">
        <w:rPr>
          <w:rFonts w:ascii="Times New Roman" w:hAnsi="Times New Roman" w:cs="Times New Roman"/>
          <w:sz w:val="28"/>
        </w:rPr>
        <w:t>Железноводский</w:t>
      </w:r>
      <w:proofErr w:type="spellEnd"/>
      <w:r w:rsidR="008D4DCE" w:rsidRPr="008D4DCE">
        <w:rPr>
          <w:rFonts w:ascii="Times New Roman" w:hAnsi="Times New Roman" w:cs="Times New Roman"/>
          <w:sz w:val="28"/>
        </w:rPr>
        <w:t xml:space="preserve">  художественно-строительный  техникум имени каз</w:t>
      </w:r>
      <w:r w:rsidR="008D4DCE">
        <w:rPr>
          <w:rFonts w:ascii="Times New Roman" w:hAnsi="Times New Roman" w:cs="Times New Roman"/>
          <w:sz w:val="28"/>
        </w:rPr>
        <w:t xml:space="preserve">ачьего генерала В.П. Бондарева»; </w:t>
      </w:r>
      <w:r w:rsidR="00EF6070">
        <w:rPr>
          <w:rFonts w:ascii="Times New Roman" w:hAnsi="Times New Roman" w:cs="Times New Roman"/>
          <w:sz w:val="28"/>
        </w:rPr>
        <w:t>Плясун Владимир,</w:t>
      </w:r>
      <w:r w:rsidR="008D4DCE" w:rsidRPr="008D4DCE">
        <w:rPr>
          <w:rFonts w:ascii="Times New Roman" w:hAnsi="Times New Roman" w:cs="Times New Roman"/>
          <w:sz w:val="28"/>
        </w:rPr>
        <w:tab/>
        <w:t>ГБПОУ «</w:t>
      </w:r>
      <w:proofErr w:type="spellStart"/>
      <w:r w:rsidR="008D4DCE" w:rsidRPr="008D4DCE">
        <w:rPr>
          <w:rFonts w:ascii="Times New Roman" w:hAnsi="Times New Roman" w:cs="Times New Roman"/>
          <w:sz w:val="28"/>
        </w:rPr>
        <w:t>Ипатовский</w:t>
      </w:r>
      <w:proofErr w:type="spellEnd"/>
      <w:r w:rsidR="008D4DCE" w:rsidRPr="008D4DCE">
        <w:rPr>
          <w:rFonts w:ascii="Times New Roman" w:hAnsi="Times New Roman" w:cs="Times New Roman"/>
          <w:sz w:val="28"/>
        </w:rPr>
        <w:t xml:space="preserve"> многопрофильный техникум»</w:t>
      </w:r>
      <w:r w:rsidR="008D4DCE">
        <w:rPr>
          <w:rFonts w:ascii="Times New Roman" w:hAnsi="Times New Roman" w:cs="Times New Roman"/>
          <w:sz w:val="28"/>
        </w:rPr>
        <w:t xml:space="preserve">; </w:t>
      </w:r>
      <w:r w:rsidR="008D4DCE" w:rsidRPr="008D4DCE">
        <w:rPr>
          <w:rFonts w:ascii="Times New Roman" w:hAnsi="Times New Roman" w:cs="Times New Roman"/>
          <w:sz w:val="28"/>
        </w:rPr>
        <w:t>Леонов Александр</w:t>
      </w:r>
      <w:r w:rsidR="008D4DCE" w:rsidRPr="008D4DCE">
        <w:rPr>
          <w:rFonts w:ascii="Times New Roman" w:hAnsi="Times New Roman" w:cs="Times New Roman"/>
          <w:sz w:val="28"/>
        </w:rPr>
        <w:tab/>
        <w:t>ГБПОУ «Кисловодский государств</w:t>
      </w:r>
      <w:r w:rsidR="008D4DCE">
        <w:rPr>
          <w:rFonts w:ascii="Times New Roman" w:hAnsi="Times New Roman" w:cs="Times New Roman"/>
          <w:sz w:val="28"/>
        </w:rPr>
        <w:t>енный многопрофильный техникум»; Чернов Олег</w:t>
      </w:r>
      <w:r w:rsidR="00EF6070">
        <w:rPr>
          <w:rFonts w:ascii="Times New Roman" w:hAnsi="Times New Roman" w:cs="Times New Roman"/>
          <w:sz w:val="28"/>
        </w:rPr>
        <w:t>,</w:t>
      </w:r>
      <w:r w:rsidR="008D4DCE">
        <w:rPr>
          <w:rFonts w:ascii="Times New Roman" w:hAnsi="Times New Roman" w:cs="Times New Roman"/>
          <w:sz w:val="28"/>
        </w:rPr>
        <w:tab/>
        <w:t xml:space="preserve">ГБПОУ </w:t>
      </w:r>
      <w:r w:rsidR="008D4DCE" w:rsidRPr="008D4DCE">
        <w:rPr>
          <w:rFonts w:ascii="Times New Roman" w:hAnsi="Times New Roman" w:cs="Times New Roman"/>
          <w:sz w:val="28"/>
        </w:rPr>
        <w:t>«Многопрофильный техникум имени ка</w:t>
      </w:r>
      <w:r w:rsidR="008D4DCE">
        <w:rPr>
          <w:rFonts w:ascii="Times New Roman" w:hAnsi="Times New Roman" w:cs="Times New Roman"/>
          <w:sz w:val="28"/>
        </w:rPr>
        <w:t xml:space="preserve">зачьего генерала </w:t>
      </w:r>
      <w:proofErr w:type="spellStart"/>
      <w:r w:rsidR="008D4DCE">
        <w:rPr>
          <w:rFonts w:ascii="Times New Roman" w:hAnsi="Times New Roman" w:cs="Times New Roman"/>
          <w:sz w:val="28"/>
        </w:rPr>
        <w:t>С.С.Николаева</w:t>
      </w:r>
      <w:proofErr w:type="spellEnd"/>
      <w:r w:rsidR="008D4DCE">
        <w:rPr>
          <w:rFonts w:ascii="Times New Roman" w:hAnsi="Times New Roman" w:cs="Times New Roman"/>
          <w:sz w:val="28"/>
        </w:rPr>
        <w:t xml:space="preserve">»; </w:t>
      </w:r>
      <w:proofErr w:type="spellStart"/>
      <w:r w:rsidR="00EF6070">
        <w:rPr>
          <w:rFonts w:ascii="Times New Roman" w:hAnsi="Times New Roman" w:cs="Times New Roman"/>
          <w:sz w:val="28"/>
        </w:rPr>
        <w:t>Бацигов</w:t>
      </w:r>
      <w:proofErr w:type="spellEnd"/>
      <w:r w:rsidR="00EF6070">
        <w:rPr>
          <w:rFonts w:ascii="Times New Roman" w:hAnsi="Times New Roman" w:cs="Times New Roman"/>
          <w:sz w:val="28"/>
        </w:rPr>
        <w:t xml:space="preserve"> Ясин,</w:t>
      </w:r>
      <w:r w:rsidR="008D4DCE" w:rsidRPr="008D4DCE">
        <w:rPr>
          <w:rFonts w:ascii="Times New Roman" w:hAnsi="Times New Roman" w:cs="Times New Roman"/>
          <w:sz w:val="28"/>
        </w:rPr>
        <w:tab/>
        <w:t>ГАОУ ВО «Невинномысский государственный гу</w:t>
      </w:r>
      <w:r w:rsidR="008D4DCE">
        <w:rPr>
          <w:rFonts w:ascii="Times New Roman" w:hAnsi="Times New Roman" w:cs="Times New Roman"/>
          <w:sz w:val="28"/>
        </w:rPr>
        <w:t>манитарно-технический институ</w:t>
      </w:r>
      <w:r w:rsidR="00EF6070">
        <w:rPr>
          <w:rFonts w:ascii="Times New Roman" w:hAnsi="Times New Roman" w:cs="Times New Roman"/>
          <w:sz w:val="28"/>
        </w:rPr>
        <w:t xml:space="preserve">т»; </w:t>
      </w:r>
      <w:proofErr w:type="spellStart"/>
      <w:r w:rsidR="00EF6070">
        <w:rPr>
          <w:rFonts w:ascii="Times New Roman" w:hAnsi="Times New Roman" w:cs="Times New Roman"/>
          <w:sz w:val="28"/>
        </w:rPr>
        <w:t>Гаврусев</w:t>
      </w:r>
      <w:proofErr w:type="spellEnd"/>
      <w:r w:rsidR="00EF6070">
        <w:rPr>
          <w:rFonts w:ascii="Times New Roman" w:hAnsi="Times New Roman" w:cs="Times New Roman"/>
          <w:sz w:val="28"/>
        </w:rPr>
        <w:t xml:space="preserve"> Денис, </w:t>
      </w:r>
      <w:r w:rsidR="008D4DCE" w:rsidRPr="008D4DCE">
        <w:rPr>
          <w:rFonts w:ascii="Times New Roman" w:hAnsi="Times New Roman" w:cs="Times New Roman"/>
          <w:sz w:val="28"/>
        </w:rPr>
        <w:t>ГБПОУ «Ставропольский государственный политехнический колледж»</w:t>
      </w:r>
      <w:r w:rsidR="008D4DCE">
        <w:rPr>
          <w:rFonts w:ascii="Times New Roman" w:hAnsi="Times New Roman" w:cs="Times New Roman"/>
          <w:sz w:val="28"/>
        </w:rPr>
        <w:t>.</w:t>
      </w:r>
    </w:p>
    <w:p w:rsidR="008D4DCE" w:rsidRDefault="00EF6070" w:rsidP="008924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На торжественной церемонии открытия Василий Андреевич Белозорев, директор техникума, поприветствовал всех собравшихся, представил жюри и дал старт двум дням напряженной и интересной профессиональной схватки. </w:t>
      </w:r>
    </w:p>
    <w:p w:rsidR="00D3182F" w:rsidRDefault="00D3182F" w:rsidP="008924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 судействе приняли участие представители предприятий-работодателей Благодарненского муниципального округа: председатель жюри - </w:t>
      </w:r>
      <w:r w:rsidRPr="00D3182F">
        <w:rPr>
          <w:rFonts w:ascii="Times New Roman" w:hAnsi="Times New Roman" w:cs="Times New Roman"/>
          <w:sz w:val="28"/>
        </w:rPr>
        <w:t>Щеголев Дмитрий Георгиевич, почетный строитель Российской Федерации</w:t>
      </w:r>
      <w:r>
        <w:rPr>
          <w:rFonts w:ascii="Times New Roman" w:hAnsi="Times New Roman" w:cs="Times New Roman"/>
          <w:sz w:val="28"/>
        </w:rPr>
        <w:t xml:space="preserve">; </w:t>
      </w:r>
      <w:r w:rsidRPr="00D3182F">
        <w:rPr>
          <w:rFonts w:ascii="Times New Roman" w:hAnsi="Times New Roman" w:cs="Times New Roman"/>
          <w:sz w:val="28"/>
        </w:rPr>
        <w:t>Кулешов Владислав Анатольевич, мастер строительных работ ИП «</w:t>
      </w:r>
      <w:proofErr w:type="spellStart"/>
      <w:r w:rsidRPr="00D3182F">
        <w:rPr>
          <w:rFonts w:ascii="Times New Roman" w:hAnsi="Times New Roman" w:cs="Times New Roman"/>
          <w:sz w:val="28"/>
        </w:rPr>
        <w:t>Макарян</w:t>
      </w:r>
      <w:proofErr w:type="spellEnd"/>
      <w:r w:rsidRPr="00D3182F">
        <w:rPr>
          <w:rFonts w:ascii="Times New Roman" w:hAnsi="Times New Roman" w:cs="Times New Roman"/>
          <w:sz w:val="28"/>
        </w:rPr>
        <w:t xml:space="preserve"> А.К.»</w:t>
      </w:r>
      <w:r>
        <w:rPr>
          <w:rFonts w:ascii="Times New Roman" w:hAnsi="Times New Roman" w:cs="Times New Roman"/>
          <w:sz w:val="28"/>
        </w:rPr>
        <w:t xml:space="preserve">; </w:t>
      </w:r>
      <w:r w:rsidRPr="00D3182F">
        <w:rPr>
          <w:rFonts w:ascii="Times New Roman" w:hAnsi="Times New Roman" w:cs="Times New Roman"/>
          <w:sz w:val="28"/>
        </w:rPr>
        <w:t>Суханов Сергей Витальевич, директор Муниципального унитарного предприятия «Центр жилищно-коммунального хозяйства» Благодарненского городского округа Ставропольского края</w:t>
      </w:r>
      <w:r>
        <w:rPr>
          <w:rFonts w:ascii="Times New Roman" w:hAnsi="Times New Roman" w:cs="Times New Roman"/>
          <w:sz w:val="28"/>
        </w:rPr>
        <w:t>.</w:t>
      </w:r>
    </w:p>
    <w:p w:rsidR="00A575CD" w:rsidRDefault="00A575CD" w:rsidP="008924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На оборудованной площадке, оснащенной всем необходимым оборудованием и расходными материалами</w:t>
      </w:r>
      <w:r w:rsidR="00EF6070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состязания проходили в два </w:t>
      </w:r>
      <w:r w:rsidR="00EF6070">
        <w:rPr>
          <w:rFonts w:ascii="Times New Roman" w:hAnsi="Times New Roman" w:cs="Times New Roman"/>
          <w:sz w:val="28"/>
        </w:rPr>
        <w:t>этапа</w:t>
      </w:r>
      <w:r>
        <w:rPr>
          <w:rFonts w:ascii="Times New Roman" w:hAnsi="Times New Roman" w:cs="Times New Roman"/>
          <w:sz w:val="28"/>
        </w:rPr>
        <w:t>.</w:t>
      </w:r>
    </w:p>
    <w:p w:rsidR="0089241B" w:rsidRDefault="0089241B" w:rsidP="008924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 первый день </w:t>
      </w:r>
      <w:r w:rsidR="008D4DCE">
        <w:rPr>
          <w:rFonts w:ascii="Times New Roman" w:hAnsi="Times New Roman" w:cs="Times New Roman"/>
          <w:sz w:val="28"/>
        </w:rPr>
        <w:t xml:space="preserve">участники прошли инструктажи по технике безопасности, жеребьевку и, </w:t>
      </w:r>
      <w:r>
        <w:rPr>
          <w:rFonts w:ascii="Times New Roman" w:hAnsi="Times New Roman" w:cs="Times New Roman"/>
          <w:sz w:val="28"/>
        </w:rPr>
        <w:t>согласно порядка проведения</w:t>
      </w:r>
      <w:r w:rsidR="008D4DC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участники </w:t>
      </w:r>
      <w:r w:rsidR="008D4DCE">
        <w:rPr>
          <w:rFonts w:ascii="Times New Roman" w:hAnsi="Times New Roman" w:cs="Times New Roman"/>
          <w:sz w:val="28"/>
        </w:rPr>
        <w:t>выполняли</w:t>
      </w:r>
      <w:r>
        <w:rPr>
          <w:rFonts w:ascii="Times New Roman" w:hAnsi="Times New Roman" w:cs="Times New Roman"/>
          <w:sz w:val="28"/>
        </w:rPr>
        <w:t xml:space="preserve"> </w:t>
      </w:r>
      <w:r w:rsidRPr="0089241B">
        <w:rPr>
          <w:rFonts w:ascii="Times New Roman" w:hAnsi="Times New Roman" w:cs="Times New Roman"/>
          <w:sz w:val="28"/>
        </w:rPr>
        <w:t>комплексно</w:t>
      </w:r>
      <w:r>
        <w:rPr>
          <w:rFonts w:ascii="Times New Roman" w:hAnsi="Times New Roman" w:cs="Times New Roman"/>
          <w:sz w:val="28"/>
        </w:rPr>
        <w:t>е</w:t>
      </w:r>
      <w:r w:rsidRPr="0089241B">
        <w:rPr>
          <w:rFonts w:ascii="Times New Roman" w:hAnsi="Times New Roman" w:cs="Times New Roman"/>
          <w:sz w:val="28"/>
        </w:rPr>
        <w:t xml:space="preserve"> задани</w:t>
      </w:r>
      <w:r>
        <w:rPr>
          <w:rFonts w:ascii="Times New Roman" w:hAnsi="Times New Roman" w:cs="Times New Roman"/>
          <w:sz w:val="28"/>
        </w:rPr>
        <w:t>е</w:t>
      </w:r>
      <w:r w:rsidR="008D4DCE">
        <w:rPr>
          <w:rFonts w:ascii="Times New Roman" w:hAnsi="Times New Roman" w:cs="Times New Roman"/>
          <w:sz w:val="28"/>
        </w:rPr>
        <w:t xml:space="preserve"> 1 уровня </w:t>
      </w:r>
      <w:r w:rsidRPr="0089241B">
        <w:rPr>
          <w:rFonts w:ascii="Times New Roman" w:hAnsi="Times New Roman" w:cs="Times New Roman"/>
          <w:sz w:val="28"/>
        </w:rPr>
        <w:t>- компь</w:t>
      </w:r>
      <w:r w:rsidR="008D4DCE">
        <w:rPr>
          <w:rFonts w:ascii="Times New Roman" w:hAnsi="Times New Roman" w:cs="Times New Roman"/>
          <w:sz w:val="28"/>
        </w:rPr>
        <w:t>ютерное тестирование.</w:t>
      </w:r>
    </w:p>
    <w:p w:rsidR="008D4DCE" w:rsidRDefault="008D4DCE" w:rsidP="00EF6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D4DCE">
        <w:rPr>
          <w:rFonts w:ascii="Times New Roman" w:hAnsi="Times New Roman" w:cs="Times New Roman"/>
          <w:sz w:val="28"/>
        </w:rPr>
        <w:t>Теоретическое задание состояло из 100 вопросов по учебным дисциплинам общепрофессионального и профессионального циклов: основы технологии отделочных строительных работ; технология штукатурных работ; основы материаловедения; охрана труда; основы электротехники; основы строительного черчения; технология малярных работ.</w:t>
      </w:r>
      <w:r w:rsidR="00EF6070">
        <w:rPr>
          <w:rFonts w:ascii="Times New Roman" w:hAnsi="Times New Roman" w:cs="Times New Roman"/>
          <w:sz w:val="28"/>
        </w:rPr>
        <w:t xml:space="preserve"> </w:t>
      </w:r>
      <w:r w:rsidRPr="008D4DCE">
        <w:rPr>
          <w:rFonts w:ascii="Times New Roman" w:hAnsi="Times New Roman" w:cs="Times New Roman"/>
          <w:sz w:val="28"/>
        </w:rPr>
        <w:t>Вопросы теоретического задания объединены в тестовое задание, выполняемое на компьютере. По команде участника Олимпиады компьютерная программа в случайном порядке выбирает индивидуальное тестовое задание, состоящее из 40 вопросов.</w:t>
      </w:r>
      <w:r w:rsidR="00EF6070">
        <w:rPr>
          <w:rFonts w:ascii="Times New Roman" w:hAnsi="Times New Roman" w:cs="Times New Roman"/>
          <w:sz w:val="28"/>
        </w:rPr>
        <w:t xml:space="preserve"> </w:t>
      </w:r>
      <w:r w:rsidRPr="008D4DCE">
        <w:rPr>
          <w:rFonts w:ascii="Times New Roman" w:hAnsi="Times New Roman" w:cs="Times New Roman"/>
          <w:sz w:val="28"/>
        </w:rPr>
        <w:t>Время выполнения тестового задания 60 минут. За каждый правильный ответ участник получает 0,5 балла. Максимальное количество баллов за задание – 20.</w:t>
      </w:r>
    </w:p>
    <w:p w:rsidR="008D4DCE" w:rsidRPr="008D4DCE" w:rsidRDefault="008D4DCE" w:rsidP="00EF607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DCE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Профессиональное задание состояло из двух этапов. </w:t>
      </w:r>
      <w:r w:rsidRPr="008D4DC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8D4DCE">
        <w:rPr>
          <w:rFonts w:ascii="Times New Roman" w:eastAsia="Calibri" w:hAnsi="Times New Roman" w:cs="Times New Roman"/>
          <w:sz w:val="28"/>
          <w:szCs w:val="28"/>
        </w:rPr>
        <w:t xml:space="preserve"> этап- включал следующие подготовительные технологические операции: очистка поверхности, проверка вертикальности стен (провешивание поверхности), грунтование поверхности, установка маяков.</w:t>
      </w:r>
      <w:r w:rsidR="00EF6070">
        <w:rPr>
          <w:rFonts w:ascii="Times New Roman" w:eastAsia="Calibri" w:hAnsi="Times New Roman" w:cs="Times New Roman"/>
          <w:sz w:val="28"/>
          <w:szCs w:val="28"/>
        </w:rPr>
        <w:t xml:space="preserve"> (Проходило в первый день олимпиады) </w:t>
      </w:r>
      <w:r w:rsidRPr="008D4DCE">
        <w:rPr>
          <w:rFonts w:ascii="Times New Roman" w:eastAsia="Calibri" w:hAnsi="Times New Roman" w:cs="Times New Roman"/>
          <w:sz w:val="28"/>
          <w:szCs w:val="28"/>
        </w:rPr>
        <w:t>На проведение первого этапа отводилось не более 45 минут. Максимальная оценка за первый этап -5 баллов.</w:t>
      </w:r>
    </w:p>
    <w:p w:rsidR="008D4DCE" w:rsidRDefault="00A575CD" w:rsidP="00EF60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Второй день олимпиады</w:t>
      </w:r>
      <w:r w:rsidR="008D4DCE" w:rsidRPr="008D4DCE">
        <w:rPr>
          <w:rFonts w:ascii="Times New Roman" w:eastAsia="Calibri" w:hAnsi="Times New Roman" w:cs="Times New Roman"/>
          <w:sz w:val="28"/>
          <w:szCs w:val="28"/>
        </w:rPr>
        <w:t xml:space="preserve"> проводился после установки маяков. По команде председателя жюри, участники Олимпиады приступили к выполнению следующих технологических операций: приготовление раствора; выполнение оштукатуривания стен гипсовым раствором 2,2</w:t>
      </w:r>
      <w:r w:rsidR="008D4DCE">
        <w:rPr>
          <w:rFonts w:ascii="Times New Roman" w:eastAsia="Calibri" w:hAnsi="Times New Roman" w:cs="Times New Roman"/>
          <w:sz w:val="28"/>
          <w:szCs w:val="28"/>
        </w:rPr>
        <w:t>7</w:t>
      </w:r>
      <w:r w:rsidR="008D4DCE" w:rsidRPr="008D4DCE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="008D4DCE" w:rsidRPr="008D4DCE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2 </w:t>
      </w:r>
      <w:r w:rsidR="008D4DCE" w:rsidRPr="008D4DCE">
        <w:rPr>
          <w:rFonts w:ascii="Times New Roman" w:eastAsia="Calibri" w:hAnsi="Times New Roman" w:cs="Times New Roman"/>
          <w:sz w:val="28"/>
          <w:szCs w:val="28"/>
        </w:rPr>
        <w:t>в соответствии с технологической картой.</w:t>
      </w:r>
      <w:r w:rsidR="00EF60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4DCE" w:rsidRPr="008D4DCE">
        <w:rPr>
          <w:rFonts w:ascii="Times New Roman" w:eastAsia="Calibri" w:hAnsi="Times New Roman" w:cs="Times New Roman"/>
          <w:sz w:val="28"/>
          <w:szCs w:val="28"/>
        </w:rPr>
        <w:t>На проведение второго этапа отводилось не более 150 минут (2,5 часа). Максимальная оценка за второй этап -75 баллов.</w:t>
      </w:r>
    </w:p>
    <w:p w:rsidR="008D4DCE" w:rsidRPr="00EF6070" w:rsidRDefault="008D4DCE" w:rsidP="00EF6070">
      <w:pPr>
        <w:tabs>
          <w:tab w:val="left" w:pos="0"/>
          <w:tab w:val="left" w:pos="567"/>
          <w:tab w:val="left" w:pos="90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D4D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Общая оценка </w:t>
      </w:r>
      <w:r w:rsidRPr="008D4DC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за профессиональное задание</w:t>
      </w:r>
      <w:r w:rsidRPr="008D4D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складывалась из оценок составляющих его элементов: качества работы, соблюдения технических и технологических требований, выполнения трудовых приемов и операций, норм времени (выработки), применения рациональных приемов и методов труда, соблюдения правил безопасности труда. Каждый элемент задания оценивается в баллах в зависимости от его значимости и сложности.</w:t>
      </w:r>
      <w:bookmarkStart w:id="0" w:name="_GoBack"/>
      <w:bookmarkEnd w:id="0"/>
    </w:p>
    <w:p w:rsidR="008D4DCE" w:rsidRDefault="008D4DCE" w:rsidP="008D4D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итогам двух дней испытаний места распределились следующим образом:</w:t>
      </w:r>
    </w:p>
    <w:p w:rsidR="008D4DCE" w:rsidRPr="008D4DCE" w:rsidRDefault="008D4DCE" w:rsidP="008D4D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DCE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место -</w:t>
      </w:r>
      <w:r w:rsidRPr="008D4DCE">
        <w:rPr>
          <w:rFonts w:ascii="Times New Roman" w:eastAsia="Calibri" w:hAnsi="Times New Roman" w:cs="Times New Roman"/>
          <w:sz w:val="28"/>
          <w:szCs w:val="28"/>
        </w:rPr>
        <w:tab/>
        <w:t>Леонов Александр</w:t>
      </w:r>
      <w:r>
        <w:rPr>
          <w:rFonts w:ascii="Times New Roman" w:eastAsia="Calibri" w:hAnsi="Times New Roman" w:cs="Times New Roman"/>
          <w:sz w:val="28"/>
          <w:szCs w:val="28"/>
        </w:rPr>
        <w:t>, студент</w:t>
      </w:r>
      <w:r w:rsidRPr="008D4DCE">
        <w:rPr>
          <w:rFonts w:ascii="Times New Roman" w:eastAsia="Calibri" w:hAnsi="Times New Roman" w:cs="Times New Roman"/>
          <w:sz w:val="28"/>
          <w:szCs w:val="28"/>
        </w:rPr>
        <w:tab/>
        <w:t>ГБПОУ «Кисловодский государственный многопрофильный техникум»</w:t>
      </w:r>
    </w:p>
    <w:p w:rsidR="008D4DCE" w:rsidRPr="008D4DCE" w:rsidRDefault="008D4DCE" w:rsidP="008D4D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DCE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место -</w:t>
      </w:r>
      <w:r w:rsidRPr="008D4DCE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8D4DCE">
        <w:rPr>
          <w:rFonts w:ascii="Times New Roman" w:eastAsia="Calibri" w:hAnsi="Times New Roman" w:cs="Times New Roman"/>
          <w:sz w:val="28"/>
          <w:szCs w:val="28"/>
        </w:rPr>
        <w:t>Гаврусев</w:t>
      </w:r>
      <w:proofErr w:type="spellEnd"/>
      <w:r w:rsidRPr="008D4DCE">
        <w:rPr>
          <w:rFonts w:ascii="Times New Roman" w:eastAsia="Calibri" w:hAnsi="Times New Roman" w:cs="Times New Roman"/>
          <w:sz w:val="28"/>
          <w:szCs w:val="28"/>
        </w:rPr>
        <w:t xml:space="preserve"> Денис Владимирович</w:t>
      </w:r>
      <w:r>
        <w:rPr>
          <w:rFonts w:ascii="Times New Roman" w:eastAsia="Calibri" w:hAnsi="Times New Roman" w:cs="Times New Roman"/>
          <w:sz w:val="28"/>
          <w:szCs w:val="28"/>
        </w:rPr>
        <w:t>, студент</w:t>
      </w:r>
      <w:r w:rsidRPr="008D4DCE">
        <w:rPr>
          <w:rFonts w:ascii="Times New Roman" w:eastAsia="Calibri" w:hAnsi="Times New Roman" w:cs="Times New Roman"/>
          <w:sz w:val="28"/>
          <w:szCs w:val="28"/>
        </w:rPr>
        <w:tab/>
        <w:t>ГБПОУ «Ставропольский государственный политехнический колледж»</w:t>
      </w:r>
    </w:p>
    <w:p w:rsidR="008D4DCE" w:rsidRDefault="008D4DCE" w:rsidP="008D4D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DCE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место -</w:t>
      </w:r>
      <w:r w:rsidRPr="008D4DCE">
        <w:rPr>
          <w:rFonts w:ascii="Times New Roman" w:eastAsia="Calibri" w:hAnsi="Times New Roman" w:cs="Times New Roman"/>
          <w:sz w:val="28"/>
          <w:szCs w:val="28"/>
        </w:rPr>
        <w:tab/>
        <w:t>Стрельцов Даниил Дмитриевич</w:t>
      </w:r>
      <w:r>
        <w:rPr>
          <w:rFonts w:ascii="Times New Roman" w:eastAsia="Calibri" w:hAnsi="Times New Roman" w:cs="Times New Roman"/>
          <w:sz w:val="28"/>
          <w:szCs w:val="28"/>
        </w:rPr>
        <w:t>, студент</w:t>
      </w:r>
      <w:r w:rsidRPr="008D4DCE">
        <w:rPr>
          <w:rFonts w:ascii="Times New Roman" w:eastAsia="Calibri" w:hAnsi="Times New Roman" w:cs="Times New Roman"/>
          <w:sz w:val="28"/>
          <w:szCs w:val="28"/>
        </w:rPr>
        <w:tab/>
        <w:t>ГБПОУ «</w:t>
      </w:r>
      <w:proofErr w:type="spellStart"/>
      <w:proofErr w:type="gramStart"/>
      <w:r w:rsidRPr="008D4DCE">
        <w:rPr>
          <w:rFonts w:ascii="Times New Roman" w:eastAsia="Calibri" w:hAnsi="Times New Roman" w:cs="Times New Roman"/>
          <w:sz w:val="28"/>
          <w:szCs w:val="28"/>
        </w:rPr>
        <w:t>Железноводский</w:t>
      </w:r>
      <w:proofErr w:type="spellEnd"/>
      <w:r w:rsidRPr="008D4DCE">
        <w:rPr>
          <w:rFonts w:ascii="Times New Roman" w:eastAsia="Calibri" w:hAnsi="Times New Roman" w:cs="Times New Roman"/>
          <w:sz w:val="28"/>
          <w:szCs w:val="28"/>
        </w:rPr>
        <w:t xml:space="preserve">  художественно</w:t>
      </w:r>
      <w:proofErr w:type="gramEnd"/>
      <w:r w:rsidRPr="008D4DCE">
        <w:rPr>
          <w:rFonts w:ascii="Times New Roman" w:eastAsia="Calibri" w:hAnsi="Times New Roman" w:cs="Times New Roman"/>
          <w:sz w:val="28"/>
          <w:szCs w:val="28"/>
        </w:rPr>
        <w:t>-строительный  техникум имени казачьего генерала В.П. Бондарева»</w:t>
      </w:r>
    </w:p>
    <w:p w:rsidR="00A575CD" w:rsidRDefault="00A575CD" w:rsidP="008D4D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Дипломы и ценные подарки победителю и призерам вручили Кривченко О.С.,</w:t>
      </w:r>
      <w:r w:rsidRPr="00A575CD">
        <w:t xml:space="preserve"> </w:t>
      </w:r>
      <w:r w:rsidRPr="00A575CD">
        <w:rPr>
          <w:rFonts w:ascii="Times New Roman" w:eastAsia="Calibri" w:hAnsi="Times New Roman" w:cs="Times New Roman"/>
          <w:sz w:val="28"/>
          <w:szCs w:val="28"/>
        </w:rPr>
        <w:t>консультант отдела профессионального образования министерства образования Ставропольского края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Сотникова И.П., </w:t>
      </w:r>
      <w:r w:rsidRPr="00A575CD">
        <w:rPr>
          <w:rFonts w:ascii="Times New Roman" w:eastAsia="Calibri" w:hAnsi="Times New Roman" w:cs="Times New Roman"/>
          <w:sz w:val="28"/>
          <w:szCs w:val="28"/>
        </w:rPr>
        <w:t>методист отдела по работе со студенческой молодежью профессиональных образовательных организаций государственного бюджетного учреждения дополнительного образования «Краевой Центр развития творчества детей и юношества имени Ю.А. Гагарина»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75CD" w:rsidRDefault="00A575CD" w:rsidP="008D4D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В.А. Белозорев, директор техникума, поблагодарил участников, педагогов-наставников, членов жюри. Благодарственными письмами </w:t>
      </w:r>
      <w:r w:rsidR="00EF6070">
        <w:rPr>
          <w:rFonts w:ascii="Times New Roman" w:eastAsia="Calibri" w:hAnsi="Times New Roman" w:cs="Times New Roman"/>
          <w:sz w:val="28"/>
          <w:szCs w:val="28"/>
        </w:rPr>
        <w:t>были отмечены все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</w:t>
      </w:r>
      <w:r w:rsidR="00EF6070">
        <w:rPr>
          <w:rFonts w:ascii="Times New Roman" w:eastAsia="Calibri" w:hAnsi="Times New Roman" w:cs="Times New Roman"/>
          <w:sz w:val="28"/>
          <w:szCs w:val="28"/>
        </w:rPr>
        <w:t>дагоги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F6070">
        <w:rPr>
          <w:rFonts w:ascii="Times New Roman" w:eastAsia="Calibri" w:hAnsi="Times New Roman" w:cs="Times New Roman"/>
          <w:sz w:val="28"/>
          <w:szCs w:val="28"/>
        </w:rPr>
        <w:t>подготовившие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участников олимпиады. Благодарности руководителям образовательных учреждений</w:t>
      </w:r>
      <w:r w:rsidR="00EF6070">
        <w:rPr>
          <w:rFonts w:ascii="Times New Roman" w:eastAsia="Calibri" w:hAnsi="Times New Roman" w:cs="Times New Roman"/>
          <w:sz w:val="28"/>
          <w:szCs w:val="28"/>
        </w:rPr>
        <w:t xml:space="preserve"> за сотрудничество и подготовку участников были переданы в учреждения. </w:t>
      </w:r>
    </w:p>
    <w:p w:rsidR="008D4DCE" w:rsidRDefault="008D4DCE" w:rsidP="008D4DCE">
      <w:pPr>
        <w:tabs>
          <w:tab w:val="left" w:pos="0"/>
          <w:tab w:val="left" w:pos="567"/>
          <w:tab w:val="left" w:pos="90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D4D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Олимпиада проведена на высоком организационном и методическом уровне, для сопровождающих проведены </w:t>
      </w:r>
      <w:r w:rsidR="00EF607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э</w:t>
      </w:r>
      <w:r w:rsidRPr="008D4D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кскурсии по историческим местам Благодарненского района и в Благодарненский районный историко-краеведческий музей им. П.Ф. </w:t>
      </w:r>
      <w:proofErr w:type="spellStart"/>
      <w:r w:rsidRPr="008D4D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Грибцова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; и</w:t>
      </w:r>
      <w:r w:rsidRPr="008D4D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нтерактивный семинар по реализации возможностей </w:t>
      </w:r>
      <w:proofErr w:type="spellStart"/>
      <w:proofErr w:type="gramStart"/>
      <w:r w:rsidRPr="008D4D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Профминимума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; </w:t>
      </w:r>
      <w:r w:rsidRPr="008D4D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</w:t>
      </w:r>
      <w:r w:rsidRPr="008D4D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еминар</w:t>
      </w:r>
      <w:proofErr w:type="gramEnd"/>
      <w:r w:rsidRPr="008D4D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-практикум </w:t>
      </w:r>
      <w:r w:rsidRPr="008D4D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>«Психологическая обусловленность профессионального выгорания педагогов»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; обзорная экскурсия по городу, по территории техникума.</w:t>
      </w:r>
    </w:p>
    <w:p w:rsidR="008D4DCE" w:rsidRPr="008D4DCE" w:rsidRDefault="008D4DCE" w:rsidP="008D4DCE">
      <w:pPr>
        <w:tabs>
          <w:tab w:val="left" w:pos="0"/>
          <w:tab w:val="left" w:pos="567"/>
          <w:tab w:val="left" w:pos="90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D4D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Все участники показали достаточно высокий уровень знаний и профессиональных умений по профессии.</w:t>
      </w:r>
    </w:p>
    <w:p w:rsidR="008D4DCE" w:rsidRPr="008D4DCE" w:rsidRDefault="008D4DCE" w:rsidP="008D4D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241B" w:rsidRDefault="0089241B" w:rsidP="008D4DCE">
      <w:pPr>
        <w:spacing w:after="0" w:line="240" w:lineRule="auto"/>
        <w:jc w:val="both"/>
      </w:pPr>
    </w:p>
    <w:p w:rsidR="00BC7E8D" w:rsidRDefault="00BC7E8D"/>
    <w:sectPr w:rsidR="00BC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1B"/>
    <w:rsid w:val="0089241B"/>
    <w:rsid w:val="008D4DCE"/>
    <w:rsid w:val="00A575CD"/>
    <w:rsid w:val="00BC7E8D"/>
    <w:rsid w:val="00D3182F"/>
    <w:rsid w:val="00E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11B57-8D7E-496D-930E-A77068CF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4D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2024-10-25T13:09:00Z</dcterms:created>
  <dcterms:modified xsi:type="dcterms:W3CDTF">2024-10-25T13:49:00Z</dcterms:modified>
</cp:coreProperties>
</file>