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77" w:rsidRPr="00D83C13" w:rsidRDefault="004E6677" w:rsidP="004E66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Урок мужества</w:t>
      </w:r>
      <w:r w:rsidR="00AE3F93">
        <w:rPr>
          <w:rFonts w:ascii="Times New Roman" w:hAnsi="Times New Roman" w:cs="Times New Roman"/>
          <w:b/>
          <w:sz w:val="24"/>
          <w:szCs w:val="24"/>
        </w:rPr>
        <w:t xml:space="preserve"> «Время Героев»,</w:t>
      </w:r>
      <w:bookmarkStart w:id="0" w:name="_GoBack"/>
      <w:bookmarkEnd w:id="0"/>
    </w:p>
    <w:p w:rsidR="004E6677" w:rsidRDefault="00C94B3D" w:rsidP="00C94B3D">
      <w:pPr>
        <w:tabs>
          <w:tab w:val="center" w:pos="4677"/>
          <w:tab w:val="left" w:pos="745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E3F93">
        <w:rPr>
          <w:rFonts w:ascii="Times New Roman" w:hAnsi="Times New Roman" w:cs="Times New Roman"/>
          <w:b/>
          <w:sz w:val="24"/>
          <w:szCs w:val="24"/>
        </w:rPr>
        <w:t>посвящённый</w:t>
      </w:r>
      <w:proofErr w:type="gramEnd"/>
      <w:r w:rsidR="00AE3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677" w:rsidRPr="00D83C13">
        <w:rPr>
          <w:rFonts w:ascii="Times New Roman" w:hAnsi="Times New Roman" w:cs="Times New Roman"/>
          <w:b/>
          <w:sz w:val="24"/>
          <w:szCs w:val="24"/>
        </w:rPr>
        <w:t xml:space="preserve"> Дню защитника Отечества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94B3D" w:rsidRDefault="00C94B3D" w:rsidP="00C94B3D">
      <w:pPr>
        <w:tabs>
          <w:tab w:val="center" w:pos="4677"/>
          <w:tab w:val="left" w:pos="745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B3D" w:rsidRPr="00C94B3D" w:rsidRDefault="00C94B3D" w:rsidP="00C94B3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94B3D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русского языка и  литературы МБОУ СОШ с УИОП № 8 г. Воронежа </w:t>
      </w:r>
    </w:p>
    <w:p w:rsidR="00C94B3D" w:rsidRPr="00C94B3D" w:rsidRDefault="00C94B3D" w:rsidP="00C94B3D">
      <w:pPr>
        <w:tabs>
          <w:tab w:val="left" w:pos="4125"/>
          <w:tab w:val="center" w:pos="5233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Казьмина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Васильевна.</w:t>
      </w:r>
      <w:r w:rsidRPr="00C94B3D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4B3D" w:rsidRPr="00D83C13" w:rsidRDefault="00C94B3D" w:rsidP="00C94B3D">
      <w:pPr>
        <w:tabs>
          <w:tab w:val="left" w:pos="39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B3D" w:rsidRPr="00C94B3D" w:rsidRDefault="00C94B3D" w:rsidP="00C94B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4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</w:t>
      </w:r>
      <w:r w:rsidRPr="00C94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94B3D" w:rsidRPr="00C94B3D" w:rsidRDefault="00C94B3D" w:rsidP="00C94B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России.</w:t>
      </w:r>
    </w:p>
    <w:p w:rsidR="004E6677" w:rsidRPr="00E62A1B" w:rsidRDefault="00C94B3D" w:rsidP="00E62A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позиции, развитие самоуправления,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умения</w:t>
      </w:r>
      <w:r w:rsidRPr="00C9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команде, чувства ответственности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</w:t>
      </w:r>
      <w:r w:rsidRPr="00C9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организаторских способностей.</w:t>
      </w:r>
      <w:r w:rsidR="00E62A1B" w:rsidRPr="00E62A1B">
        <w:rPr>
          <w:rFonts w:ascii="Times New Roman" w:hAnsi="Times New Roman" w:cs="Times New Roman"/>
          <w:b/>
          <w:sz w:val="24"/>
          <w:szCs w:val="24"/>
        </w:rPr>
        <w:tab/>
      </w:r>
      <w:r w:rsidR="004E6677" w:rsidRPr="00E62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677" w:rsidRPr="00D83C13" w:rsidRDefault="004E6677" w:rsidP="004E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8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Ч</w:t>
      </w:r>
      <w:r w:rsidRPr="00D83C13">
        <w:rPr>
          <w:rFonts w:ascii="Times New Roman" w:hAnsi="Times New Roman" w:cs="Times New Roman"/>
          <w:b/>
          <w:sz w:val="24"/>
          <w:szCs w:val="24"/>
          <w:u w:val="single"/>
        </w:rPr>
        <w:t>асть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1.</w:t>
      </w:r>
    </w:p>
    <w:p w:rsidR="004E6677" w:rsidRPr="00D83C13" w:rsidRDefault="004E6677" w:rsidP="004E66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Ведущий 1.  </w:t>
      </w:r>
      <w:r w:rsidRPr="00D83C13">
        <w:rPr>
          <w:rFonts w:ascii="Times New Roman" w:hAnsi="Times New Roman" w:cs="Times New Roman"/>
          <w:sz w:val="24"/>
          <w:szCs w:val="24"/>
        </w:rPr>
        <w:t xml:space="preserve">23 февраля - День Защитника Отечества. Это важный и торжественный день. Почему он считается таковым? Потому что в этот день чествуем мы защитников Родины. Днем рождения Красной армии принято считать 23 февраля 1918 г. Именно в этот день началась запись добровольцев по всей стране. </w:t>
      </w:r>
    </w:p>
    <w:p w:rsidR="004E6677" w:rsidRPr="00D83C13" w:rsidRDefault="004E6677" w:rsidP="004E667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Ведущий 2. 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 22 июня 1941 года </w:t>
      </w:r>
      <w:r w:rsidRPr="00D83C1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в </w:t>
      </w:r>
      <w:r w:rsidRPr="00D83C13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мгновение оборвалась привычная мирная жизнь нашей огромной страны.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Началась жестокая Великая Отечественная война. “Победить или умереть” – так стоял вопрос в войне с германским фашизмом, и наш народ понимал это. 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br/>
        <w:t xml:space="preserve">И снова </w:t>
      </w:r>
      <w:r w:rsidRPr="00D83C13">
        <w:rPr>
          <w:rFonts w:ascii="Times New Roman" w:hAnsi="Times New Roman" w:cs="Times New Roman"/>
          <w:sz w:val="24"/>
          <w:szCs w:val="24"/>
        </w:rPr>
        <w:t>по всей стране началась запись добровольцев.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Чтец 1.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Мы знаем, то ныне лежит на весах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И что совершается ныне.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Час мужества  пробил на наших часах.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И мужество нас не покинет.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Ведущий 3.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“Победить или умереть” – так стоял вопрос в войне с германским фашизмом, и наши воины понимали это. Они сознательно отдавали жизнь за Родину, когда этого требовала обстановка.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25 февраля 1943 года, рядовой Красной Армии Александр Матросов закрыл собой амбразуру немецкого дзота в ходе боя у деревни Чернушки Псковской области. Героический поступок стрелка-автоматчика позволил его товарищам выполнить поставленную перед подразделением задачу.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Рядовой Александр Матросов был одним из первых, кто совершил такой подвиг. Подвиг этого русского солдата повторили десятки бойцов других национальностей, проявив при этом невероятную силу духа!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. 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6 июня 1941 года при выполнении очередного полёта на боевое задание, его бомбардировщик ДБ-3Ф был подбит и загорелся. Капитан Гастелло Н.Ф. направил горящий самолёт на скопление вражеских войск в районе деревни Радошковичи на автомобильной дороге </w:t>
      </w:r>
      <w:proofErr w:type="gram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Молодечно-Радошковичи</w:t>
      </w:r>
      <w:proofErr w:type="gram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...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Звание Героя Советского Союза капитану Гастелло Николаю </w:t>
      </w:r>
      <w:proofErr w:type="spell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Францевичу</w:t>
      </w:r>
      <w:proofErr w:type="spell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присвоено посмертно Указом Президиума Верховного Совета СССР от 26 июля 1941 года.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Ведущий 2. 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Младший лейтенант, командир взвода 53-й гвардейской танковой бригады Николай </w:t>
      </w:r>
      <w:proofErr w:type="spell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Шендриков</w:t>
      </w:r>
      <w:proofErr w:type="spell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, наш земляк.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Родился в селе </w:t>
      </w:r>
      <w:proofErr w:type="spell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Меловатке</w:t>
      </w:r>
      <w:proofErr w:type="spell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Семилукского района в крестьянской семье. Окончил 7 классов, потом работал слесарем на Воронежском авиационном заводе имени Калинина. Начал службу в Советской Армии с 1941 года. На боевом счету </w:t>
      </w:r>
      <w:proofErr w:type="spell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Шендрикова</w:t>
      </w:r>
      <w:proofErr w:type="spell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14 уничтоженных танков, 7 орудий и 12 станковых пулемётов противника. Погиб при штурме Берлина. Звание Героя Советского Союза присвоено посмертно.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Чтец 2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Комбату приказали в этот день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Взять высоту и к сопкам пристреляться.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Он может умереть на высоте,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Но раньше </w:t>
      </w:r>
      <w:proofErr w:type="gram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должен</w:t>
      </w:r>
      <w:proofErr w:type="gram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нее подняться.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И высота была взята,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И знают уцелевшие солдаты —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У каждого есть в жизни высота,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Которую</w:t>
      </w:r>
      <w:proofErr w:type="gram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он должен взять когда-то,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А если по дороге мы умрем,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Своею </w:t>
      </w:r>
      <w:proofErr w:type="gram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смертью</w:t>
      </w:r>
      <w:proofErr w:type="gram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разрывая доты,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То пусть нас похоронят на высотах,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Которые мы все-таки берем.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Ведущий 3.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Великая Отечественная война закончилась победой нашего народа 9 мая 1945 года. </w:t>
      </w:r>
      <w:proofErr w:type="gram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Дорогой ценой</w:t>
      </w:r>
      <w:proofErr w:type="gram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досталась нашему народу победа. Почти четыре года, 1418 дней шла война. Это были годы лишений, горя, тяжёлого труда. Были разорены города и сёла, выжжены поля, оборваны мечты и надежды советских людей. На Фронт уходили совсем юные ребята, едва закончив школу. Принято считать, что на фронте мужественно воевали только мужчины. Это далеко не так! В годы ВОВ на фронте мужественно сражались множество русских девушек и женщин. 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Ведущий 1.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Одна из них Лидия Рябцева. Ей исполнился всего 21 год, когда началась война. Вместе с другими девушками Лида записалась в добровольцы – противовоздушную оборону и стала наводчицей зенитно-пулемётного полка. 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Летом 1942 года бои шли в районе СХИ, немцы рвались к станции Отрожка, чтобы уничтожить железнодорожное сообщение, которое тогда было жизненно необходимо Красной Армии. И вот, 16 июля в небе над городом появились вражеские истребители. Зенитчицы начали стрелять. Самолёты делали по несколько заходов, пикировали.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Чтец 1.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- Ой, мамочка!..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- Ой, страшно мне!..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- Ой, мама!.. –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И снова: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- Батарея-а-а! –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И уже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пред ними,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посреди земного шара,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левее безымянного бугра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горели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неправдоподобно жарко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четыре чёрных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танковых</w:t>
      </w:r>
      <w:proofErr w:type="gramEnd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костра.</w:t>
      </w:r>
    </w:p>
    <w:p w:rsidR="004E6677" w:rsidRPr="00D83C13" w:rsidRDefault="004E6677" w:rsidP="004E6677">
      <w:pPr>
        <w:tabs>
          <w:tab w:val="left" w:pos="201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Ведущий</w:t>
      </w:r>
      <w:r w:rsidRPr="00D83C13">
        <w:rPr>
          <w:sz w:val="24"/>
          <w:szCs w:val="24"/>
        </w:rPr>
        <w:t xml:space="preserve">  </w:t>
      </w:r>
      <w:r w:rsidRPr="00D83C13">
        <w:rPr>
          <w:rFonts w:ascii="Times New Roman" w:hAnsi="Times New Roman" w:cs="Times New Roman"/>
          <w:b/>
          <w:sz w:val="24"/>
          <w:szCs w:val="24"/>
        </w:rPr>
        <w:t>2.</w:t>
      </w:r>
      <w:r w:rsidRPr="00D83C13">
        <w:rPr>
          <w:rFonts w:ascii="Times New Roman" w:hAnsi="Times New Roman" w:cs="Times New Roman"/>
          <w:sz w:val="24"/>
          <w:szCs w:val="24"/>
        </w:rPr>
        <w:t xml:space="preserve">  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В «Балладе о зенитчицах» Роберта Рождественского  горят танки. А в последнем бою Лидочки Рябцевой горел фашистский самолёт, который она сбила. Девушка погибла от прямого попадания бомбы в зенитную установку. Лида Рябцева посмертно награждена орденом Отечественной войны I-й степени.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</w:t>
      </w:r>
    </w:p>
    <w:p w:rsidR="004E6677" w:rsidRPr="00D83C13" w:rsidRDefault="004E6677" w:rsidP="004E6677">
      <w:pPr>
        <w:tabs>
          <w:tab w:val="left" w:pos="709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И это только несколько страниц трагической и героической истории Великой Отечественной войны</w:t>
      </w:r>
      <w:proofErr w:type="gramStart"/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..</w:t>
      </w:r>
      <w:proofErr w:type="gramEnd"/>
    </w:p>
    <w:p w:rsidR="004E6677" w:rsidRPr="00D83C13" w:rsidRDefault="004E6677" w:rsidP="004E66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4E6677" w:rsidRPr="00D83C13" w:rsidRDefault="004E6677" w:rsidP="004E66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83C1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Часть 2.</w:t>
      </w:r>
    </w:p>
    <w:p w:rsidR="004E6677" w:rsidRPr="00D83C13" w:rsidRDefault="004E6677" w:rsidP="004E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Ведущий 1. </w:t>
      </w:r>
      <w:r w:rsidRPr="00D83C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никогда не забудет о трагедиях, потрясавших планету в разные эпохи, в том числе и о жестоких войнах, уносивших миллионы жизней, отбрасывавших назад цивилизации, разрушавших великие ценности, созданные человеком.</w:t>
      </w:r>
    </w:p>
    <w:p w:rsidR="004E6677" w:rsidRPr="00D83C13" w:rsidRDefault="004E6677" w:rsidP="004E66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Ведущий 2.  </w:t>
      </w:r>
      <w:r w:rsidRPr="00D83C13">
        <w:rPr>
          <w:rFonts w:ascii="Times New Roman" w:hAnsi="Times New Roman" w:cs="Times New Roman"/>
          <w:sz w:val="24"/>
          <w:szCs w:val="24"/>
        </w:rPr>
        <w:t>В год 80-летнего юбилея Победы в Великой Отечественной войне мы чествуем прежде всего наших ветеранов, людей, которые не пожалев жизни, отстояли независимость страны, когда над ней нависла смертельная опасность.</w:t>
      </w:r>
    </w:p>
    <w:p w:rsidR="004E6677" w:rsidRPr="00D83C13" w:rsidRDefault="004E6677" w:rsidP="004E667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Чтец 1. </w:t>
      </w:r>
    </w:p>
    <w:p w:rsidR="004E6677" w:rsidRPr="00D83C13" w:rsidRDefault="004E6677" w:rsidP="004E6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Pr="00D83C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Они исполнили солдатский долг суровый,</w:t>
      </w:r>
      <w:r w:rsidRPr="00D83C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3C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до конца </w:t>
      </w:r>
      <w:proofErr w:type="gramStart"/>
      <w:r w:rsidRPr="00D83C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остались Родине верны</w:t>
      </w:r>
      <w:proofErr w:type="gramEnd"/>
      <w:r w:rsidRPr="00D83C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D83C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3C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мы в Историю заглядываем снова,</w:t>
      </w:r>
    </w:p>
    <w:p w:rsidR="004E6677" w:rsidRPr="00D83C13" w:rsidRDefault="004E6677" w:rsidP="004E6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3C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Память эту сохранить должны.</w:t>
      </w:r>
    </w:p>
    <w:p w:rsidR="004E6677" w:rsidRPr="00D83C13" w:rsidRDefault="004E6677" w:rsidP="004E667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Чтец 2.</w:t>
      </w:r>
    </w:p>
    <w:p w:rsidR="004E6677" w:rsidRPr="00D83C13" w:rsidRDefault="004E6677" w:rsidP="004E6677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Когда, нарушив забытье,</w:t>
      </w:r>
    </w:p>
    <w:p w:rsidR="004E6677" w:rsidRPr="00D83C13" w:rsidRDefault="004E6677" w:rsidP="004E6677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Орудия заголосили,</w:t>
      </w:r>
    </w:p>
    <w:p w:rsidR="004E6677" w:rsidRPr="00D83C13" w:rsidRDefault="004E6677" w:rsidP="004E6677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Никто не крикнул: «За Россию!..»</w:t>
      </w:r>
    </w:p>
    <w:p w:rsidR="004E6677" w:rsidRPr="00D83C13" w:rsidRDefault="004E6677" w:rsidP="004E6677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>А шли и гибли за нее.</w:t>
      </w:r>
    </w:p>
    <w:p w:rsidR="004E6677" w:rsidRPr="00D83C13" w:rsidRDefault="004E6677" w:rsidP="004E6677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D83C13">
        <w:rPr>
          <w:rFonts w:ascii="Times New Roman" w:eastAsia="Calibri" w:hAnsi="Times New Roman" w:cs="Times New Roman"/>
          <w:b/>
          <w:sz w:val="24"/>
          <w:szCs w:val="24"/>
        </w:rPr>
        <w:t>Чтец 1.</w:t>
      </w:r>
    </w:p>
    <w:p w:rsidR="004E6677" w:rsidRPr="00D83C13" w:rsidRDefault="004E6677" w:rsidP="004E6677">
      <w:pPr>
        <w:pStyle w:val="a5"/>
        <w:spacing w:after="0" w:line="240" w:lineRule="auto"/>
        <w:ind w:left="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Calibri" w:hAnsi="Times New Roman" w:cs="Times New Roman"/>
          <w:sz w:val="24"/>
          <w:szCs w:val="24"/>
        </w:rPr>
        <w:t>В минуту молчанья мы всё это помним,</w:t>
      </w:r>
      <w:r w:rsidRPr="00D83C13">
        <w:rPr>
          <w:rFonts w:ascii="Times New Roman" w:hAnsi="Times New Roman" w:cs="Times New Roman"/>
          <w:sz w:val="24"/>
          <w:szCs w:val="24"/>
        </w:rPr>
        <w:br/>
        <w:t>И в памяти нашей легенды и были,</w:t>
      </w:r>
      <w:r w:rsidRPr="00D83C13">
        <w:rPr>
          <w:rFonts w:ascii="Times New Roman" w:hAnsi="Times New Roman" w:cs="Times New Roman"/>
          <w:sz w:val="24"/>
          <w:szCs w:val="24"/>
        </w:rPr>
        <w:br/>
        <w:t>Мы горестно головы гордые клоним</w:t>
      </w:r>
      <w:proofErr w:type="gramStart"/>
      <w:r w:rsidRPr="00D83C1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D83C13">
        <w:rPr>
          <w:rFonts w:ascii="Times New Roman" w:hAnsi="Times New Roman" w:cs="Times New Roman"/>
          <w:sz w:val="24"/>
          <w:szCs w:val="24"/>
        </w:rPr>
        <w:t xml:space="preserve"> павшим клянемся, что их не забыли.</w:t>
      </w:r>
      <w:r w:rsidRPr="00D83C13">
        <w:rPr>
          <w:rFonts w:ascii="Times New Roman" w:hAnsi="Times New Roman" w:cs="Times New Roman"/>
          <w:sz w:val="24"/>
          <w:szCs w:val="24"/>
        </w:rPr>
        <w:br/>
      </w: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Чтец 2.</w:t>
      </w:r>
    </w:p>
    <w:p w:rsidR="004E6677" w:rsidRPr="00D83C13" w:rsidRDefault="004E6677" w:rsidP="004E6677">
      <w:pPr>
        <w:pStyle w:val="a5"/>
        <w:spacing w:after="0" w:line="240" w:lineRule="auto"/>
        <w:ind w:left="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Pr="00D83C13">
        <w:rPr>
          <w:rFonts w:ascii="Times New Roman" w:hAnsi="Times New Roman" w:cs="Times New Roman"/>
          <w:sz w:val="24"/>
          <w:szCs w:val="24"/>
        </w:rPr>
        <w:t>Минута молчанья как клятва, опора,</w:t>
      </w:r>
      <w:r w:rsidRPr="00D83C13">
        <w:rPr>
          <w:rFonts w:ascii="Times New Roman" w:hAnsi="Times New Roman" w:cs="Times New Roman"/>
          <w:sz w:val="24"/>
          <w:szCs w:val="24"/>
        </w:rPr>
        <w:br/>
        <w:t>Как митинг всех наших народов и наций,</w:t>
      </w:r>
      <w:r w:rsidRPr="00D83C13">
        <w:rPr>
          <w:rFonts w:ascii="Times New Roman" w:hAnsi="Times New Roman" w:cs="Times New Roman"/>
          <w:sz w:val="24"/>
          <w:szCs w:val="24"/>
        </w:rPr>
        <w:br/>
        <w:t>Минута молчанья — суровая школа,</w:t>
      </w:r>
      <w:r w:rsidRPr="00D83C13">
        <w:rPr>
          <w:rFonts w:ascii="Times New Roman" w:hAnsi="Times New Roman" w:cs="Times New Roman"/>
          <w:sz w:val="24"/>
          <w:szCs w:val="24"/>
        </w:rPr>
        <w:br/>
        <w:t>Как надо бороться и как не сдаваться!</w:t>
      </w:r>
    </w:p>
    <w:p w:rsidR="004E6677" w:rsidRPr="00D83C13" w:rsidRDefault="004E6677" w:rsidP="004E6677">
      <w:pPr>
        <w:pStyle w:val="a5"/>
        <w:spacing w:after="0" w:line="240" w:lineRule="auto"/>
        <w:ind w:left="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ущий 1.</w:t>
      </w:r>
    </w:p>
    <w:p w:rsidR="004E6677" w:rsidRPr="00D83C13" w:rsidRDefault="004E6677" w:rsidP="004E667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Pr="00D83C13">
        <w:rPr>
          <w:rFonts w:ascii="Times New Roman" w:hAnsi="Times New Roman" w:cs="Times New Roman"/>
          <w:sz w:val="24"/>
          <w:szCs w:val="24"/>
        </w:rPr>
        <w:t xml:space="preserve">Воздадим дань </w:t>
      </w:r>
      <w:proofErr w:type="gramStart"/>
      <w:r w:rsidRPr="00D83C13">
        <w:rPr>
          <w:rFonts w:ascii="Times New Roman" w:hAnsi="Times New Roman" w:cs="Times New Roman"/>
          <w:sz w:val="24"/>
          <w:szCs w:val="24"/>
        </w:rPr>
        <w:t>павшим</w:t>
      </w:r>
      <w:proofErr w:type="gramEnd"/>
      <w:r w:rsidRPr="00D83C13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 минутой молчания.</w:t>
      </w:r>
    </w:p>
    <w:p w:rsidR="004E6677" w:rsidRPr="00D83C13" w:rsidRDefault="004E6677" w:rsidP="004E6677">
      <w:pPr>
        <w:pStyle w:val="a5"/>
        <w:spacing w:after="0" w:line="240" w:lineRule="auto"/>
        <w:ind w:left="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Фонограмма «</w:t>
      </w:r>
      <w:r w:rsidRPr="00D83C13">
        <w:rPr>
          <w:rFonts w:ascii="Times New Roman" w:eastAsia="Calibri" w:hAnsi="Times New Roman" w:cs="Times New Roman"/>
          <w:b/>
          <w:sz w:val="24"/>
          <w:szCs w:val="24"/>
        </w:rPr>
        <w:t>Минуты молчанья»</w:t>
      </w:r>
    </w:p>
    <w:p w:rsidR="004E6677" w:rsidRPr="00D83C13" w:rsidRDefault="004E6677" w:rsidP="004E667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Ведущий 2</w:t>
      </w: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.  </w:t>
      </w:r>
      <w:r w:rsidRPr="00D83C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Сегодня снова </w:t>
      </w:r>
      <w:r w:rsidRPr="00D83C13">
        <w:rPr>
          <w:rFonts w:ascii="Times New Roman" w:hAnsi="Times New Roman" w:cs="Times New Roman"/>
          <w:sz w:val="24"/>
          <w:szCs w:val="24"/>
        </w:rPr>
        <w:t>по всей стране идет запись добровольцев</w:t>
      </w:r>
      <w:r w:rsidRPr="00D83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83C13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Главный мотив у тех, кто приходит в Пункт отбора на военную службу по контракту – выгнать врага с нашей земли и навсегда предотвратить угрозу возрождения фашизма.</w:t>
      </w:r>
    </w:p>
    <w:p w:rsidR="004E6677" w:rsidRPr="00D83C13" w:rsidRDefault="004E6677" w:rsidP="004E6677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Ведущий 1</w:t>
      </w: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.  </w:t>
      </w:r>
      <w:r w:rsidRPr="00D83C13">
        <w:rPr>
          <w:rFonts w:ascii="Times New Roman" w:hAnsi="Times New Roman" w:cs="Times New Roman"/>
          <w:sz w:val="24"/>
          <w:szCs w:val="24"/>
        </w:rPr>
        <w:t xml:space="preserve">В День защитника Отечества мы поздравляем всех тех, кто защищает Отчизну сегодня. </w:t>
      </w:r>
      <w:r w:rsidRPr="00D83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из участников СВО – по определению герой. Они рискуют жизнью и здоровьем ради подлинной независимости и светлого будущего Родины. Бойцы штурмовых отрядов и водители, доставляющие боеприпасы на передовую. Разведчики и саперы. Те, кто обеспечивает быт воинов, и волонтеры. </w:t>
      </w:r>
    </w:p>
    <w:p w:rsidR="004E6677" w:rsidRPr="00D83C13" w:rsidRDefault="004E6677" w:rsidP="004E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 2</w:t>
      </w:r>
      <w:r w:rsidRPr="00D83C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 </w:t>
      </w:r>
      <w:r w:rsidRPr="00D83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героев СВО много наших земляков-воронежцев.</w:t>
      </w:r>
      <w:r w:rsidRPr="00D83C13">
        <w:rPr>
          <w:rFonts w:ascii="Fira Sans" w:hAnsi="Fira Sans"/>
          <w:color w:val="1E345D"/>
          <w:sz w:val="24"/>
          <w:szCs w:val="24"/>
        </w:rPr>
        <w:t xml:space="preserve"> В </w:t>
      </w:r>
      <w:r w:rsidRPr="00D83C13">
        <w:rPr>
          <w:rFonts w:ascii="Times New Roman" w:hAnsi="Times New Roman" w:cs="Times New Roman"/>
          <w:sz w:val="24"/>
          <w:szCs w:val="24"/>
        </w:rPr>
        <w:t>газете «Коммуна» есть рубрика «Земля героев». Каждую неделю в ней рассказывают об участниках специальной военной операции из Воронежской области. Все герои публикаций – обыкновенные парни,  но каждый из них отличился на передовой, проявил мужество и героизм. Пятеро военнослужащих из Воронежа и области, проявивших невероятное мужество и верность своей Отчизне, были удостоены звания Героя России.</w:t>
      </w:r>
    </w:p>
    <w:p w:rsidR="004E6677" w:rsidRPr="00D83C13" w:rsidRDefault="004E6677" w:rsidP="004E6677">
      <w:pPr>
        <w:shd w:val="clear" w:color="auto" w:fill="FFFFFF"/>
        <w:spacing w:after="0" w:line="240" w:lineRule="auto"/>
        <w:textAlignment w:val="top"/>
        <w:outlineLvl w:val="0"/>
        <w:rPr>
          <w:b/>
          <w:color w:val="548DD4" w:themeColor="text2" w:themeTint="99"/>
          <w:sz w:val="24"/>
          <w:szCs w:val="24"/>
        </w:rPr>
      </w:pP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дущий 1</w:t>
      </w:r>
      <w:r w:rsidRPr="00D83C1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. </w:t>
      </w:r>
      <w:r w:rsidRPr="00D83C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Бойцы спецоперации повторяют подвиги своих дедов и прадедов. И впереди у нашей армии только Победа!  А о том, что связывает современных Защитников Отечества с их доблестными предками, очень точно сказал в своём стихотворении «Я – русский» современный воронежский поэт</w:t>
      </w:r>
      <w:r w:rsidRPr="00D83C13">
        <w:rPr>
          <w:sz w:val="24"/>
          <w:szCs w:val="24"/>
        </w:rPr>
        <w:t xml:space="preserve"> </w:t>
      </w:r>
      <w:r w:rsidRPr="00D83C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Михаил </w:t>
      </w:r>
      <w:proofErr w:type="spellStart"/>
      <w:r w:rsidRPr="00D83C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Вахтин</w:t>
      </w:r>
      <w:proofErr w:type="spellEnd"/>
      <w:r w:rsidRPr="00D83C13">
        <w:rPr>
          <w:b/>
          <w:color w:val="8DB3E2" w:themeColor="text2" w:themeTint="66"/>
          <w:sz w:val="24"/>
          <w:szCs w:val="24"/>
        </w:rPr>
        <w:tab/>
      </w:r>
    </w:p>
    <w:p w:rsidR="00E62A1B" w:rsidRDefault="004E6677" w:rsidP="00E62A1B">
      <w:pPr>
        <w:pStyle w:val="a3"/>
        <w:tabs>
          <w:tab w:val="left" w:pos="2895"/>
        </w:tabs>
        <w:spacing w:beforeAutospacing="0" w:afterAutospacing="0"/>
      </w:pPr>
      <w:r w:rsidRPr="00D83C13">
        <w:rPr>
          <w:b/>
          <w:i/>
          <w:iCs/>
        </w:rPr>
        <w:t xml:space="preserve"> </w:t>
      </w:r>
      <w:r w:rsidRPr="00D83C13">
        <w:rPr>
          <w:b/>
          <w:iCs/>
        </w:rPr>
        <w:t>Чтец</w:t>
      </w:r>
      <w:r>
        <w:rPr>
          <w:b/>
          <w:iCs/>
        </w:rPr>
        <w:t xml:space="preserve"> 3.</w:t>
      </w:r>
      <w:r w:rsidR="00E62A1B">
        <w:t xml:space="preserve"> </w:t>
      </w:r>
    </w:p>
    <w:p w:rsidR="00E62A1B" w:rsidRPr="00E62A1B" w:rsidRDefault="00E62A1B" w:rsidP="00E62A1B">
      <w:pPr>
        <w:rPr>
          <w:rFonts w:ascii="Times New Roman" w:hAnsi="Times New Roman" w:cs="Times New Roman"/>
          <w:sz w:val="24"/>
          <w:szCs w:val="24"/>
        </w:rPr>
      </w:pPr>
      <w:r w:rsidRPr="00E62A1B">
        <w:rPr>
          <w:rFonts w:ascii="Times New Roman" w:hAnsi="Times New Roman" w:cs="Times New Roman"/>
          <w:sz w:val="24"/>
          <w:szCs w:val="24"/>
        </w:rPr>
        <w:t>Я – Русский! Здесь моя земля,</w:t>
      </w:r>
      <w:r w:rsidRPr="00E62A1B">
        <w:rPr>
          <w:rFonts w:ascii="Times New Roman" w:hAnsi="Times New Roman" w:cs="Times New Roman"/>
          <w:sz w:val="24"/>
          <w:szCs w:val="24"/>
        </w:rPr>
        <w:br/>
        <w:t>Мои леса, озёра, реки,</w:t>
      </w:r>
      <w:r w:rsidRPr="00E62A1B">
        <w:rPr>
          <w:rFonts w:ascii="Times New Roman" w:hAnsi="Times New Roman" w:cs="Times New Roman"/>
          <w:sz w:val="24"/>
          <w:szCs w:val="24"/>
        </w:rPr>
        <w:br/>
        <w:t>Мои луга, мои</w:t>
      </w:r>
      <w:r>
        <w:rPr>
          <w:rFonts w:ascii="Times New Roman" w:hAnsi="Times New Roman" w:cs="Times New Roman"/>
          <w:sz w:val="24"/>
          <w:szCs w:val="24"/>
        </w:rPr>
        <w:t xml:space="preserve"> поля,</w:t>
      </w:r>
      <w:r>
        <w:rPr>
          <w:rFonts w:ascii="Times New Roman" w:hAnsi="Times New Roman" w:cs="Times New Roman"/>
          <w:sz w:val="24"/>
          <w:szCs w:val="24"/>
        </w:rPr>
        <w:br/>
        <w:t>И здесь душа моя навеки.</w:t>
      </w:r>
    </w:p>
    <w:p w:rsidR="00E62A1B" w:rsidRPr="00E62A1B" w:rsidRDefault="00E62A1B" w:rsidP="00E62A1B">
      <w:pPr>
        <w:rPr>
          <w:rFonts w:ascii="Times New Roman" w:hAnsi="Times New Roman" w:cs="Times New Roman"/>
          <w:b/>
          <w:sz w:val="24"/>
          <w:szCs w:val="24"/>
        </w:rPr>
      </w:pPr>
      <w:r w:rsidRPr="00E62A1B">
        <w:rPr>
          <w:rFonts w:ascii="Times New Roman" w:hAnsi="Times New Roman" w:cs="Times New Roman"/>
          <w:sz w:val="24"/>
          <w:szCs w:val="24"/>
        </w:rPr>
        <w:lastRenderedPageBreak/>
        <w:t>Я – Русский! Здесь мой отчий край</w:t>
      </w:r>
      <w:proofErr w:type="gramStart"/>
      <w:r w:rsidRPr="00E62A1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62A1B">
        <w:rPr>
          <w:rFonts w:ascii="Times New Roman" w:hAnsi="Times New Roman" w:cs="Times New Roman"/>
          <w:sz w:val="24"/>
          <w:szCs w:val="24"/>
        </w:rPr>
        <w:t xml:space="preserve"> солнца лик в небесной сини,</w:t>
      </w:r>
      <w:r w:rsidRPr="00E62A1B">
        <w:rPr>
          <w:rFonts w:ascii="Times New Roman" w:hAnsi="Times New Roman" w:cs="Times New Roman"/>
          <w:sz w:val="24"/>
          <w:szCs w:val="24"/>
        </w:rPr>
        <w:br/>
        <w:t>И если есть на свете рай,</w:t>
      </w:r>
      <w:r w:rsidRPr="00E62A1B">
        <w:rPr>
          <w:rFonts w:ascii="Times New Roman" w:hAnsi="Times New Roman" w:cs="Times New Roman"/>
          <w:sz w:val="24"/>
          <w:szCs w:val="24"/>
        </w:rPr>
        <w:br/>
        <w:t>Он мне не нужен без России!</w:t>
      </w:r>
      <w:r w:rsidRPr="00E62A1B">
        <w:rPr>
          <w:rFonts w:ascii="Times New Roman" w:hAnsi="Times New Roman" w:cs="Times New Roman"/>
          <w:sz w:val="24"/>
          <w:szCs w:val="24"/>
        </w:rPr>
        <w:br/>
        <w:t> </w:t>
      </w:r>
      <w:r w:rsidRPr="00E62A1B">
        <w:rPr>
          <w:rFonts w:ascii="Times New Roman" w:hAnsi="Times New Roman" w:cs="Times New Roman"/>
          <w:sz w:val="24"/>
          <w:szCs w:val="24"/>
        </w:rPr>
        <w:br/>
        <w:t>Моя земля – мой оберег,</w:t>
      </w:r>
      <w:r w:rsidRPr="00E62A1B">
        <w:rPr>
          <w:rFonts w:ascii="Times New Roman" w:hAnsi="Times New Roman" w:cs="Times New Roman"/>
          <w:sz w:val="24"/>
          <w:szCs w:val="24"/>
        </w:rPr>
        <w:br/>
        <w:t>Ты гонишь кровь мою по жилам,</w:t>
      </w:r>
      <w:r w:rsidRPr="00E62A1B">
        <w:rPr>
          <w:rFonts w:ascii="Times New Roman" w:hAnsi="Times New Roman" w:cs="Times New Roman"/>
          <w:sz w:val="24"/>
          <w:szCs w:val="24"/>
        </w:rPr>
        <w:br/>
        <w:t>Другие страны, вы для тех,</w:t>
      </w:r>
      <w:r w:rsidRPr="00E62A1B">
        <w:rPr>
          <w:rFonts w:ascii="Times New Roman" w:hAnsi="Times New Roman" w:cs="Times New Roman"/>
          <w:sz w:val="24"/>
          <w:szCs w:val="24"/>
        </w:rPr>
        <w:br/>
        <w:t>Кому быть Русским не по силам!</w:t>
      </w:r>
      <w:r w:rsidRPr="00E62A1B">
        <w:rPr>
          <w:rFonts w:ascii="Times New Roman" w:hAnsi="Times New Roman" w:cs="Times New Roman"/>
          <w:sz w:val="24"/>
          <w:szCs w:val="24"/>
        </w:rPr>
        <w:br/>
        <w:t> </w:t>
      </w:r>
      <w:r w:rsidRPr="00E62A1B">
        <w:rPr>
          <w:rFonts w:ascii="Times New Roman" w:hAnsi="Times New Roman" w:cs="Times New Roman"/>
          <w:sz w:val="24"/>
          <w:szCs w:val="24"/>
        </w:rPr>
        <w:br/>
        <w:t>Я – Русский! Это навсегда,</w:t>
      </w:r>
      <w:r w:rsidRPr="00E62A1B">
        <w:rPr>
          <w:rFonts w:ascii="Times New Roman" w:hAnsi="Times New Roman" w:cs="Times New Roman"/>
          <w:sz w:val="24"/>
          <w:szCs w:val="24"/>
        </w:rPr>
        <w:br/>
        <w:t>Пусть тяжкий крест на нас возложен,</w:t>
      </w:r>
      <w:r w:rsidRPr="00E62A1B">
        <w:rPr>
          <w:rFonts w:ascii="Times New Roman" w:hAnsi="Times New Roman" w:cs="Times New Roman"/>
          <w:sz w:val="24"/>
          <w:szCs w:val="24"/>
        </w:rPr>
        <w:br/>
        <w:t>Но кто с мечом пришёл сюда,</w:t>
      </w:r>
      <w:r w:rsidRPr="00E62A1B">
        <w:rPr>
          <w:rFonts w:ascii="Times New Roman" w:hAnsi="Times New Roman" w:cs="Times New Roman"/>
          <w:sz w:val="24"/>
          <w:szCs w:val="24"/>
        </w:rPr>
        <w:br/>
        <w:t>Тот от меча погибнуть должен!</w:t>
      </w:r>
      <w:r w:rsidRPr="00E62A1B">
        <w:rPr>
          <w:rFonts w:ascii="Times New Roman" w:hAnsi="Times New Roman" w:cs="Times New Roman"/>
          <w:sz w:val="24"/>
          <w:szCs w:val="24"/>
        </w:rPr>
        <w:br/>
        <w:t> </w:t>
      </w:r>
      <w:r w:rsidRPr="00E62A1B">
        <w:rPr>
          <w:rFonts w:ascii="Times New Roman" w:hAnsi="Times New Roman" w:cs="Times New Roman"/>
          <w:sz w:val="24"/>
          <w:szCs w:val="24"/>
        </w:rPr>
        <w:br/>
        <w:t>Не страшно голову сложить,</w:t>
      </w:r>
      <w:r w:rsidRPr="00E62A1B">
        <w:rPr>
          <w:rFonts w:ascii="Times New Roman" w:hAnsi="Times New Roman" w:cs="Times New Roman"/>
          <w:sz w:val="24"/>
          <w:szCs w:val="24"/>
        </w:rPr>
        <w:br/>
        <w:t>Ведь если враг смертельно ранит,</w:t>
      </w:r>
      <w:r w:rsidRPr="00E62A1B">
        <w:rPr>
          <w:rFonts w:ascii="Times New Roman" w:hAnsi="Times New Roman" w:cs="Times New Roman"/>
          <w:sz w:val="24"/>
          <w:szCs w:val="24"/>
        </w:rPr>
        <w:br/>
        <w:t>Погибну я – Русь будет жить,</w:t>
      </w:r>
      <w:r w:rsidRPr="00E62A1B">
        <w:rPr>
          <w:rFonts w:ascii="Times New Roman" w:hAnsi="Times New Roman" w:cs="Times New Roman"/>
          <w:sz w:val="24"/>
          <w:szCs w:val="24"/>
        </w:rPr>
        <w:br/>
        <w:t>Погибнет Русь – меня не станет.</w:t>
      </w:r>
    </w:p>
    <w:p w:rsidR="00E62A1B" w:rsidRPr="00E62A1B" w:rsidRDefault="00E62A1B" w:rsidP="00E62A1B">
      <w:pPr>
        <w:pStyle w:val="a3"/>
      </w:pPr>
    </w:p>
    <w:p w:rsidR="00E62A1B" w:rsidRPr="00E62A1B" w:rsidRDefault="00E62A1B" w:rsidP="00E62A1B">
      <w:pPr>
        <w:pStyle w:val="a3"/>
        <w:tabs>
          <w:tab w:val="left" w:pos="2895"/>
        </w:tabs>
      </w:pPr>
      <w:r w:rsidRPr="00E62A1B">
        <w:t xml:space="preserve"> </w:t>
      </w:r>
    </w:p>
    <w:p w:rsidR="00006015" w:rsidRPr="00E62A1B" w:rsidRDefault="00006015">
      <w:pPr>
        <w:rPr>
          <w:rFonts w:ascii="Times New Roman" w:hAnsi="Times New Roman" w:cs="Times New Roman"/>
          <w:sz w:val="24"/>
          <w:szCs w:val="24"/>
        </w:rPr>
      </w:pPr>
    </w:p>
    <w:sectPr w:rsidR="00006015" w:rsidRPr="00E6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0E4C"/>
    <w:multiLevelType w:val="multilevel"/>
    <w:tmpl w:val="7490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77"/>
    <w:rsid w:val="00006015"/>
    <w:rsid w:val="004E6677"/>
    <w:rsid w:val="00AE3F93"/>
    <w:rsid w:val="00C94B3D"/>
    <w:rsid w:val="00E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4E667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6677"/>
    <w:pPr>
      <w:ind w:left="720"/>
      <w:contextualSpacing/>
    </w:pPr>
  </w:style>
  <w:style w:type="character" w:styleId="a6">
    <w:name w:val="Strong"/>
    <w:basedOn w:val="a0"/>
    <w:uiPriority w:val="22"/>
    <w:qFormat/>
    <w:rsid w:val="004E6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4E667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6677"/>
    <w:pPr>
      <w:ind w:left="720"/>
      <w:contextualSpacing/>
    </w:pPr>
  </w:style>
  <w:style w:type="character" w:styleId="a6">
    <w:name w:val="Strong"/>
    <w:basedOn w:val="a0"/>
    <w:uiPriority w:val="22"/>
    <w:qFormat/>
    <w:rsid w:val="004E6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2025-02-25T17:16:00Z</dcterms:created>
  <dcterms:modified xsi:type="dcterms:W3CDTF">2025-02-25T17:45:00Z</dcterms:modified>
</cp:coreProperties>
</file>