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63" w:rsidRPr="00CA17BE" w:rsidRDefault="00A82B63" w:rsidP="00A82B63">
      <w:pPr>
        <w:spacing w:after="0"/>
        <w:jc w:val="center"/>
        <w:rPr>
          <w:b/>
          <w:color w:val="auto"/>
        </w:rPr>
      </w:pPr>
      <w:r w:rsidRPr="00CA17BE">
        <w:rPr>
          <w:b/>
          <w:color w:val="auto"/>
        </w:rPr>
        <w:t>Муниципальное бюджетное учреждение дополнительного образования</w:t>
      </w:r>
    </w:p>
    <w:p w:rsidR="00A82B63" w:rsidRPr="00CA17BE" w:rsidRDefault="00A82B63" w:rsidP="00A82B63">
      <w:pPr>
        <w:spacing w:after="0"/>
        <w:jc w:val="center"/>
        <w:rPr>
          <w:b/>
          <w:color w:val="auto"/>
        </w:rPr>
      </w:pPr>
      <w:r w:rsidRPr="00CA17BE">
        <w:rPr>
          <w:b/>
          <w:color w:val="auto"/>
        </w:rPr>
        <w:t>детская хореографическая школа имени М.М. Плисецкой</w:t>
      </w:r>
    </w:p>
    <w:p w:rsidR="00A82B63" w:rsidRPr="00CA17BE" w:rsidRDefault="00A82B63" w:rsidP="00A82B63">
      <w:pPr>
        <w:spacing w:after="0"/>
        <w:jc w:val="center"/>
        <w:rPr>
          <w:b/>
          <w:color w:val="auto"/>
        </w:rPr>
      </w:pPr>
      <w:r w:rsidRPr="00CA17BE">
        <w:rPr>
          <w:b/>
          <w:color w:val="auto"/>
        </w:rPr>
        <w:t>городского округа Тольятти</w:t>
      </w:r>
    </w:p>
    <w:p w:rsidR="00A82B63" w:rsidRPr="00CA17BE" w:rsidRDefault="00A82B63" w:rsidP="00A82B63">
      <w:pPr>
        <w:spacing w:after="0"/>
        <w:jc w:val="center"/>
        <w:rPr>
          <w:b/>
          <w:color w:val="auto"/>
        </w:rPr>
      </w:pPr>
    </w:p>
    <w:p w:rsidR="00A82B63" w:rsidRPr="00CA17BE" w:rsidRDefault="00A82B63" w:rsidP="00A82B63">
      <w:pPr>
        <w:spacing w:after="0"/>
        <w:jc w:val="center"/>
        <w:rPr>
          <w:b/>
          <w:color w:val="auto"/>
        </w:rPr>
      </w:pPr>
    </w:p>
    <w:p w:rsidR="00A82B63" w:rsidRPr="00CA17BE" w:rsidRDefault="00A82B63" w:rsidP="00A82B63">
      <w:pPr>
        <w:spacing w:after="0"/>
        <w:jc w:val="center"/>
        <w:rPr>
          <w:b/>
          <w:color w:val="auto"/>
        </w:rPr>
      </w:pPr>
    </w:p>
    <w:p w:rsidR="00A82B63" w:rsidRPr="00CA17BE" w:rsidRDefault="00A82B63" w:rsidP="00A82B63">
      <w:pPr>
        <w:spacing w:after="0"/>
        <w:ind w:left="0" w:firstLine="0"/>
        <w:rPr>
          <w:b/>
          <w:color w:val="auto"/>
        </w:rPr>
      </w:pPr>
    </w:p>
    <w:p w:rsidR="00A82B63" w:rsidRPr="00CA17BE" w:rsidRDefault="00A82B63" w:rsidP="00A82B63">
      <w:pPr>
        <w:jc w:val="center"/>
        <w:rPr>
          <w:b/>
          <w:color w:val="auto"/>
        </w:rPr>
      </w:pPr>
    </w:p>
    <w:p w:rsidR="00A82B63" w:rsidRPr="00CA17BE" w:rsidRDefault="00A82B63" w:rsidP="00A82B63">
      <w:pPr>
        <w:jc w:val="center"/>
        <w:textAlignment w:val="baseline"/>
        <w:outlineLvl w:val="2"/>
        <w:rPr>
          <w:rStyle w:val="a4"/>
          <w:bCs w:val="0"/>
          <w:color w:val="auto"/>
          <w:sz w:val="28"/>
          <w:szCs w:val="28"/>
        </w:rPr>
      </w:pPr>
      <w:r w:rsidRPr="00CA17BE">
        <w:rPr>
          <w:b/>
          <w:color w:val="auto"/>
          <w:sz w:val="28"/>
          <w:szCs w:val="28"/>
        </w:rPr>
        <w:t xml:space="preserve">Методическая  разработка </w:t>
      </w:r>
    </w:p>
    <w:p w:rsidR="00A82B63" w:rsidRPr="00CA17BE" w:rsidRDefault="00A82B63" w:rsidP="00A82B63">
      <w:pPr>
        <w:jc w:val="center"/>
        <w:rPr>
          <w:b/>
          <w:color w:val="auto"/>
        </w:rPr>
      </w:pPr>
      <w:r w:rsidRPr="00CA17BE">
        <w:rPr>
          <w:rStyle w:val="a4"/>
          <w:color w:val="auto"/>
          <w:sz w:val="30"/>
          <w:szCs w:val="30"/>
        </w:rPr>
        <w:t>М.П. Мусоргский «Картинки с выставки»</w:t>
      </w:r>
    </w:p>
    <w:p w:rsidR="00A82B63" w:rsidRPr="00CA17BE" w:rsidRDefault="00A82B63" w:rsidP="00A82B63">
      <w:pPr>
        <w:ind w:left="0" w:firstLine="0"/>
        <w:rPr>
          <w:color w:val="auto"/>
        </w:rPr>
      </w:pPr>
    </w:p>
    <w:p w:rsidR="00A82B63" w:rsidRPr="00CA17BE" w:rsidRDefault="00A82B63" w:rsidP="00A82B63">
      <w:pPr>
        <w:ind w:firstLine="425"/>
        <w:rPr>
          <w:color w:val="auto"/>
        </w:rPr>
      </w:pPr>
      <w:r w:rsidRPr="00CA17BE">
        <w:rPr>
          <w:noProof/>
          <w:color w:val="auto"/>
        </w:rPr>
        <w:drawing>
          <wp:inline distT="0" distB="0" distL="0" distR="0">
            <wp:extent cx="5628785" cy="4042610"/>
            <wp:effectExtent l="19050" t="0" r="0" b="0"/>
            <wp:docPr id="2" name="Рисунок 1" descr="https://soundtimes.ru/images/kamernaya/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undtimes.ru/images/kamernaya/1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149" cy="404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B63" w:rsidRPr="00CA17BE" w:rsidRDefault="00A82B63" w:rsidP="004B3EE2">
      <w:pPr>
        <w:rPr>
          <w:color w:val="auto"/>
        </w:rPr>
      </w:pPr>
    </w:p>
    <w:p w:rsidR="00A82B63" w:rsidRPr="00CA17BE" w:rsidRDefault="00A82B63" w:rsidP="00A82B63">
      <w:pPr>
        <w:spacing w:after="0"/>
        <w:ind w:firstLine="6237"/>
        <w:rPr>
          <w:color w:val="auto"/>
        </w:rPr>
      </w:pPr>
      <w:r w:rsidRPr="00CA17BE">
        <w:rPr>
          <w:color w:val="auto"/>
        </w:rPr>
        <w:t>Составитель:</w:t>
      </w:r>
    </w:p>
    <w:p w:rsidR="00A82B63" w:rsidRPr="00CA17BE" w:rsidRDefault="00A82B63" w:rsidP="00A82B63">
      <w:pPr>
        <w:tabs>
          <w:tab w:val="left" w:pos="6807"/>
        </w:tabs>
        <w:spacing w:after="0"/>
        <w:ind w:firstLine="6237"/>
        <w:rPr>
          <w:color w:val="auto"/>
          <w:shd w:val="clear" w:color="auto" w:fill="FFFFFF"/>
        </w:rPr>
      </w:pPr>
      <w:r w:rsidRPr="00CA17BE">
        <w:rPr>
          <w:color w:val="auto"/>
        </w:rPr>
        <w:t>преподаватель</w:t>
      </w:r>
      <w:r w:rsidRPr="00CA17BE">
        <w:rPr>
          <w:color w:val="auto"/>
        </w:rPr>
        <w:tab/>
      </w:r>
    </w:p>
    <w:p w:rsidR="00A82B63" w:rsidRPr="00CA17BE" w:rsidRDefault="00A82B63" w:rsidP="00A82B63">
      <w:pPr>
        <w:spacing w:after="0"/>
        <w:ind w:firstLine="6237"/>
        <w:rPr>
          <w:color w:val="auto"/>
        </w:rPr>
      </w:pPr>
      <w:r w:rsidRPr="00CA17BE">
        <w:rPr>
          <w:color w:val="auto"/>
        </w:rPr>
        <w:t>Яфанова   Наталия  Владимировна</w:t>
      </w:r>
    </w:p>
    <w:p w:rsidR="00C80CB4" w:rsidRPr="00CA17BE" w:rsidRDefault="00C80CB4" w:rsidP="00A82B63">
      <w:pPr>
        <w:shd w:val="clear" w:color="auto" w:fill="FFFFFF"/>
        <w:spacing w:before="375" w:after="375" w:line="360" w:lineRule="auto"/>
        <w:jc w:val="center"/>
        <w:rPr>
          <w:bCs/>
          <w:color w:val="auto"/>
        </w:rPr>
      </w:pPr>
    </w:p>
    <w:p w:rsidR="00A82B63" w:rsidRPr="00CA17BE" w:rsidRDefault="00A82B63" w:rsidP="00A82B63">
      <w:pPr>
        <w:shd w:val="clear" w:color="auto" w:fill="FFFFFF"/>
        <w:spacing w:before="375" w:after="375" w:line="360" w:lineRule="auto"/>
        <w:jc w:val="center"/>
        <w:rPr>
          <w:bCs/>
          <w:color w:val="auto"/>
        </w:rPr>
      </w:pPr>
      <w:r w:rsidRPr="00CA17BE">
        <w:rPr>
          <w:bCs/>
          <w:color w:val="auto"/>
        </w:rPr>
        <w:t>2024</w:t>
      </w:r>
    </w:p>
    <w:p w:rsidR="00D93383" w:rsidRPr="00CA17BE" w:rsidRDefault="00D93383" w:rsidP="00BF309B">
      <w:pPr>
        <w:shd w:val="clear" w:color="auto" w:fill="FFFFFF"/>
        <w:spacing w:after="0" w:line="360" w:lineRule="auto"/>
        <w:ind w:left="0"/>
        <w:jc w:val="center"/>
        <w:rPr>
          <w:b/>
          <w:bCs/>
          <w:color w:val="auto"/>
        </w:rPr>
      </w:pPr>
      <w:r w:rsidRPr="00CA17BE">
        <w:rPr>
          <w:b/>
          <w:bCs/>
          <w:color w:val="auto"/>
        </w:rPr>
        <w:lastRenderedPageBreak/>
        <w:t>Содержание</w:t>
      </w:r>
    </w:p>
    <w:p w:rsidR="00BF309B" w:rsidRPr="00CA17BE" w:rsidRDefault="00BF309B" w:rsidP="00BF309B">
      <w:pPr>
        <w:shd w:val="clear" w:color="auto" w:fill="FFFFFF"/>
        <w:spacing w:after="0" w:line="360" w:lineRule="auto"/>
        <w:ind w:left="0"/>
        <w:jc w:val="center"/>
        <w:rPr>
          <w:b/>
          <w:bCs/>
          <w:color w:val="auto"/>
        </w:rPr>
      </w:pPr>
    </w:p>
    <w:tbl>
      <w:tblPr>
        <w:tblW w:w="10269" w:type="dxa"/>
        <w:tblInd w:w="-519" w:type="dxa"/>
        <w:tblLook w:val="0000"/>
      </w:tblPr>
      <w:tblGrid>
        <w:gridCol w:w="644"/>
        <w:gridCol w:w="9055"/>
        <w:gridCol w:w="570"/>
      </w:tblGrid>
      <w:tr w:rsidR="009F17BB" w:rsidRPr="00CA17BE" w:rsidTr="000B671A">
        <w:trPr>
          <w:trHeight w:val="480"/>
        </w:trPr>
        <w:tc>
          <w:tcPr>
            <w:tcW w:w="644" w:type="dxa"/>
          </w:tcPr>
          <w:p w:rsidR="009F17BB" w:rsidRPr="00CA17BE" w:rsidRDefault="00C80CB4" w:rsidP="00BF309B">
            <w:pPr>
              <w:spacing w:after="0" w:line="360" w:lineRule="auto"/>
              <w:jc w:val="left"/>
              <w:rPr>
                <w:color w:val="auto"/>
              </w:rPr>
            </w:pPr>
            <w:r w:rsidRPr="00CA17BE">
              <w:rPr>
                <w:color w:val="auto"/>
              </w:rPr>
              <w:t>1.</w:t>
            </w:r>
          </w:p>
        </w:tc>
        <w:tc>
          <w:tcPr>
            <w:tcW w:w="9055" w:type="dxa"/>
          </w:tcPr>
          <w:p w:rsidR="009F17BB" w:rsidRPr="00CA17BE" w:rsidRDefault="001F4E14" w:rsidP="00BF309B">
            <w:pPr>
              <w:tabs>
                <w:tab w:val="left" w:pos="568"/>
                <w:tab w:val="center" w:pos="4589"/>
              </w:tabs>
              <w:spacing w:after="0" w:line="360" w:lineRule="auto"/>
              <w:ind w:left="0" w:firstLine="0"/>
              <w:jc w:val="left"/>
              <w:rPr>
                <w:b/>
                <w:color w:val="auto"/>
              </w:rPr>
            </w:pPr>
            <w:r w:rsidRPr="00CA17BE">
              <w:rPr>
                <w:color w:val="auto"/>
              </w:rPr>
              <w:t xml:space="preserve"> </w:t>
            </w:r>
            <w:r w:rsidR="00C80CB4" w:rsidRPr="00CA17BE">
              <w:rPr>
                <w:rFonts w:eastAsia="Times New Roman"/>
                <w:color w:val="auto"/>
              </w:rPr>
              <w:t>Введение</w:t>
            </w:r>
            <w:r w:rsidR="00C80CB4" w:rsidRPr="00CA17BE">
              <w:rPr>
                <w:color w:val="auto"/>
              </w:rPr>
              <w:t>…………………………………………………………………………………</w:t>
            </w:r>
            <w:r w:rsidRPr="00CA17BE">
              <w:rPr>
                <w:color w:val="auto"/>
              </w:rPr>
              <w:t>……</w:t>
            </w:r>
          </w:p>
        </w:tc>
        <w:tc>
          <w:tcPr>
            <w:tcW w:w="570" w:type="dxa"/>
          </w:tcPr>
          <w:p w:rsidR="009F17BB" w:rsidRPr="00CA17BE" w:rsidRDefault="001F4E14" w:rsidP="00BF309B">
            <w:pPr>
              <w:spacing w:after="0" w:line="360" w:lineRule="auto"/>
              <w:ind w:left="0" w:firstLine="0"/>
              <w:rPr>
                <w:color w:val="auto"/>
              </w:rPr>
            </w:pPr>
            <w:r w:rsidRPr="00CA17BE">
              <w:rPr>
                <w:color w:val="auto"/>
              </w:rPr>
              <w:t xml:space="preserve"> 3</w:t>
            </w:r>
          </w:p>
        </w:tc>
      </w:tr>
      <w:tr w:rsidR="009F17BB" w:rsidRPr="00CA17BE" w:rsidTr="00D80F4A">
        <w:trPr>
          <w:trHeight w:val="400"/>
        </w:trPr>
        <w:tc>
          <w:tcPr>
            <w:tcW w:w="644" w:type="dxa"/>
          </w:tcPr>
          <w:p w:rsidR="009F17BB" w:rsidRPr="00CA17BE" w:rsidRDefault="00C80CB4" w:rsidP="00BF309B">
            <w:pPr>
              <w:spacing w:after="0" w:line="360" w:lineRule="auto"/>
              <w:jc w:val="left"/>
              <w:rPr>
                <w:color w:val="auto"/>
              </w:rPr>
            </w:pPr>
            <w:r w:rsidRPr="00CA17BE">
              <w:rPr>
                <w:color w:val="auto"/>
              </w:rPr>
              <w:t>2.</w:t>
            </w:r>
          </w:p>
        </w:tc>
        <w:tc>
          <w:tcPr>
            <w:tcW w:w="9055" w:type="dxa"/>
          </w:tcPr>
          <w:p w:rsidR="009F17BB" w:rsidRPr="00CA17BE" w:rsidRDefault="00C80CB4" w:rsidP="00BF309B">
            <w:pPr>
              <w:spacing w:after="0" w:line="360" w:lineRule="auto"/>
              <w:ind w:left="0" w:firstLine="0"/>
              <w:jc w:val="left"/>
              <w:rPr>
                <w:color w:val="auto"/>
              </w:rPr>
            </w:pPr>
            <w:r w:rsidRPr="00CA17BE">
              <w:rPr>
                <w:color w:val="auto"/>
              </w:rPr>
              <w:t>История  создания  «Картинок с выставки»……………………………………………</w:t>
            </w:r>
            <w:r w:rsidR="001F4E14" w:rsidRPr="00CA17BE">
              <w:rPr>
                <w:color w:val="auto"/>
              </w:rPr>
              <w:t>…..</w:t>
            </w:r>
          </w:p>
        </w:tc>
        <w:tc>
          <w:tcPr>
            <w:tcW w:w="570" w:type="dxa"/>
          </w:tcPr>
          <w:p w:rsidR="009F17BB" w:rsidRPr="00CA17BE" w:rsidRDefault="001F4E14" w:rsidP="00BF309B">
            <w:pPr>
              <w:spacing w:after="0" w:line="360" w:lineRule="auto"/>
              <w:ind w:left="0" w:firstLine="0"/>
              <w:rPr>
                <w:color w:val="auto"/>
              </w:rPr>
            </w:pPr>
            <w:r w:rsidRPr="00CA17BE">
              <w:rPr>
                <w:color w:val="auto"/>
              </w:rPr>
              <w:t xml:space="preserve"> 4</w:t>
            </w:r>
          </w:p>
        </w:tc>
      </w:tr>
      <w:tr w:rsidR="009F17BB" w:rsidRPr="00CA17BE" w:rsidTr="000B671A">
        <w:trPr>
          <w:trHeight w:val="411"/>
        </w:trPr>
        <w:tc>
          <w:tcPr>
            <w:tcW w:w="644" w:type="dxa"/>
          </w:tcPr>
          <w:p w:rsidR="009F17BB" w:rsidRPr="00CA17BE" w:rsidRDefault="00C80CB4" w:rsidP="00BF309B">
            <w:pPr>
              <w:spacing w:after="0" w:line="360" w:lineRule="auto"/>
              <w:jc w:val="left"/>
              <w:rPr>
                <w:color w:val="auto"/>
              </w:rPr>
            </w:pPr>
            <w:r w:rsidRPr="00CA17BE">
              <w:rPr>
                <w:color w:val="auto"/>
              </w:rPr>
              <w:t>3.</w:t>
            </w:r>
          </w:p>
        </w:tc>
        <w:tc>
          <w:tcPr>
            <w:tcW w:w="9055" w:type="dxa"/>
          </w:tcPr>
          <w:p w:rsidR="009F17BB" w:rsidRPr="00CA17BE" w:rsidRDefault="00C80CB4" w:rsidP="00BF309B">
            <w:pPr>
              <w:spacing w:after="0" w:line="360" w:lineRule="auto"/>
              <w:ind w:left="0" w:firstLine="0"/>
              <w:jc w:val="left"/>
              <w:rPr>
                <w:color w:val="auto"/>
              </w:rPr>
            </w:pPr>
            <w:r w:rsidRPr="00CA17BE">
              <w:rPr>
                <w:color w:val="auto"/>
              </w:rPr>
              <w:t>Содержание</w:t>
            </w:r>
            <w:r w:rsidR="004B2C8C">
              <w:rPr>
                <w:color w:val="auto"/>
              </w:rPr>
              <w:t xml:space="preserve"> </w:t>
            </w:r>
            <w:r w:rsidRPr="00CA17BE">
              <w:rPr>
                <w:color w:val="auto"/>
              </w:rPr>
              <w:t> «Картинок с выставки»……………………………………………….......</w:t>
            </w:r>
            <w:r w:rsidR="001F4E14" w:rsidRPr="00CA17BE">
              <w:rPr>
                <w:color w:val="auto"/>
              </w:rPr>
              <w:t>......</w:t>
            </w:r>
          </w:p>
        </w:tc>
        <w:tc>
          <w:tcPr>
            <w:tcW w:w="570" w:type="dxa"/>
          </w:tcPr>
          <w:p w:rsidR="009F17BB" w:rsidRPr="00CA17BE" w:rsidRDefault="001F4E14" w:rsidP="00BF309B">
            <w:pPr>
              <w:spacing w:after="0" w:line="360" w:lineRule="auto"/>
              <w:ind w:left="0" w:firstLine="0"/>
              <w:rPr>
                <w:color w:val="auto"/>
              </w:rPr>
            </w:pPr>
            <w:r w:rsidRPr="00CA17BE">
              <w:rPr>
                <w:color w:val="auto"/>
              </w:rPr>
              <w:t xml:space="preserve"> </w:t>
            </w:r>
            <w:r w:rsidR="002E7CBB" w:rsidRPr="00CA17BE">
              <w:rPr>
                <w:color w:val="auto"/>
              </w:rPr>
              <w:t>6</w:t>
            </w:r>
          </w:p>
        </w:tc>
      </w:tr>
      <w:tr w:rsidR="009F17BB" w:rsidRPr="00CA17BE" w:rsidTr="000B671A">
        <w:trPr>
          <w:trHeight w:val="461"/>
        </w:trPr>
        <w:tc>
          <w:tcPr>
            <w:tcW w:w="644" w:type="dxa"/>
          </w:tcPr>
          <w:p w:rsidR="009F17BB" w:rsidRPr="00CA17BE" w:rsidRDefault="00C80CB4" w:rsidP="00BF309B">
            <w:pPr>
              <w:spacing w:after="0" w:line="360" w:lineRule="auto"/>
              <w:rPr>
                <w:color w:val="auto"/>
              </w:rPr>
            </w:pPr>
            <w:r w:rsidRPr="00CA17BE">
              <w:rPr>
                <w:color w:val="auto"/>
              </w:rPr>
              <w:t>4.</w:t>
            </w:r>
          </w:p>
        </w:tc>
        <w:tc>
          <w:tcPr>
            <w:tcW w:w="9055" w:type="dxa"/>
          </w:tcPr>
          <w:p w:rsidR="009F17BB" w:rsidRPr="00CA17BE" w:rsidRDefault="001F4E14" w:rsidP="00BF309B">
            <w:pPr>
              <w:spacing w:after="0" w:line="360" w:lineRule="auto"/>
              <w:ind w:left="0" w:firstLine="0"/>
              <w:rPr>
                <w:b/>
                <w:color w:val="auto"/>
              </w:rPr>
            </w:pPr>
            <w:r w:rsidRPr="00CA17BE">
              <w:rPr>
                <w:rFonts w:eastAsia="Times New Roman"/>
                <w:color w:val="auto"/>
              </w:rPr>
              <w:t>Заключен</w:t>
            </w:r>
            <w:r w:rsidRPr="00CA17BE">
              <w:rPr>
                <w:color w:val="auto"/>
              </w:rPr>
              <w:t>ие……………………………………………………………………</w:t>
            </w:r>
            <w:r w:rsidRPr="00CA17BE">
              <w:rPr>
                <w:rFonts w:eastAsia="Times New Roman"/>
                <w:color w:val="auto"/>
              </w:rPr>
              <w:t>……</w:t>
            </w:r>
            <w:r w:rsidRPr="00CA17BE">
              <w:rPr>
                <w:color w:val="auto"/>
              </w:rPr>
              <w:t>…………</w:t>
            </w:r>
          </w:p>
        </w:tc>
        <w:tc>
          <w:tcPr>
            <w:tcW w:w="570" w:type="dxa"/>
          </w:tcPr>
          <w:p w:rsidR="009F17BB" w:rsidRPr="00CA17BE" w:rsidRDefault="001F4E14" w:rsidP="00BF309B">
            <w:pPr>
              <w:spacing w:after="0" w:line="360" w:lineRule="auto"/>
              <w:ind w:left="0" w:firstLine="0"/>
              <w:rPr>
                <w:color w:val="auto"/>
              </w:rPr>
            </w:pPr>
            <w:r w:rsidRPr="00CA17BE">
              <w:rPr>
                <w:color w:val="auto"/>
              </w:rPr>
              <w:t xml:space="preserve"> </w:t>
            </w:r>
            <w:r w:rsidR="002E7CBB" w:rsidRPr="00CA17BE">
              <w:rPr>
                <w:color w:val="auto"/>
              </w:rPr>
              <w:t>14</w:t>
            </w:r>
          </w:p>
        </w:tc>
      </w:tr>
      <w:tr w:rsidR="009F17BB" w:rsidRPr="00CA17BE" w:rsidTr="000B671A">
        <w:trPr>
          <w:trHeight w:val="485"/>
        </w:trPr>
        <w:tc>
          <w:tcPr>
            <w:tcW w:w="644" w:type="dxa"/>
          </w:tcPr>
          <w:p w:rsidR="009F17BB" w:rsidRPr="00CA17BE" w:rsidRDefault="00C80CB4" w:rsidP="00BF309B">
            <w:pPr>
              <w:spacing w:after="0" w:line="360" w:lineRule="auto"/>
              <w:jc w:val="left"/>
              <w:rPr>
                <w:color w:val="auto"/>
              </w:rPr>
            </w:pPr>
            <w:r w:rsidRPr="00CA17BE">
              <w:rPr>
                <w:color w:val="auto"/>
              </w:rPr>
              <w:t>5.</w:t>
            </w:r>
          </w:p>
        </w:tc>
        <w:tc>
          <w:tcPr>
            <w:tcW w:w="9055" w:type="dxa"/>
          </w:tcPr>
          <w:p w:rsidR="009F17BB" w:rsidRPr="00CA17BE" w:rsidRDefault="001F4E14" w:rsidP="00BF309B">
            <w:pPr>
              <w:spacing w:after="0" w:line="360" w:lineRule="auto"/>
              <w:ind w:left="0" w:firstLine="0"/>
              <w:jc w:val="left"/>
              <w:rPr>
                <w:b/>
                <w:color w:val="auto"/>
              </w:rPr>
            </w:pPr>
            <w:r w:rsidRPr="00CA17BE">
              <w:rPr>
                <w:color w:val="auto"/>
              </w:rPr>
              <w:t>Список  литературы…………………………………………………………………………..</w:t>
            </w:r>
          </w:p>
        </w:tc>
        <w:tc>
          <w:tcPr>
            <w:tcW w:w="570" w:type="dxa"/>
          </w:tcPr>
          <w:p w:rsidR="009F17BB" w:rsidRPr="00CA17BE" w:rsidRDefault="001F4E14" w:rsidP="00BF309B">
            <w:pPr>
              <w:spacing w:after="0" w:line="360" w:lineRule="auto"/>
              <w:ind w:left="0" w:firstLine="0"/>
              <w:rPr>
                <w:color w:val="auto"/>
              </w:rPr>
            </w:pPr>
            <w:r w:rsidRPr="00CA17BE">
              <w:rPr>
                <w:color w:val="auto"/>
              </w:rPr>
              <w:t xml:space="preserve"> </w:t>
            </w:r>
            <w:r w:rsidR="002E7CBB" w:rsidRPr="00CA17BE">
              <w:rPr>
                <w:color w:val="auto"/>
              </w:rPr>
              <w:t>15</w:t>
            </w:r>
          </w:p>
        </w:tc>
      </w:tr>
    </w:tbl>
    <w:p w:rsidR="00D93383" w:rsidRPr="00CA17BE" w:rsidRDefault="00D93383" w:rsidP="00BF309B">
      <w:pPr>
        <w:spacing w:after="0"/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A82B63">
      <w:pPr>
        <w:jc w:val="center"/>
        <w:rPr>
          <w:b/>
          <w:color w:val="auto"/>
        </w:rPr>
      </w:pPr>
    </w:p>
    <w:p w:rsidR="00D93383" w:rsidRPr="00CA17BE" w:rsidRDefault="00D93383" w:rsidP="00C80CB4">
      <w:pPr>
        <w:ind w:left="0" w:firstLine="0"/>
        <w:jc w:val="center"/>
        <w:rPr>
          <w:b/>
          <w:color w:val="auto"/>
        </w:rPr>
      </w:pPr>
    </w:p>
    <w:p w:rsidR="00C80CB4" w:rsidRPr="00CA17BE" w:rsidRDefault="00C80CB4" w:rsidP="00C80CB4">
      <w:pPr>
        <w:ind w:left="0" w:firstLine="0"/>
        <w:jc w:val="center"/>
        <w:rPr>
          <w:b/>
          <w:color w:val="auto"/>
        </w:rPr>
      </w:pPr>
    </w:p>
    <w:p w:rsidR="001F4E14" w:rsidRPr="00CA17BE" w:rsidRDefault="001F4E14" w:rsidP="00C80CB4">
      <w:pPr>
        <w:ind w:left="0" w:firstLine="0"/>
        <w:jc w:val="center"/>
        <w:rPr>
          <w:b/>
          <w:color w:val="auto"/>
        </w:rPr>
      </w:pPr>
    </w:p>
    <w:p w:rsidR="00C80CB4" w:rsidRPr="00CA17BE" w:rsidRDefault="00C80CB4" w:rsidP="00C80CB4">
      <w:pPr>
        <w:ind w:left="0" w:firstLine="0"/>
        <w:jc w:val="center"/>
        <w:rPr>
          <w:b/>
          <w:color w:val="auto"/>
        </w:rPr>
      </w:pPr>
    </w:p>
    <w:p w:rsidR="00BF309B" w:rsidRPr="00CA17BE" w:rsidRDefault="00BF309B" w:rsidP="00C80CB4">
      <w:pPr>
        <w:ind w:left="0" w:firstLine="0"/>
        <w:jc w:val="center"/>
        <w:rPr>
          <w:b/>
          <w:color w:val="auto"/>
        </w:rPr>
      </w:pPr>
    </w:p>
    <w:p w:rsidR="00C80CB4" w:rsidRPr="00CA17BE" w:rsidRDefault="00C80CB4" w:rsidP="00C80CB4">
      <w:pPr>
        <w:ind w:left="0" w:firstLine="0"/>
        <w:rPr>
          <w:b/>
          <w:color w:val="auto"/>
        </w:rPr>
      </w:pPr>
    </w:p>
    <w:p w:rsidR="00A82B63" w:rsidRPr="00CA17BE" w:rsidRDefault="00A82B63" w:rsidP="00A82B63">
      <w:pPr>
        <w:jc w:val="center"/>
        <w:rPr>
          <w:b/>
          <w:color w:val="auto"/>
        </w:rPr>
      </w:pPr>
      <w:r w:rsidRPr="00CA17BE">
        <w:rPr>
          <w:b/>
          <w:color w:val="auto"/>
        </w:rPr>
        <w:lastRenderedPageBreak/>
        <w:t>Введение</w:t>
      </w:r>
    </w:p>
    <w:p w:rsidR="000E1B0A" w:rsidRPr="00CA17BE" w:rsidRDefault="00DB39C0" w:rsidP="000E1B0A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 xml:space="preserve">Модест Петрович Мусоргский – великий русский композитор, творец-новатор, создавший такие гениальные произведения, </w:t>
      </w:r>
      <w:r w:rsidR="001455C0">
        <w:rPr>
          <w:color w:val="auto"/>
        </w:rPr>
        <w:t xml:space="preserve">которые </w:t>
      </w:r>
      <w:r w:rsidRPr="00CA17BE">
        <w:rPr>
          <w:color w:val="auto"/>
        </w:rPr>
        <w:t>и в нынешнее время с необычайной магической силой воздействуют на слушателя. Обладая многогранным талантом, </w:t>
      </w:r>
      <w:hyperlink r:id="rId9" w:history="1">
        <w:r w:rsidRPr="00CA17BE">
          <w:rPr>
            <w:rStyle w:val="a5"/>
            <w:bCs/>
            <w:color w:val="auto"/>
            <w:u w:val="none"/>
          </w:rPr>
          <w:t>Мусоргский</w:t>
        </w:r>
      </w:hyperlink>
      <w:r w:rsidR="00DA466B" w:rsidRPr="00CA17BE">
        <w:rPr>
          <w:color w:val="auto"/>
        </w:rPr>
        <w:t>,</w:t>
      </w:r>
      <w:r w:rsidR="00DA466B" w:rsidRPr="00CA17BE">
        <w:rPr>
          <w:rFonts w:eastAsia="Times New Roman"/>
          <w:color w:val="auto"/>
        </w:rPr>
        <w:t xml:space="preserve"> </w:t>
      </w:r>
      <w:r w:rsidR="00DA466B" w:rsidRPr="00CA17BE">
        <w:rPr>
          <w:color w:val="auto"/>
        </w:rPr>
        <w:t xml:space="preserve">по воспоминаниям современников, </w:t>
      </w:r>
      <w:r w:rsidR="00DA466B" w:rsidRPr="00CA17BE">
        <w:rPr>
          <w:rFonts w:eastAsia="Times New Roman"/>
          <w:color w:val="auto"/>
        </w:rPr>
        <w:t xml:space="preserve">был прекрасным пианистом, буквально завораживал слушателей, </w:t>
      </w:r>
      <w:r w:rsidR="001455C0">
        <w:rPr>
          <w:rFonts w:eastAsia="Times New Roman"/>
          <w:color w:val="auto"/>
        </w:rPr>
        <w:t>когда  садился</w:t>
      </w:r>
      <w:r w:rsidR="00DA466B" w:rsidRPr="00CA17BE">
        <w:rPr>
          <w:rFonts w:eastAsia="Times New Roman"/>
          <w:color w:val="auto"/>
        </w:rPr>
        <w:t xml:space="preserve"> за инструмент, и мог изобразить что угодно. Однако</w:t>
      </w:r>
      <w:r w:rsidRPr="00CA17BE">
        <w:rPr>
          <w:color w:val="auto"/>
        </w:rPr>
        <w:t xml:space="preserve"> </w:t>
      </w:r>
      <w:r w:rsidR="00DA466B" w:rsidRPr="00CA17BE">
        <w:rPr>
          <w:color w:val="auto"/>
        </w:rPr>
        <w:t>к</w:t>
      </w:r>
      <w:r w:rsidRPr="00CA17BE">
        <w:rPr>
          <w:color w:val="auto"/>
        </w:rPr>
        <w:t xml:space="preserve">омпозитор написал не очень много фортепианной музыки, но те произведения, которые он создал, признаны настоящими шедеврами. </w:t>
      </w:r>
    </w:p>
    <w:p w:rsidR="000E1B0A" w:rsidRPr="00CA17BE" w:rsidRDefault="00A82B63" w:rsidP="000E1B0A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>Фортепианное творчество </w:t>
      </w:r>
      <w:hyperlink r:id="rId10" w:history="1">
        <w:r w:rsidRPr="00CA17BE">
          <w:rPr>
            <w:rStyle w:val="a5"/>
            <w:bCs/>
            <w:color w:val="auto"/>
            <w:u w:val="none"/>
          </w:rPr>
          <w:t>Модеста Мусоргского</w:t>
        </w:r>
      </w:hyperlink>
      <w:r w:rsidRPr="00CA17BE">
        <w:rPr>
          <w:color w:val="auto"/>
        </w:rPr>
        <w:t xml:space="preserve"> невозможно представить без знаменитого цикла «Картинки с выставки». </w:t>
      </w:r>
      <w:r w:rsidR="00EB617C" w:rsidRPr="00CA17BE">
        <w:rPr>
          <w:color w:val="auto"/>
        </w:rPr>
        <w:t xml:space="preserve">В данном сочинении </w:t>
      </w:r>
      <w:r w:rsidR="00C81F1F" w:rsidRPr="00CA17BE">
        <w:rPr>
          <w:color w:val="auto"/>
        </w:rPr>
        <w:t xml:space="preserve">композитором </w:t>
      </w:r>
      <w:r w:rsidR="00EB617C" w:rsidRPr="00CA17BE">
        <w:rPr>
          <w:color w:val="auto"/>
        </w:rPr>
        <w:t>были реализованы с</w:t>
      </w:r>
      <w:r w:rsidR="00C40088" w:rsidRPr="00CA17BE">
        <w:rPr>
          <w:color w:val="auto"/>
        </w:rPr>
        <w:t>ме</w:t>
      </w:r>
      <w:r w:rsidR="00C81F1F">
        <w:rPr>
          <w:color w:val="auto"/>
        </w:rPr>
        <w:t>лые музыкальные решения;</w:t>
      </w:r>
      <w:r w:rsidR="00C40088" w:rsidRPr="00CA17BE">
        <w:rPr>
          <w:color w:val="auto"/>
        </w:rPr>
        <w:t xml:space="preserve"> д</w:t>
      </w:r>
      <w:r w:rsidR="00D93383" w:rsidRPr="00CA17BE">
        <w:rPr>
          <w:color w:val="auto"/>
        </w:rPr>
        <w:t xml:space="preserve">есять виртуозных </w:t>
      </w:r>
      <w:r w:rsidR="00EB617C" w:rsidRPr="00CA17BE">
        <w:rPr>
          <w:color w:val="auto"/>
        </w:rPr>
        <w:t xml:space="preserve">пьес, в которых представлены </w:t>
      </w:r>
      <w:r w:rsidR="00D93383" w:rsidRPr="00CA17BE">
        <w:rPr>
          <w:color w:val="auto"/>
        </w:rPr>
        <w:t xml:space="preserve"> сцены реаль</w:t>
      </w:r>
      <w:r w:rsidR="001455C0">
        <w:rPr>
          <w:color w:val="auto"/>
        </w:rPr>
        <w:t>ной жизни, и сказочные истории</w:t>
      </w:r>
      <w:r w:rsidR="00EB617C" w:rsidRPr="00CA17BE">
        <w:rPr>
          <w:color w:val="auto"/>
        </w:rPr>
        <w:t xml:space="preserve">, </w:t>
      </w:r>
      <w:r w:rsidR="001455C0">
        <w:rPr>
          <w:color w:val="auto"/>
        </w:rPr>
        <w:t xml:space="preserve"> картины прошлого</w:t>
      </w:r>
      <w:r w:rsidR="00D93383" w:rsidRPr="00CA17BE">
        <w:rPr>
          <w:color w:val="auto"/>
        </w:rPr>
        <w:t xml:space="preserve"> и изобр</w:t>
      </w:r>
      <w:r w:rsidR="00EB617C" w:rsidRPr="00CA17BE">
        <w:rPr>
          <w:color w:val="auto"/>
        </w:rPr>
        <w:t>ажения архитектурных сооружений, яркие сатирические образы</w:t>
      </w:r>
      <w:r w:rsidR="00DA466B" w:rsidRPr="00CA17BE">
        <w:rPr>
          <w:color w:val="auto"/>
        </w:rPr>
        <w:t>.</w:t>
      </w:r>
    </w:p>
    <w:p w:rsidR="00DA466B" w:rsidRPr="00CA17BE" w:rsidRDefault="00915A09" w:rsidP="00DA466B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>«Карти</w:t>
      </w:r>
      <w:r w:rsidR="008D7D0B" w:rsidRPr="00CA17BE">
        <w:rPr>
          <w:color w:val="auto"/>
        </w:rPr>
        <w:t>нки с выставки» М. Мусоргского -</w:t>
      </w:r>
      <w:r w:rsidRPr="00CA17BE">
        <w:rPr>
          <w:color w:val="auto"/>
        </w:rPr>
        <w:t xml:space="preserve"> произведение совершен</w:t>
      </w:r>
      <w:r w:rsidR="00EB617C" w:rsidRPr="00CA17BE">
        <w:rPr>
          <w:color w:val="auto"/>
        </w:rPr>
        <w:t xml:space="preserve">но новаторское. В нем ново </w:t>
      </w:r>
      <w:r w:rsidR="008D7D0B" w:rsidRPr="00CA17BE">
        <w:rPr>
          <w:color w:val="auto"/>
        </w:rPr>
        <w:t xml:space="preserve">всё </w:t>
      </w:r>
      <w:r w:rsidR="00C81F1F">
        <w:rPr>
          <w:color w:val="auto"/>
        </w:rPr>
        <w:t>–</w:t>
      </w:r>
      <w:r w:rsidRPr="00CA17BE">
        <w:rPr>
          <w:color w:val="auto"/>
        </w:rPr>
        <w:t xml:space="preserve"> </w:t>
      </w:r>
      <w:r w:rsidR="00C81F1F">
        <w:rPr>
          <w:color w:val="auto"/>
        </w:rPr>
        <w:t xml:space="preserve">и </w:t>
      </w:r>
      <w:r w:rsidRPr="00CA17BE">
        <w:rPr>
          <w:color w:val="auto"/>
        </w:rPr>
        <w:t xml:space="preserve">музыкальный язык, </w:t>
      </w:r>
      <w:r w:rsidR="00C81F1F">
        <w:rPr>
          <w:color w:val="auto"/>
        </w:rPr>
        <w:t xml:space="preserve">и </w:t>
      </w:r>
      <w:r w:rsidRPr="00CA17BE">
        <w:rPr>
          <w:color w:val="auto"/>
        </w:rPr>
        <w:t xml:space="preserve">форма, приемы звукописи. </w:t>
      </w:r>
      <w:r w:rsidR="00DA466B" w:rsidRPr="00CA17BE">
        <w:rPr>
          <w:color w:val="auto"/>
        </w:rPr>
        <w:t>Из-за новизны многих приемов</w:t>
      </w:r>
      <w:r w:rsidR="007A392C" w:rsidRPr="00CA17BE">
        <w:rPr>
          <w:color w:val="auto"/>
        </w:rPr>
        <w:t xml:space="preserve"> и</w:t>
      </w:r>
      <w:r w:rsidR="00DA466B" w:rsidRPr="00CA17BE">
        <w:rPr>
          <w:color w:val="auto"/>
        </w:rPr>
        <w:t xml:space="preserve"> </w:t>
      </w:r>
      <w:r w:rsidR="007A392C" w:rsidRPr="00CA17BE">
        <w:rPr>
          <w:color w:val="auto"/>
        </w:rPr>
        <w:t xml:space="preserve">виртуозности </w:t>
      </w:r>
      <w:r w:rsidR="00DA466B" w:rsidRPr="00CA17BE">
        <w:rPr>
          <w:color w:val="auto"/>
        </w:rPr>
        <w:t xml:space="preserve">это  уникальное  </w:t>
      </w:r>
      <w:r w:rsidRPr="00CA17BE">
        <w:rPr>
          <w:color w:val="auto"/>
        </w:rPr>
        <w:t>произведение </w:t>
      </w:r>
      <w:r w:rsidR="00DA466B" w:rsidRPr="00CA17BE">
        <w:rPr>
          <w:color w:val="auto"/>
        </w:rPr>
        <w:t xml:space="preserve"> </w:t>
      </w:r>
      <w:r w:rsidRPr="00CA17BE">
        <w:rPr>
          <w:color w:val="auto"/>
        </w:rPr>
        <w:t>фортепианного</w:t>
      </w:r>
      <w:r w:rsidR="008132A5" w:rsidRPr="00CA17BE">
        <w:rPr>
          <w:color w:val="auto"/>
        </w:rPr>
        <w:t xml:space="preserve"> </w:t>
      </w:r>
      <w:r w:rsidRPr="00CA17BE">
        <w:rPr>
          <w:color w:val="auto"/>
        </w:rPr>
        <w:t> реперту</w:t>
      </w:r>
      <w:r w:rsidR="00EB617C" w:rsidRPr="00CA17BE">
        <w:rPr>
          <w:color w:val="auto"/>
        </w:rPr>
        <w:t xml:space="preserve">ара </w:t>
      </w:r>
      <w:r w:rsidR="00DA466B" w:rsidRPr="00CA17BE">
        <w:rPr>
          <w:color w:val="auto"/>
        </w:rPr>
        <w:t xml:space="preserve">именно пианисты </w:t>
      </w:r>
      <w:r w:rsidR="00EB617C" w:rsidRPr="00CA17BE">
        <w:rPr>
          <w:color w:val="auto"/>
        </w:rPr>
        <w:t>до</w:t>
      </w:r>
      <w:r w:rsidR="00DA466B" w:rsidRPr="00CA17BE">
        <w:rPr>
          <w:color w:val="auto"/>
        </w:rPr>
        <w:t xml:space="preserve">лго считали   </w:t>
      </w:r>
      <w:r w:rsidR="00E321C5" w:rsidRPr="00CA17BE">
        <w:rPr>
          <w:color w:val="auto"/>
        </w:rPr>
        <w:t>слишком трудным для исполнения</w:t>
      </w:r>
      <w:r w:rsidR="00E321C5">
        <w:rPr>
          <w:color w:val="auto"/>
        </w:rPr>
        <w:t xml:space="preserve"> </w:t>
      </w:r>
      <w:r w:rsidR="00E321C5" w:rsidRPr="00CA17BE">
        <w:rPr>
          <w:color w:val="auto"/>
        </w:rPr>
        <w:t xml:space="preserve"> и </w:t>
      </w:r>
      <w:r w:rsidR="00DA466B" w:rsidRPr="00CA17BE">
        <w:rPr>
          <w:color w:val="auto"/>
        </w:rPr>
        <w:t>«непианистичным»</w:t>
      </w:r>
      <w:r w:rsidR="007A392C" w:rsidRPr="00CA17BE">
        <w:rPr>
          <w:color w:val="auto"/>
        </w:rPr>
        <w:t>.</w:t>
      </w:r>
    </w:p>
    <w:p w:rsidR="008132A5" w:rsidRPr="00CA17BE" w:rsidRDefault="00DA466B" w:rsidP="008132A5">
      <w:pPr>
        <w:spacing w:after="0" w:line="360" w:lineRule="auto"/>
        <w:ind w:firstLine="425"/>
        <w:rPr>
          <w:color w:val="auto"/>
        </w:rPr>
      </w:pPr>
      <w:r w:rsidRPr="00CA17BE">
        <w:rPr>
          <w:rFonts w:eastAsia="Times New Roman"/>
          <w:color w:val="auto"/>
        </w:rPr>
        <w:t>При жизни Мусоргского «Картинки</w:t>
      </w:r>
      <w:r w:rsidRPr="00CA17BE">
        <w:rPr>
          <w:color w:val="auto"/>
        </w:rPr>
        <w:t xml:space="preserve"> с выставки</w:t>
      </w:r>
      <w:r w:rsidRPr="00CA17BE">
        <w:rPr>
          <w:rFonts w:eastAsia="Times New Roman"/>
          <w:color w:val="auto"/>
        </w:rPr>
        <w:t xml:space="preserve">» не издавались и не исполнялись, хоть и получили одобрение в среде «Могучей кучки». Опубликованы они были лишь через пять лет после смерти композитора, в 1886 году, </w:t>
      </w:r>
      <w:r w:rsidR="00BF309B" w:rsidRPr="00CA17BE">
        <w:rPr>
          <w:rFonts w:eastAsia="Times New Roman"/>
          <w:color w:val="auto"/>
        </w:rPr>
        <w:t xml:space="preserve">в редакции </w:t>
      </w:r>
      <w:r w:rsidR="00BF309B" w:rsidRPr="00CA17BE">
        <w:rPr>
          <w:color w:val="auto"/>
        </w:rPr>
        <w:t>друга композитора Николая Андреевича</w:t>
      </w:r>
      <w:r w:rsidR="00BF309B" w:rsidRPr="00CA17BE">
        <w:rPr>
          <w:rFonts w:eastAsia="Times New Roman"/>
          <w:color w:val="auto"/>
        </w:rPr>
        <w:t xml:space="preserve"> </w:t>
      </w:r>
      <w:r w:rsidRPr="00CA17BE">
        <w:rPr>
          <w:rFonts w:eastAsia="Times New Roman"/>
          <w:color w:val="auto"/>
        </w:rPr>
        <w:t xml:space="preserve">Римского-Корсакова. Но признание широкой публики пришло лишь после того, как </w:t>
      </w:r>
      <w:r w:rsidR="00C662CE" w:rsidRPr="00CA17BE">
        <w:rPr>
          <w:color w:val="auto"/>
        </w:rPr>
        <w:t xml:space="preserve">французский композитор и дирижер, один из ведущих представителей музыкального импрессионизма </w:t>
      </w:r>
      <w:r w:rsidRPr="00CA17BE">
        <w:rPr>
          <w:rFonts w:eastAsia="Times New Roman"/>
          <w:color w:val="auto"/>
        </w:rPr>
        <w:t xml:space="preserve">Морис Равель по той же редакции Римского-Корсакова </w:t>
      </w:r>
      <w:r w:rsidR="00C662CE" w:rsidRPr="00CA17BE">
        <w:rPr>
          <w:rFonts w:eastAsia="Times New Roman"/>
          <w:color w:val="auto"/>
        </w:rPr>
        <w:t xml:space="preserve">в 1922 году </w:t>
      </w:r>
      <w:r w:rsidRPr="00CA17BE">
        <w:rPr>
          <w:rFonts w:eastAsia="Times New Roman"/>
          <w:color w:val="auto"/>
        </w:rPr>
        <w:t>создал свою известную оркестровку</w:t>
      </w:r>
      <w:r w:rsidR="00C662CE" w:rsidRPr="00CA17BE">
        <w:rPr>
          <w:rFonts w:eastAsia="Times New Roman"/>
          <w:color w:val="auto"/>
        </w:rPr>
        <w:t xml:space="preserve"> «Картинок </w:t>
      </w:r>
      <w:r w:rsidR="00C662CE" w:rsidRPr="00CA17BE">
        <w:rPr>
          <w:color w:val="auto"/>
        </w:rPr>
        <w:t xml:space="preserve"> с выставки</w:t>
      </w:r>
      <w:r w:rsidR="00C662CE" w:rsidRPr="00CA17BE">
        <w:rPr>
          <w:rFonts w:eastAsia="Times New Roman"/>
          <w:color w:val="auto"/>
        </w:rPr>
        <w:t>»</w:t>
      </w:r>
      <w:r w:rsidRPr="00CA17BE">
        <w:rPr>
          <w:rFonts w:eastAsia="Times New Roman"/>
          <w:color w:val="auto"/>
        </w:rPr>
        <w:t>, а в 19</w:t>
      </w:r>
      <w:r w:rsidR="008132A5" w:rsidRPr="00CA17BE">
        <w:rPr>
          <w:rFonts w:eastAsia="Times New Roman"/>
          <w:color w:val="auto"/>
        </w:rPr>
        <w:t>30 вышла её первая грамзапись, где</w:t>
      </w:r>
      <w:r w:rsidR="008132A5" w:rsidRPr="00CA17BE">
        <w:rPr>
          <w:color w:val="auto"/>
        </w:rPr>
        <w:t xml:space="preserve"> </w:t>
      </w:r>
      <w:r w:rsidR="00C662CE" w:rsidRPr="00CA17BE">
        <w:rPr>
          <w:color w:val="auto"/>
        </w:rPr>
        <w:t>«Картинки» предстаю</w:t>
      </w:r>
      <w:r w:rsidR="00915A09" w:rsidRPr="00CA17BE">
        <w:rPr>
          <w:color w:val="auto"/>
        </w:rPr>
        <w:t>т</w:t>
      </w:r>
      <w:r w:rsidR="00C40088" w:rsidRPr="00CA17BE">
        <w:rPr>
          <w:color w:val="auto"/>
        </w:rPr>
        <w:t xml:space="preserve">  перед  слушателями</w:t>
      </w:r>
      <w:r w:rsidR="00C81F1F">
        <w:rPr>
          <w:color w:val="auto"/>
        </w:rPr>
        <w:t xml:space="preserve"> </w:t>
      </w:r>
      <w:r w:rsidR="00915A09" w:rsidRPr="00CA17BE">
        <w:rPr>
          <w:color w:val="auto"/>
        </w:rPr>
        <w:t xml:space="preserve"> во</w:t>
      </w:r>
      <w:r w:rsidR="00FC34BA" w:rsidRPr="00CA17BE">
        <w:rPr>
          <w:color w:val="auto"/>
        </w:rPr>
        <w:t xml:space="preserve"> всем своем блеске </w:t>
      </w:r>
      <w:r w:rsidR="008132A5" w:rsidRPr="00CA17BE">
        <w:rPr>
          <w:color w:val="auto"/>
        </w:rPr>
        <w:t xml:space="preserve"> оркестровой аранжировки</w:t>
      </w:r>
      <w:r w:rsidR="00915A09" w:rsidRPr="00CA17BE">
        <w:rPr>
          <w:color w:val="auto"/>
        </w:rPr>
        <w:t xml:space="preserve">. </w:t>
      </w:r>
    </w:p>
    <w:p w:rsidR="00D93383" w:rsidRPr="00CA17BE" w:rsidRDefault="00E321C5" w:rsidP="008132A5">
      <w:pPr>
        <w:spacing w:after="0" w:line="360" w:lineRule="auto"/>
        <w:ind w:firstLine="425"/>
        <w:rPr>
          <w:color w:val="auto"/>
        </w:rPr>
      </w:pPr>
      <w:r>
        <w:rPr>
          <w:color w:val="auto"/>
        </w:rPr>
        <w:t>Б</w:t>
      </w:r>
      <w:r w:rsidRPr="00CA17BE">
        <w:rPr>
          <w:color w:val="auto"/>
        </w:rPr>
        <w:t xml:space="preserve">ыли </w:t>
      </w:r>
      <w:r>
        <w:rPr>
          <w:color w:val="auto"/>
        </w:rPr>
        <w:t xml:space="preserve">также </w:t>
      </w:r>
      <w:r w:rsidRPr="00CA17BE">
        <w:rPr>
          <w:color w:val="auto"/>
        </w:rPr>
        <w:t xml:space="preserve">сделаны </w:t>
      </w:r>
      <w:r>
        <w:rPr>
          <w:color w:val="auto"/>
        </w:rPr>
        <w:t>т</w:t>
      </w:r>
      <w:r w:rsidR="00915A09" w:rsidRPr="00CA17BE">
        <w:rPr>
          <w:color w:val="auto"/>
        </w:rPr>
        <w:t>ранскрипции «Картинок</w:t>
      </w:r>
      <w:r w:rsidR="008132A5" w:rsidRPr="00CA17BE">
        <w:rPr>
          <w:color w:val="auto"/>
        </w:rPr>
        <w:t xml:space="preserve"> с выставки</w:t>
      </w:r>
      <w:r w:rsidR="00915A09" w:rsidRPr="00CA17BE">
        <w:rPr>
          <w:color w:val="auto"/>
        </w:rPr>
        <w:t xml:space="preserve">» для разных инструментов и для разных составов исполнителей. Одна из самых блестящих </w:t>
      </w:r>
      <w:r w:rsidR="008D7D0B" w:rsidRPr="00CA17BE">
        <w:rPr>
          <w:color w:val="auto"/>
        </w:rPr>
        <w:t>-</w:t>
      </w:r>
      <w:r w:rsidR="008132A5" w:rsidRPr="00CA17BE">
        <w:rPr>
          <w:color w:val="auto"/>
        </w:rPr>
        <w:t xml:space="preserve"> </w:t>
      </w:r>
      <w:r w:rsidR="00915A09" w:rsidRPr="00CA17BE">
        <w:rPr>
          <w:color w:val="auto"/>
        </w:rPr>
        <w:t>транскрипция для органа, с</w:t>
      </w:r>
      <w:r>
        <w:rPr>
          <w:color w:val="auto"/>
        </w:rPr>
        <w:t>озданная</w:t>
      </w:r>
      <w:r w:rsidR="00915A09" w:rsidRPr="00CA17BE">
        <w:rPr>
          <w:color w:val="auto"/>
        </w:rPr>
        <w:t xml:space="preserve"> выдающимся французским органистом Жаном Гийю. </w:t>
      </w:r>
    </w:p>
    <w:p w:rsidR="00923BB4" w:rsidRPr="00CA17BE" w:rsidRDefault="00D93383" w:rsidP="000E1B0A">
      <w:pPr>
        <w:shd w:val="clear" w:color="auto" w:fill="FFFFFF"/>
        <w:spacing w:after="0" w:line="360" w:lineRule="auto"/>
        <w:ind w:firstLine="425"/>
        <w:textAlignment w:val="baseline"/>
        <w:rPr>
          <w:rFonts w:ascii="Helvetica" w:eastAsia="Times New Roman" w:hAnsi="Helvetica" w:cs="Helvetica"/>
          <w:color w:val="auto"/>
          <w:sz w:val="18"/>
          <w:szCs w:val="18"/>
          <w:shd w:val="clear" w:color="auto" w:fill="auto"/>
        </w:rPr>
      </w:pPr>
      <w:r w:rsidRPr="00CA17BE">
        <w:rPr>
          <w:b/>
          <w:color w:val="auto"/>
        </w:rPr>
        <w:t xml:space="preserve">Цель данной разработки: </w:t>
      </w:r>
      <w:r w:rsidR="00FA6485" w:rsidRPr="00CA17BE">
        <w:rPr>
          <w:color w:val="auto"/>
        </w:rPr>
        <w:t>показать связь музыкального и изобразительного искусства: сюжетов, образов  на  примере фортепианного</w:t>
      </w:r>
      <w:r w:rsidR="00C81F1F">
        <w:rPr>
          <w:color w:val="auto"/>
        </w:rPr>
        <w:t xml:space="preserve"> </w:t>
      </w:r>
      <w:r w:rsidR="00FA6485" w:rsidRPr="00CA17BE">
        <w:rPr>
          <w:color w:val="auto"/>
        </w:rPr>
        <w:t xml:space="preserve"> цикла</w:t>
      </w:r>
      <w:r w:rsidR="00C81F1F">
        <w:rPr>
          <w:color w:val="auto"/>
        </w:rPr>
        <w:t xml:space="preserve"> </w:t>
      </w:r>
      <w:r w:rsidR="00923BB4" w:rsidRPr="00CA17BE">
        <w:rPr>
          <w:color w:val="auto"/>
        </w:rPr>
        <w:t xml:space="preserve"> М.П.Мусоргского «Картинки с выставки</w:t>
      </w:r>
      <w:r w:rsidR="00FA6485" w:rsidRPr="00CA17BE">
        <w:rPr>
          <w:color w:val="auto"/>
        </w:rPr>
        <w:t>.</w:t>
      </w:r>
    </w:p>
    <w:p w:rsidR="00C40088" w:rsidRPr="00CA17BE" w:rsidRDefault="00D93383" w:rsidP="00FC34BA">
      <w:pPr>
        <w:shd w:val="clear" w:color="auto" w:fill="FFFFFF"/>
        <w:spacing w:after="0" w:line="360" w:lineRule="auto"/>
        <w:ind w:firstLine="425"/>
        <w:textAlignment w:val="baseline"/>
        <w:rPr>
          <w:color w:val="auto"/>
        </w:rPr>
      </w:pPr>
      <w:r w:rsidRPr="00CA17BE">
        <w:rPr>
          <w:b/>
          <w:bCs/>
          <w:color w:val="auto"/>
        </w:rPr>
        <w:t>Задачи:</w:t>
      </w:r>
      <w:r w:rsidRPr="00CA17BE">
        <w:rPr>
          <w:color w:val="auto"/>
        </w:rPr>
        <w:t xml:space="preserve"> </w:t>
      </w:r>
    </w:p>
    <w:p w:rsidR="00C40088" w:rsidRPr="00CA17BE" w:rsidRDefault="00C40088" w:rsidP="00FC34BA">
      <w:pPr>
        <w:shd w:val="clear" w:color="auto" w:fill="FFFFFF"/>
        <w:spacing w:after="0" w:line="360" w:lineRule="auto"/>
        <w:ind w:firstLine="425"/>
        <w:textAlignment w:val="baseline"/>
        <w:rPr>
          <w:rFonts w:ascii="Helvetica" w:eastAsia="Times New Roman" w:hAnsi="Helvetica" w:cs="Helvetica"/>
          <w:color w:val="auto"/>
          <w:sz w:val="18"/>
          <w:szCs w:val="18"/>
          <w:shd w:val="clear" w:color="auto" w:fill="auto"/>
        </w:rPr>
      </w:pPr>
      <w:r w:rsidRPr="00CA17BE">
        <w:rPr>
          <w:b/>
          <w:color w:val="auto"/>
        </w:rPr>
        <w:t>-</w:t>
      </w:r>
      <w:r w:rsidRPr="00CA17BE">
        <w:rPr>
          <w:bCs/>
          <w:color w:val="auto"/>
        </w:rPr>
        <w:t>воспитание бережного отношения</w:t>
      </w:r>
      <w:r w:rsidR="00D93383" w:rsidRPr="00CA17BE">
        <w:rPr>
          <w:bCs/>
          <w:color w:val="auto"/>
        </w:rPr>
        <w:t xml:space="preserve"> к наследию русской музыкальной культуры</w:t>
      </w:r>
      <w:r w:rsidR="00FC34BA" w:rsidRPr="00CA17BE">
        <w:rPr>
          <w:bCs/>
          <w:color w:val="auto"/>
        </w:rPr>
        <w:t>;</w:t>
      </w:r>
      <w:r w:rsidR="00FC34BA" w:rsidRPr="00CA17BE">
        <w:rPr>
          <w:rFonts w:ascii="Helvetica" w:eastAsia="Times New Roman" w:hAnsi="Helvetica" w:cs="Helvetica"/>
          <w:color w:val="auto"/>
          <w:sz w:val="18"/>
          <w:szCs w:val="18"/>
          <w:shd w:val="clear" w:color="auto" w:fill="auto"/>
        </w:rPr>
        <w:t xml:space="preserve"> </w:t>
      </w:r>
    </w:p>
    <w:p w:rsidR="00FA6485" w:rsidRPr="00CA17BE" w:rsidRDefault="00FA6485" w:rsidP="00FC34BA">
      <w:pPr>
        <w:shd w:val="clear" w:color="auto" w:fill="FFFFFF"/>
        <w:spacing w:after="0" w:line="360" w:lineRule="auto"/>
        <w:ind w:firstLine="425"/>
        <w:textAlignment w:val="baseline"/>
        <w:rPr>
          <w:color w:val="auto"/>
        </w:rPr>
      </w:pPr>
      <w:r w:rsidRPr="00CA17BE">
        <w:rPr>
          <w:rFonts w:ascii="Helvetica" w:eastAsia="Times New Roman" w:hAnsi="Helvetica" w:cs="Helvetica"/>
          <w:color w:val="auto"/>
          <w:sz w:val="18"/>
          <w:szCs w:val="18"/>
          <w:shd w:val="clear" w:color="auto" w:fill="auto"/>
        </w:rPr>
        <w:t>-</w:t>
      </w:r>
      <w:r w:rsidR="00C40088" w:rsidRPr="00CA17BE">
        <w:rPr>
          <w:color w:val="auto"/>
        </w:rPr>
        <w:t>знакомство</w:t>
      </w:r>
      <w:r w:rsidR="00923BB4" w:rsidRPr="00CA17BE">
        <w:rPr>
          <w:color w:val="auto"/>
        </w:rPr>
        <w:t xml:space="preserve"> с</w:t>
      </w:r>
      <w:r w:rsidR="00FC34BA" w:rsidRPr="00CA17BE">
        <w:rPr>
          <w:color w:val="auto"/>
        </w:rPr>
        <w:t xml:space="preserve"> фортепианным</w:t>
      </w:r>
      <w:r w:rsidR="00923BB4" w:rsidRPr="00CA17BE">
        <w:rPr>
          <w:color w:val="auto"/>
        </w:rPr>
        <w:t xml:space="preserve"> творчеством М. П. Мусоргского</w:t>
      </w:r>
      <w:r w:rsidRPr="00CA17BE">
        <w:rPr>
          <w:color w:val="auto"/>
        </w:rPr>
        <w:t xml:space="preserve">; </w:t>
      </w:r>
    </w:p>
    <w:p w:rsidR="00FA6485" w:rsidRDefault="00FA6485" w:rsidP="00FC34BA">
      <w:pPr>
        <w:shd w:val="clear" w:color="auto" w:fill="FFFFFF"/>
        <w:spacing w:after="0" w:line="360" w:lineRule="auto"/>
        <w:ind w:firstLine="425"/>
        <w:textAlignment w:val="baseline"/>
        <w:rPr>
          <w:color w:val="auto"/>
        </w:rPr>
      </w:pPr>
      <w:r w:rsidRPr="00CA17BE">
        <w:rPr>
          <w:color w:val="auto"/>
        </w:rPr>
        <w:t>-</w:t>
      </w:r>
      <w:r w:rsidR="00943E4F" w:rsidRPr="00CA17BE">
        <w:rPr>
          <w:color w:val="auto"/>
        </w:rPr>
        <w:t xml:space="preserve"> </w:t>
      </w:r>
      <w:r w:rsidR="00C81F1F">
        <w:rPr>
          <w:color w:val="auto"/>
        </w:rPr>
        <w:t xml:space="preserve">развитие </w:t>
      </w:r>
      <w:r w:rsidR="00C81F1F" w:rsidRPr="00CA17BE">
        <w:rPr>
          <w:color w:val="auto"/>
        </w:rPr>
        <w:t xml:space="preserve"> </w:t>
      </w:r>
      <w:r w:rsidR="00943E4F" w:rsidRPr="00CA17BE">
        <w:rPr>
          <w:color w:val="auto"/>
        </w:rPr>
        <w:t>художественного вкуса, творческого воображения.</w:t>
      </w:r>
    </w:p>
    <w:p w:rsidR="00E321C5" w:rsidRPr="00CA17BE" w:rsidRDefault="00E321C5" w:rsidP="00FC34BA">
      <w:pPr>
        <w:shd w:val="clear" w:color="auto" w:fill="FFFFFF"/>
        <w:spacing w:after="0" w:line="360" w:lineRule="auto"/>
        <w:ind w:firstLine="425"/>
        <w:textAlignment w:val="baseline"/>
        <w:rPr>
          <w:color w:val="auto"/>
        </w:rPr>
      </w:pPr>
    </w:p>
    <w:p w:rsidR="00A82B63" w:rsidRPr="00CA17BE" w:rsidRDefault="00A82B63" w:rsidP="00A82B63">
      <w:pPr>
        <w:jc w:val="center"/>
        <w:rPr>
          <w:b/>
          <w:color w:val="auto"/>
        </w:rPr>
      </w:pPr>
      <w:r w:rsidRPr="00CA17BE">
        <w:rPr>
          <w:b/>
          <w:color w:val="auto"/>
        </w:rPr>
        <w:lastRenderedPageBreak/>
        <w:t>История  создания  «Картинок с выставки»</w:t>
      </w:r>
    </w:p>
    <w:p w:rsidR="008132A5" w:rsidRPr="00CA17BE" w:rsidRDefault="00DB39C0" w:rsidP="008132A5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 xml:space="preserve">В июле 1873 </w:t>
      </w:r>
      <w:r w:rsidR="00923BB4" w:rsidRPr="00CA17BE">
        <w:rPr>
          <w:color w:val="auto"/>
        </w:rPr>
        <w:t>года безвременно уше</w:t>
      </w:r>
      <w:r w:rsidRPr="00CA17BE">
        <w:rPr>
          <w:color w:val="auto"/>
        </w:rPr>
        <w:t xml:space="preserve">л из жизни близкий друг </w:t>
      </w:r>
      <w:r w:rsidR="007B2CB4">
        <w:rPr>
          <w:color w:val="auto"/>
        </w:rPr>
        <w:t xml:space="preserve">М.П. </w:t>
      </w:r>
      <w:r w:rsidRPr="00CA17BE">
        <w:rPr>
          <w:color w:val="auto"/>
        </w:rPr>
        <w:t>Мусоргского художник и архитектор</w:t>
      </w:r>
      <w:r w:rsidR="00923BB4" w:rsidRPr="00CA17BE">
        <w:rPr>
          <w:color w:val="auto"/>
        </w:rPr>
        <w:t xml:space="preserve"> </w:t>
      </w:r>
      <w:r w:rsidRPr="00CA17BE">
        <w:rPr>
          <w:color w:val="auto"/>
        </w:rPr>
        <w:t> </w:t>
      </w:r>
      <w:hyperlink r:id="rId11" w:history="1">
        <w:r w:rsidRPr="00CA17BE">
          <w:rPr>
            <w:rStyle w:val="a5"/>
            <w:color w:val="auto"/>
            <w:u w:val="none"/>
          </w:rPr>
          <w:t>Виктор Гартман</w:t>
        </w:r>
      </w:hyperlink>
      <w:r w:rsidR="00717827" w:rsidRPr="00CA17BE">
        <w:rPr>
          <w:color w:val="auto"/>
        </w:rPr>
        <w:t>,</w:t>
      </w:r>
      <w:r w:rsidRPr="00CA17BE">
        <w:rPr>
          <w:color w:val="auto"/>
        </w:rPr>
        <w:t xml:space="preserve"> с которым он несколько лет назад познакомился в доме </w:t>
      </w:r>
      <w:r w:rsidR="00923BB4" w:rsidRPr="00CA17BE">
        <w:rPr>
          <w:color w:val="auto"/>
        </w:rPr>
        <w:t xml:space="preserve">художественного и музыкального критика, историка искусств  </w:t>
      </w:r>
      <w:r w:rsidRPr="00CA17BE">
        <w:rPr>
          <w:color w:val="auto"/>
        </w:rPr>
        <w:t xml:space="preserve">Владимира Васильевича Стасова. </w:t>
      </w:r>
      <w:r w:rsidR="00923BB4" w:rsidRPr="00CA17BE">
        <w:rPr>
          <w:color w:val="auto"/>
        </w:rPr>
        <w:t xml:space="preserve">Гартман был особенным художником, его работы отличались оригинальностью и творческой смелостью. Он представлял разнообразные сюжеты и композиции, которые поражали глубиной мысли и чувств. Виктор Гартман особенно ярко проявил себя талантливым архитектором, сформировавшим в архитектуре свой собственный стиль под названием «русский стиль». </w:t>
      </w:r>
    </w:p>
    <w:p w:rsidR="008132A5" w:rsidRPr="00CA17BE" w:rsidRDefault="008132A5" w:rsidP="008132A5">
      <w:pPr>
        <w:spacing w:after="0" w:line="360" w:lineRule="auto"/>
        <w:ind w:firstLine="425"/>
        <w:rPr>
          <w:rFonts w:eastAsia="Times New Roman"/>
          <w:color w:val="auto"/>
        </w:rPr>
      </w:pPr>
      <w:r w:rsidRPr="00CA17BE">
        <w:rPr>
          <w:rFonts w:eastAsia="Times New Roman"/>
          <w:color w:val="auto"/>
        </w:rPr>
        <w:t xml:space="preserve">Гартман обладал живостью характера </w:t>
      </w:r>
      <w:r w:rsidR="007B2CB4">
        <w:rPr>
          <w:rFonts w:eastAsia="Times New Roman"/>
          <w:color w:val="auto"/>
        </w:rPr>
        <w:t>и ле</w:t>
      </w:r>
      <w:r w:rsidR="00BF309B" w:rsidRPr="00CA17BE">
        <w:rPr>
          <w:rFonts w:eastAsia="Times New Roman"/>
          <w:color w:val="auto"/>
        </w:rPr>
        <w:t>гкостью в дружеском общении.</w:t>
      </w:r>
      <w:r w:rsidRPr="00CA17BE">
        <w:rPr>
          <w:rFonts w:eastAsia="Times New Roman"/>
          <w:color w:val="auto"/>
        </w:rPr>
        <w:t xml:space="preserve"> </w:t>
      </w:r>
      <w:r w:rsidR="00BF309B" w:rsidRPr="00CA17BE">
        <w:rPr>
          <w:rFonts w:eastAsia="Times New Roman"/>
          <w:color w:val="auto"/>
        </w:rPr>
        <w:t xml:space="preserve">Между </w:t>
      </w:r>
      <w:r w:rsidR="00B30EF9">
        <w:rPr>
          <w:rFonts w:eastAsia="Times New Roman"/>
          <w:color w:val="auto"/>
        </w:rPr>
        <w:t>ним и Мусоргским установились те</w:t>
      </w:r>
      <w:r w:rsidR="00BF309B" w:rsidRPr="00CA17BE">
        <w:rPr>
          <w:rFonts w:eastAsia="Times New Roman"/>
          <w:color w:val="auto"/>
        </w:rPr>
        <w:t xml:space="preserve">плая дружба и взаимное уважение.  </w:t>
      </w:r>
      <w:r w:rsidR="00BF309B" w:rsidRPr="00CA17BE">
        <w:rPr>
          <w:color w:val="auto"/>
        </w:rPr>
        <w:t xml:space="preserve">Они много времени проводили за разговорами, часто встречались, обсуждая искусство. </w:t>
      </w:r>
      <w:r w:rsidR="00BF309B" w:rsidRPr="00CA17BE">
        <w:rPr>
          <w:rFonts w:eastAsia="Times New Roman"/>
          <w:color w:val="auto"/>
        </w:rPr>
        <w:t xml:space="preserve"> </w:t>
      </w:r>
      <w:r w:rsidRPr="00CA17BE">
        <w:rPr>
          <w:rFonts w:eastAsia="Times New Roman"/>
          <w:color w:val="auto"/>
        </w:rPr>
        <w:t>Поэтому скоропостижная смерть Гартмана летом 1873 года в возрасте 39 лет потрясла Мусоргского до глубины души.</w:t>
      </w:r>
    </w:p>
    <w:p w:rsidR="000B671A" w:rsidRPr="00CA17BE" w:rsidRDefault="000B671A" w:rsidP="000B671A">
      <w:pPr>
        <w:spacing w:after="0" w:line="360" w:lineRule="auto"/>
        <w:ind w:firstLine="425"/>
        <w:rPr>
          <w:color w:val="auto"/>
        </w:rPr>
      </w:pPr>
      <w:r w:rsidRPr="00CA17BE">
        <w:rPr>
          <w:rFonts w:eastAsia="Times New Roman"/>
          <w:color w:val="auto"/>
        </w:rPr>
        <w:t xml:space="preserve">В феврале - марте 1874 года в Императорской академии художеств по инициативе </w:t>
      </w:r>
      <w:r w:rsidRPr="00CA17BE">
        <w:rPr>
          <w:color w:val="auto"/>
        </w:rPr>
        <w:t>Владимира</w:t>
      </w:r>
      <w:r w:rsidRPr="00CA17BE">
        <w:rPr>
          <w:rFonts w:eastAsia="Times New Roman"/>
          <w:color w:val="auto"/>
        </w:rPr>
        <w:t xml:space="preserve"> Стасова и при содействии Петербургского общества архитекторов была проведена посмертная выставка из 400 работ </w:t>
      </w:r>
      <w:r w:rsidRPr="00CA17BE">
        <w:rPr>
          <w:color w:val="auto"/>
        </w:rPr>
        <w:t>Виктора</w:t>
      </w:r>
      <w:r w:rsidRPr="00CA17BE">
        <w:rPr>
          <w:rFonts w:eastAsia="Times New Roman"/>
          <w:color w:val="auto"/>
        </w:rPr>
        <w:t xml:space="preserve"> Гартмана, созданных за 15 лет, - рисунков, акварелей, архитектурных проектов, эскизов театральных декораций и костюмов, эскизов художественных изделий. </w:t>
      </w:r>
      <w:r w:rsidR="002B2FA9">
        <w:rPr>
          <w:rFonts w:eastAsia="Times New Roman"/>
          <w:color w:val="auto"/>
        </w:rPr>
        <w:t xml:space="preserve"> </w:t>
      </w:r>
      <w:r w:rsidRPr="00CA17BE">
        <w:rPr>
          <w:rFonts w:eastAsia="Times New Roman"/>
          <w:color w:val="auto"/>
        </w:rPr>
        <w:t>На выстав</w:t>
      </w:r>
      <w:r w:rsidR="002B2FA9">
        <w:rPr>
          <w:rFonts w:eastAsia="Times New Roman"/>
          <w:color w:val="auto"/>
        </w:rPr>
        <w:t>ке было много зарисовок, привезе</w:t>
      </w:r>
      <w:r w:rsidRPr="00CA17BE">
        <w:rPr>
          <w:rFonts w:eastAsia="Times New Roman"/>
          <w:color w:val="auto"/>
        </w:rPr>
        <w:t>нных из заграничных путешествий.</w:t>
      </w:r>
    </w:p>
    <w:p w:rsidR="00DF55E0" w:rsidRPr="00CA17BE" w:rsidRDefault="00A82B63" w:rsidP="00DF55E0">
      <w:pPr>
        <w:spacing w:after="0" w:line="360" w:lineRule="auto"/>
        <w:ind w:firstLine="425"/>
        <w:rPr>
          <w:rFonts w:ascii="Arial" w:eastAsia="Times New Roman" w:hAnsi="Arial" w:cs="Arial"/>
          <w:color w:val="auto"/>
          <w:sz w:val="19"/>
          <w:szCs w:val="19"/>
        </w:rPr>
      </w:pPr>
      <w:r w:rsidRPr="00CA17BE">
        <w:rPr>
          <w:color w:val="auto"/>
        </w:rPr>
        <w:t xml:space="preserve">Выставка произвела огромное впечатление на Мусоргского. </w:t>
      </w:r>
      <w:r w:rsidR="00F5018A" w:rsidRPr="00CA17BE">
        <w:rPr>
          <w:rFonts w:eastAsia="Times New Roman"/>
          <w:color w:val="auto"/>
        </w:rPr>
        <w:t>Он был поражен кр</w:t>
      </w:r>
      <w:r w:rsidR="000B671A" w:rsidRPr="00CA17BE">
        <w:rPr>
          <w:rFonts w:eastAsia="Times New Roman"/>
          <w:color w:val="auto"/>
        </w:rPr>
        <w:t>асотой и оригинальностью картин</w:t>
      </w:r>
      <w:r w:rsidR="00F5018A" w:rsidRPr="00CA17BE">
        <w:rPr>
          <w:rFonts w:eastAsia="Times New Roman"/>
          <w:color w:val="auto"/>
        </w:rPr>
        <w:t xml:space="preserve">. </w:t>
      </w:r>
      <w:r w:rsidR="00B30EF9">
        <w:rPr>
          <w:rFonts w:eastAsia="Times New Roman"/>
          <w:color w:val="auto"/>
        </w:rPr>
        <w:t>Композитор</w:t>
      </w:r>
      <w:r w:rsidR="00DF55E0" w:rsidRPr="00CA17BE">
        <w:rPr>
          <w:rFonts w:eastAsia="Times New Roman"/>
          <w:color w:val="auto"/>
        </w:rPr>
        <w:t xml:space="preserve"> решил передать свои впечатления от произведений Гартмана в музыке.</w:t>
      </w:r>
      <w:r w:rsidR="00DF55E0" w:rsidRPr="00CA17BE">
        <w:rPr>
          <w:color w:val="auto"/>
        </w:rPr>
        <w:t xml:space="preserve"> Так появилась идея написать цикл музыкальных картин, которые обр</w:t>
      </w:r>
      <w:r w:rsidR="007B2CB4">
        <w:rPr>
          <w:color w:val="auto"/>
        </w:rPr>
        <w:t>азовали бы своеобразную музыкальную</w:t>
      </w:r>
      <w:r w:rsidR="00DF55E0" w:rsidRPr="00CA17BE">
        <w:rPr>
          <w:color w:val="auto"/>
        </w:rPr>
        <w:t xml:space="preserve"> выставку. Мусоргский выбрал десять произведений Гартмана и создал музыкальные композиции, каждая из которых отражала историю или настроение конкретной картины.</w:t>
      </w:r>
      <w:r w:rsidR="00DF55E0" w:rsidRPr="00CA17BE">
        <w:rPr>
          <w:rFonts w:ascii="Arial" w:eastAsia="Times New Roman" w:hAnsi="Arial" w:cs="Arial"/>
          <w:color w:val="auto"/>
          <w:sz w:val="19"/>
          <w:szCs w:val="19"/>
        </w:rPr>
        <w:t xml:space="preserve"> </w:t>
      </w:r>
    </w:p>
    <w:p w:rsidR="000B671A" w:rsidRPr="00CA17BE" w:rsidRDefault="00360BE7" w:rsidP="000B671A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 xml:space="preserve">Когда Мусоргский приступил к работе, он полностью погрузился в мир </w:t>
      </w:r>
      <w:r w:rsidR="00B30EF9">
        <w:rPr>
          <w:color w:val="auto"/>
        </w:rPr>
        <w:t xml:space="preserve">В. </w:t>
      </w:r>
      <w:r w:rsidRPr="00CA17BE">
        <w:rPr>
          <w:color w:val="auto"/>
        </w:rPr>
        <w:t>Гартмана и его картины приобрели новую жизнь в музыке. Они стали источником вдохновения и создали атмосферу насыщенности и таинственности, присутствующую в произведении.</w:t>
      </w:r>
      <w:r w:rsidR="000B671A" w:rsidRPr="00CA17BE">
        <w:rPr>
          <w:color w:val="auto"/>
        </w:rPr>
        <w:t xml:space="preserve"> Владимиру Стасову  М.П. Мусоргский сообщал: «Гартман кипит, как кипел «Борис», - звуки и мысль в воздухе повисли, глотаю и объедаюсь, едва успеваю царапать на бумаге... Хочу скорее и надежнее сделать. Моя физиономия в интермедиях видна... Как хорошо работается». Под «физиономией», видной в интермедиях, композитор подразумевал связки между номерами - образами Гартмана. В этих связках, названных «Прогулка», Мусоргский нарисовал себя, прогуливающегося по выставке, переходящего от одного экспоната к другому. </w:t>
      </w:r>
    </w:p>
    <w:p w:rsidR="000B671A" w:rsidRPr="00CA17BE" w:rsidRDefault="00DF55E0" w:rsidP="00C63680">
      <w:pPr>
        <w:spacing w:after="0" w:line="360" w:lineRule="auto"/>
        <w:ind w:firstLine="425"/>
        <w:rPr>
          <w:rFonts w:eastAsia="Times New Roman"/>
          <w:color w:val="auto"/>
        </w:rPr>
      </w:pPr>
      <w:r w:rsidRPr="00CA17BE">
        <w:rPr>
          <w:rFonts w:eastAsia="Times New Roman"/>
          <w:color w:val="auto"/>
        </w:rPr>
        <w:t xml:space="preserve">Весной 1874 года некоторые «картинки» из будущего цикла </w:t>
      </w:r>
      <w:r w:rsidR="00B30EF9">
        <w:rPr>
          <w:rFonts w:eastAsia="Times New Roman"/>
          <w:color w:val="auto"/>
        </w:rPr>
        <w:t xml:space="preserve">уже </w:t>
      </w:r>
      <w:r w:rsidRPr="00CA17BE">
        <w:rPr>
          <w:rFonts w:eastAsia="Times New Roman"/>
          <w:color w:val="auto"/>
        </w:rPr>
        <w:t xml:space="preserve">импровизировались автором. </w:t>
      </w:r>
      <w:r w:rsidR="00637E62" w:rsidRPr="00CA17BE">
        <w:rPr>
          <w:rFonts w:eastAsia="Times New Roman"/>
          <w:color w:val="auto"/>
        </w:rPr>
        <w:t xml:space="preserve">А  летом </w:t>
      </w:r>
      <w:r w:rsidR="00DB39C0" w:rsidRPr="00CA17BE">
        <w:rPr>
          <w:color w:val="auto"/>
        </w:rPr>
        <w:t xml:space="preserve">М.П. Мусоргский создает один из лучших шедевров в русской фортепианной музыке - </w:t>
      </w:r>
      <w:r w:rsidR="00DB39C0" w:rsidRPr="00CA17BE">
        <w:rPr>
          <w:color w:val="auto"/>
        </w:rPr>
        <w:lastRenderedPageBreak/>
        <w:t xml:space="preserve">«Картинки с выставки». </w:t>
      </w:r>
      <w:r w:rsidR="006C2246" w:rsidRPr="00CA17BE">
        <w:rPr>
          <w:color w:val="auto"/>
        </w:rPr>
        <w:t xml:space="preserve">Фортепианный  цикл был написан </w:t>
      </w:r>
      <w:r w:rsidR="00A82B63" w:rsidRPr="00CA17BE">
        <w:rPr>
          <w:color w:val="auto"/>
        </w:rPr>
        <w:t xml:space="preserve"> очень быстро - за три недели </w:t>
      </w:r>
      <w:r w:rsidR="00637E62" w:rsidRPr="00CA17BE">
        <w:rPr>
          <w:rFonts w:eastAsia="Times New Roman"/>
          <w:color w:val="auto"/>
        </w:rPr>
        <w:t xml:space="preserve">с 2 по 22  </w:t>
      </w:r>
      <w:r w:rsidR="00A82B63" w:rsidRPr="00CA17BE">
        <w:rPr>
          <w:color w:val="auto"/>
        </w:rPr>
        <w:t>июня 1874 года</w:t>
      </w:r>
      <w:r w:rsidR="00DD03F0" w:rsidRPr="00CA17BE">
        <w:rPr>
          <w:color w:val="auto"/>
        </w:rPr>
        <w:t xml:space="preserve">  и  состоял из десяти пьес, прообразом которых стали различные произведения Виктора Гартмана: его акварели («Катакомбы»), рисунки («Избушка на курьих ножках»), архитектурные проекты («Богатырские ворота»), эскизы игрушек («Гном») и костюмов к балетному спектаклю («Балет невылупившихся птенцов»), живописные портреты («Два еврея - богатый и бедный») и жанровые зарисовки («Тюильрийский сад»). </w:t>
      </w:r>
    </w:p>
    <w:p w:rsidR="007356E0" w:rsidRPr="007F34A2" w:rsidRDefault="007B2CB4" w:rsidP="007356E0">
      <w:pPr>
        <w:spacing w:after="0" w:line="360" w:lineRule="auto"/>
        <w:ind w:firstLine="425"/>
        <w:rPr>
          <w:color w:val="auto"/>
        </w:rPr>
      </w:pPr>
      <w:r w:rsidRPr="007F34A2">
        <w:rPr>
          <w:color w:val="auto"/>
        </w:rPr>
        <w:t xml:space="preserve"> «Картинки с выставки» стали</w:t>
      </w:r>
      <w:r w:rsidR="007356E0" w:rsidRPr="007F34A2">
        <w:rPr>
          <w:color w:val="auto"/>
        </w:rPr>
        <w:t xml:space="preserve"> одним из ярких образцов новаторства Мусоргского в области пианизма. Выразительность музыкальных образов этого цикла достигается  за  счет фактуры пьес, характера фортепианного изложения, умения заставить по-ново</w:t>
      </w:r>
      <w:r w:rsidR="00765199">
        <w:rPr>
          <w:color w:val="auto"/>
        </w:rPr>
        <w:t>му зазвучать инструмент, вскрывая</w:t>
      </w:r>
      <w:r w:rsidR="007356E0" w:rsidRPr="007F34A2">
        <w:rPr>
          <w:color w:val="auto"/>
        </w:rPr>
        <w:t xml:space="preserve"> его неизведанные возможности. Фактура </w:t>
      </w:r>
      <w:r w:rsidR="00765199">
        <w:rPr>
          <w:color w:val="auto"/>
        </w:rPr>
        <w:t xml:space="preserve">пьес </w:t>
      </w:r>
      <w:r w:rsidR="007356E0" w:rsidRPr="007F34A2">
        <w:rPr>
          <w:color w:val="auto"/>
        </w:rPr>
        <w:t>отличается широким концертным размахом. Мусоргский расширил выразительные возможности инструмента через обогащение фортепианного стиля, внеся приемы звучности, характерные для других жанров музыки: хоровая миниатюра, народная песня, речитатив, колокольный звон, церковные песнопения.</w:t>
      </w:r>
    </w:p>
    <w:p w:rsidR="006C2246" w:rsidRPr="007F34A2" w:rsidRDefault="006C2246" w:rsidP="006C2246">
      <w:pPr>
        <w:spacing w:after="0" w:line="360" w:lineRule="auto"/>
        <w:ind w:firstLine="425"/>
        <w:rPr>
          <w:color w:val="auto"/>
        </w:rPr>
      </w:pPr>
      <w:r w:rsidRPr="007F34A2">
        <w:rPr>
          <w:color w:val="auto"/>
        </w:rPr>
        <w:t>Музыка Мусоргского</w:t>
      </w:r>
      <w:r w:rsidR="00765199">
        <w:rPr>
          <w:color w:val="auto"/>
        </w:rPr>
        <w:t xml:space="preserve"> также</w:t>
      </w:r>
      <w:r w:rsidRPr="007F34A2">
        <w:rPr>
          <w:color w:val="auto"/>
        </w:rPr>
        <w:t xml:space="preserve"> кардинально отличалась от классических композиций своей эмоциональностью и экспрессивностью. Он использовал необычные ритмы, гармонии и звуковые эффекты, чтобы передать особ</w:t>
      </w:r>
      <w:r w:rsidR="00765199">
        <w:rPr>
          <w:color w:val="auto"/>
        </w:rPr>
        <w:t>ые настроения и атмосферу каждого экспоната</w:t>
      </w:r>
      <w:r w:rsidRPr="007F34A2">
        <w:rPr>
          <w:color w:val="auto"/>
        </w:rPr>
        <w:t>,  широкий диапазон динамических и темповых изменений, чтобы передать различные эмоции и переживания. Он также использовал хроматическую гармонию и необычные музыкальные мотивы, чтобы создать уникальный звуковой мир. Таким образом, «Картинки с выставки» стали не только примером высокого музыкального искусства, но и оригинальной интерпретацией живописи на языке музыки.</w:t>
      </w:r>
    </w:p>
    <w:p w:rsidR="000B671A" w:rsidRPr="00CA17BE" w:rsidRDefault="00717827" w:rsidP="000B671A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 xml:space="preserve">Интерпретирует </w:t>
      </w:r>
      <w:r w:rsidR="005A1FD4">
        <w:rPr>
          <w:color w:val="auto"/>
        </w:rPr>
        <w:t>художественные экспонаты Виктора</w:t>
      </w:r>
      <w:r w:rsidR="00B30EF9">
        <w:rPr>
          <w:color w:val="auto"/>
        </w:rPr>
        <w:t xml:space="preserve"> Гартмана</w:t>
      </w:r>
      <w:r w:rsidR="000B671A" w:rsidRPr="00CA17BE">
        <w:rPr>
          <w:color w:val="auto"/>
        </w:rPr>
        <w:t xml:space="preserve"> композитор по-своему. </w:t>
      </w:r>
      <w:r w:rsidR="006C2246" w:rsidRPr="00CA17BE">
        <w:rPr>
          <w:color w:val="auto"/>
        </w:rPr>
        <w:t xml:space="preserve">Мусоргский написал не просто музыкальное </w:t>
      </w:r>
      <w:r w:rsidR="006C2246" w:rsidRPr="00B30EF9">
        <w:rPr>
          <w:color w:val="auto"/>
        </w:rPr>
        <w:t xml:space="preserve">оформление к каждому рисунку, но создал свои «музыкальные картинки», порой совсем не похожие на </w:t>
      </w:r>
      <w:r w:rsidR="00B30EF9" w:rsidRPr="00B30EF9">
        <w:rPr>
          <w:color w:val="auto"/>
        </w:rPr>
        <w:t xml:space="preserve">рисунки </w:t>
      </w:r>
      <w:r w:rsidR="006C2246" w:rsidRPr="00B30EF9">
        <w:rPr>
          <w:color w:val="auto"/>
        </w:rPr>
        <w:t xml:space="preserve">Гартмана, предложил свое видение. </w:t>
      </w:r>
      <w:r w:rsidR="000B671A" w:rsidRPr="00B30EF9">
        <w:rPr>
          <w:color w:val="auto"/>
        </w:rPr>
        <w:t xml:space="preserve">Так, эскиз костюмов к балету «Трильби», изображающий крошечных птенцов в скорлупках, превращается в «Балет невылупившихся птенцов», щипцы для орехов в виде кривоногого гнома становятся основой портрета этого сказочного существа, а </w:t>
      </w:r>
      <w:r w:rsidR="00765199">
        <w:rPr>
          <w:color w:val="auto"/>
        </w:rPr>
        <w:t>рисунок</w:t>
      </w:r>
      <w:r w:rsidRPr="00B30EF9">
        <w:rPr>
          <w:color w:val="auto"/>
        </w:rPr>
        <w:t xml:space="preserve">  «Ч</w:t>
      </w:r>
      <w:r w:rsidR="000B671A" w:rsidRPr="00B30EF9">
        <w:rPr>
          <w:color w:val="auto"/>
        </w:rPr>
        <w:t>асы-</w:t>
      </w:r>
      <w:r w:rsidR="000B671A" w:rsidRPr="00CA17BE">
        <w:rPr>
          <w:color w:val="auto"/>
        </w:rPr>
        <w:t>избушка</w:t>
      </w:r>
      <w:r w:rsidRPr="00CA17BE">
        <w:rPr>
          <w:color w:val="auto"/>
        </w:rPr>
        <w:t>»</w:t>
      </w:r>
      <w:r w:rsidR="000B671A" w:rsidRPr="00CA17BE">
        <w:rPr>
          <w:color w:val="auto"/>
        </w:rPr>
        <w:t xml:space="preserve">  вдохновляют музыканта на пьесу, р</w:t>
      </w:r>
      <w:r w:rsidR="00B30EF9">
        <w:rPr>
          <w:color w:val="auto"/>
        </w:rPr>
        <w:t>исующую полет Бабы-Яги на метле</w:t>
      </w:r>
      <w:r w:rsidR="000B671A" w:rsidRPr="00CA17BE">
        <w:rPr>
          <w:color w:val="auto"/>
        </w:rPr>
        <w:t xml:space="preserve">. </w:t>
      </w:r>
      <w:r w:rsidR="00DD03F0" w:rsidRPr="00CA17BE">
        <w:rPr>
          <w:color w:val="auto"/>
        </w:rPr>
        <w:t>Лишь две картины имеют русскую тематику</w:t>
      </w:r>
      <w:r w:rsidRPr="00CA17BE">
        <w:rPr>
          <w:color w:val="auto"/>
        </w:rPr>
        <w:t xml:space="preserve">, </w:t>
      </w:r>
      <w:r w:rsidR="00DD03F0" w:rsidRPr="00CA17BE">
        <w:rPr>
          <w:color w:val="auto"/>
        </w:rPr>
        <w:t xml:space="preserve"> остальные рисунки являются «заграничными».  </w:t>
      </w:r>
      <w:r w:rsidR="000B671A" w:rsidRPr="00CA17BE">
        <w:rPr>
          <w:rFonts w:eastAsia="Times New Roman"/>
          <w:color w:val="auto"/>
        </w:rPr>
        <w:t>Получилась серия музыкальных картин, которые лишь отчасти напоминают увиденные произведения; в основном же пьесы стал</w:t>
      </w:r>
      <w:r w:rsidR="00765199">
        <w:rPr>
          <w:rFonts w:eastAsia="Times New Roman"/>
          <w:color w:val="auto"/>
        </w:rPr>
        <w:t>и результатом свободного поле</w:t>
      </w:r>
      <w:r w:rsidR="000B671A" w:rsidRPr="00CA17BE">
        <w:rPr>
          <w:rFonts w:eastAsia="Times New Roman"/>
          <w:color w:val="auto"/>
        </w:rPr>
        <w:t>та пробужденной фантазии</w:t>
      </w:r>
      <w:r w:rsidR="005A1FD4">
        <w:rPr>
          <w:rFonts w:eastAsia="Times New Roman"/>
          <w:color w:val="auto"/>
        </w:rPr>
        <w:t xml:space="preserve"> </w:t>
      </w:r>
      <w:r w:rsidR="000B671A" w:rsidRPr="00CA17BE">
        <w:rPr>
          <w:rFonts w:eastAsia="Times New Roman"/>
          <w:color w:val="auto"/>
        </w:rPr>
        <w:t xml:space="preserve"> композитора.</w:t>
      </w:r>
    </w:p>
    <w:p w:rsidR="00EB617C" w:rsidRPr="00CA17BE" w:rsidRDefault="00DD03F0" w:rsidP="000B671A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>Тогда же, летом 1874 года, «Картинки</w:t>
      </w:r>
      <w:r w:rsidR="00C63090" w:rsidRPr="00CA17BE">
        <w:rPr>
          <w:color w:val="auto"/>
        </w:rPr>
        <w:t xml:space="preserve">  с  выставки</w:t>
      </w:r>
      <w:r w:rsidRPr="00CA17BE">
        <w:rPr>
          <w:color w:val="auto"/>
        </w:rPr>
        <w:t>» с подзаголовком «Воспоминание о Викторе Гартмане» были подготовлены композитором к печати, но опубликованы только в 1886 году, уже после смерти композитора. Еще несколько лет понадобилось на то, чтобы это глубоко оригинальное, не имеющее аналогов произведение вошло в репертуар пианистов.</w:t>
      </w:r>
    </w:p>
    <w:p w:rsidR="004B3EE2" w:rsidRPr="00CA17BE" w:rsidRDefault="004B3EE2" w:rsidP="002A695C">
      <w:pPr>
        <w:spacing w:line="360" w:lineRule="auto"/>
        <w:jc w:val="center"/>
        <w:rPr>
          <w:b/>
          <w:color w:val="auto"/>
        </w:rPr>
      </w:pPr>
      <w:r w:rsidRPr="00CA17BE">
        <w:rPr>
          <w:b/>
          <w:color w:val="auto"/>
        </w:rPr>
        <w:lastRenderedPageBreak/>
        <w:t>Содержание «Картинок с выставки»</w:t>
      </w:r>
    </w:p>
    <w:p w:rsidR="004815B6" w:rsidRPr="00CA17BE" w:rsidRDefault="004815B6" w:rsidP="004815B6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>Содержание цикла: «Прогулка» (без номера) №1 «Гном». №2 «Старый замок». №3 «Тюильрийский сад, ссора детей после игры».  №4 «Быдло». №5 «Балет невылупившихся птенцов». №6 «Два еврея – богатый и бедный». №7 «Лимож. Рынок». №8 «Катакомбы. С мертвыми на мертвом языке</w:t>
      </w:r>
      <w:r w:rsidR="005A1FD4">
        <w:rPr>
          <w:color w:val="auto"/>
        </w:rPr>
        <w:t>». №9 «Избушка на курьих ножках.</w:t>
      </w:r>
      <w:r w:rsidRPr="00CA17BE">
        <w:rPr>
          <w:color w:val="auto"/>
        </w:rPr>
        <w:t xml:space="preserve"> Баба яга». №10 «Богатырские ворота».</w:t>
      </w:r>
    </w:p>
    <w:p w:rsidR="002A695C" w:rsidRPr="00990798" w:rsidRDefault="002A695C" w:rsidP="002A695C">
      <w:pPr>
        <w:spacing w:after="0" w:line="360" w:lineRule="auto"/>
        <w:ind w:firstLine="425"/>
        <w:rPr>
          <w:color w:val="auto"/>
          <w:u w:val="single"/>
        </w:rPr>
      </w:pPr>
      <w:r w:rsidRPr="00CA17BE">
        <w:rPr>
          <w:color w:val="auto"/>
        </w:rPr>
        <w:t xml:space="preserve"> </w:t>
      </w:r>
      <w:r w:rsidR="004B3EE2" w:rsidRPr="00CA17BE">
        <w:rPr>
          <w:color w:val="auto"/>
        </w:rPr>
        <w:t xml:space="preserve">«Картинки с выставки» - это уникальная сюита, сотканная </w:t>
      </w:r>
      <w:r w:rsidR="004815B6" w:rsidRPr="00CA17BE">
        <w:rPr>
          <w:color w:val="auto"/>
        </w:rPr>
        <w:t>из фортепианных миниатюр. Ком</w:t>
      </w:r>
      <w:r w:rsidR="00990798">
        <w:rPr>
          <w:color w:val="auto"/>
        </w:rPr>
        <w:t xml:space="preserve">позитор </w:t>
      </w:r>
      <w:r w:rsidR="004B3EE2" w:rsidRPr="00CA17BE">
        <w:rPr>
          <w:color w:val="auto"/>
        </w:rPr>
        <w:t>помогает слушателю ощутить себя посетителем</w:t>
      </w:r>
      <w:r w:rsidR="00990798">
        <w:rPr>
          <w:color w:val="auto"/>
        </w:rPr>
        <w:t xml:space="preserve"> художественной </w:t>
      </w:r>
      <w:r w:rsidR="004B3EE2" w:rsidRPr="00CA17BE">
        <w:rPr>
          <w:color w:val="auto"/>
        </w:rPr>
        <w:t xml:space="preserve"> выставки </w:t>
      </w:r>
      <w:r w:rsidR="00990798">
        <w:rPr>
          <w:color w:val="auto"/>
        </w:rPr>
        <w:t xml:space="preserve"> Виктора </w:t>
      </w:r>
      <w:r w:rsidR="004B3EE2" w:rsidRPr="00CA17BE">
        <w:rPr>
          <w:color w:val="auto"/>
        </w:rPr>
        <w:t xml:space="preserve">Гартмана. </w:t>
      </w:r>
      <w:r w:rsidR="00ED0BEF">
        <w:rPr>
          <w:color w:val="auto"/>
        </w:rPr>
        <w:t>Картины меняются одна за другой. О</w:t>
      </w:r>
      <w:r w:rsidR="004B3EE2" w:rsidRPr="00CA17BE">
        <w:rPr>
          <w:color w:val="auto"/>
        </w:rPr>
        <w:t xml:space="preserve">бъединяет весь цикл </w:t>
      </w:r>
      <w:r w:rsidR="00990798">
        <w:rPr>
          <w:color w:val="auto"/>
        </w:rPr>
        <w:t xml:space="preserve">пьеса </w:t>
      </w:r>
      <w:r w:rsidR="004B3EE2" w:rsidRPr="00CA17BE">
        <w:rPr>
          <w:color w:val="auto"/>
        </w:rPr>
        <w:t>«</w:t>
      </w:r>
      <w:hyperlink r:id="rId12" w:history="1">
        <w:r w:rsidR="004B3EE2" w:rsidRPr="00CA17BE">
          <w:rPr>
            <w:rStyle w:val="a5"/>
            <w:color w:val="auto"/>
            <w:u w:val="none"/>
          </w:rPr>
          <w:t>Прогулка</w:t>
        </w:r>
      </w:hyperlink>
      <w:r w:rsidR="00ED0BEF">
        <w:rPr>
          <w:color w:val="auto"/>
        </w:rPr>
        <w:t>»,</w:t>
      </w:r>
      <w:r w:rsidR="004B3EE2" w:rsidRPr="00CA17BE">
        <w:rPr>
          <w:color w:val="auto"/>
        </w:rPr>
        <w:t xml:space="preserve"> </w:t>
      </w:r>
      <w:r w:rsidR="00F24E7B" w:rsidRPr="00CA17BE">
        <w:rPr>
          <w:color w:val="auto"/>
        </w:rPr>
        <w:t xml:space="preserve">которая  является </w:t>
      </w:r>
      <w:r w:rsidR="004815B6" w:rsidRPr="00CA17BE">
        <w:rPr>
          <w:color w:val="auto"/>
        </w:rPr>
        <w:t xml:space="preserve">рефреном, </w:t>
      </w:r>
      <w:r w:rsidR="004815B6" w:rsidRPr="00990798">
        <w:rPr>
          <w:color w:val="auto"/>
        </w:rPr>
        <w:t>звучит пять раз, не считая двух номеров, где функции рефрена</w:t>
      </w:r>
      <w:r w:rsidR="00990798" w:rsidRPr="00990798">
        <w:rPr>
          <w:color w:val="auto"/>
        </w:rPr>
        <w:t xml:space="preserve"> </w:t>
      </w:r>
      <w:r w:rsidR="004815B6" w:rsidRPr="00990798">
        <w:rPr>
          <w:color w:val="auto"/>
        </w:rPr>
        <w:t>и пьесы совмещены</w:t>
      </w:r>
      <w:r w:rsidR="00ED0BEF">
        <w:rPr>
          <w:color w:val="auto"/>
        </w:rPr>
        <w:t xml:space="preserve"> </w:t>
      </w:r>
      <w:r w:rsidR="004815B6" w:rsidRPr="00990798">
        <w:rPr>
          <w:color w:val="auto"/>
        </w:rPr>
        <w:t xml:space="preserve"> (№8 «С мертвыми на мертвом языке» и №10 «Богатырские ворота»). </w:t>
      </w:r>
    </w:p>
    <w:p w:rsidR="000E1B0A" w:rsidRPr="00DB1227" w:rsidRDefault="00E90279" w:rsidP="002A695C">
      <w:pPr>
        <w:spacing w:after="0" w:line="360" w:lineRule="auto"/>
        <w:ind w:firstLine="425"/>
        <w:rPr>
          <w:color w:val="auto"/>
        </w:rPr>
      </w:pPr>
      <w:hyperlink r:id="rId13" w:history="1">
        <w:r w:rsidR="004B3EE2" w:rsidRPr="00ED0BEF">
          <w:rPr>
            <w:rStyle w:val="a5"/>
            <w:b/>
            <w:bCs/>
            <w:color w:val="auto"/>
            <w:u w:val="none"/>
          </w:rPr>
          <w:t>Прогулка</w:t>
        </w:r>
      </w:hyperlink>
      <w:r w:rsidR="004B3EE2" w:rsidRPr="00ED0BEF">
        <w:rPr>
          <w:b/>
          <w:color w:val="auto"/>
        </w:rPr>
        <w:t>.</w:t>
      </w:r>
      <w:r w:rsidR="004B3EE2" w:rsidRPr="00ED0BEF">
        <w:rPr>
          <w:color w:val="auto"/>
        </w:rPr>
        <w:t xml:space="preserve"> </w:t>
      </w:r>
      <w:r w:rsidR="000E1B0A" w:rsidRPr="00ED0BEF">
        <w:rPr>
          <w:rFonts w:eastAsia="Times New Roman"/>
          <w:color w:val="auto"/>
          <w:shd w:val="clear" w:color="auto" w:fill="auto"/>
        </w:rPr>
        <w:t xml:space="preserve">Изначально пьеса-вступление приглашает посетить воображаемую выставку, на которой сюжеты работ художника Виктора Гартмана </w:t>
      </w:r>
      <w:r w:rsidR="00813289">
        <w:rPr>
          <w:rFonts w:eastAsia="Times New Roman"/>
          <w:color w:val="auto"/>
          <w:shd w:val="clear" w:color="auto" w:fill="auto"/>
        </w:rPr>
        <w:t xml:space="preserve">воспроизведены </w:t>
      </w:r>
      <w:r w:rsidR="000E1B0A" w:rsidRPr="00ED0BEF">
        <w:rPr>
          <w:rFonts w:eastAsia="Times New Roman"/>
          <w:color w:val="auto"/>
          <w:shd w:val="clear" w:color="auto" w:fill="auto"/>
        </w:rPr>
        <w:t>посредством музыкальных звуков, а затем, прогуливая слушателей по вернисажу, сопровождает их от композиции к композиции. Такой уникальный способ Мусоргский придумал, чтобы объединить все музык</w:t>
      </w:r>
      <w:r w:rsidR="00717827" w:rsidRPr="00ED0BEF">
        <w:rPr>
          <w:rFonts w:eastAsia="Times New Roman"/>
          <w:color w:val="auto"/>
          <w:shd w:val="clear" w:color="auto" w:fill="auto"/>
        </w:rPr>
        <w:t>альные иллюстрации в цикл с отче</w:t>
      </w:r>
      <w:r w:rsidR="000E1B0A" w:rsidRPr="00ED0BEF">
        <w:rPr>
          <w:rFonts w:eastAsia="Times New Roman"/>
          <w:color w:val="auto"/>
          <w:shd w:val="clear" w:color="auto" w:fill="auto"/>
        </w:rPr>
        <w:t>тливо выстроенной драматургией. «Прогулка» несмотря на то, что в композиционном строении сюиты является важным элементом</w:t>
      </w:r>
      <w:r w:rsidR="00813289">
        <w:rPr>
          <w:rFonts w:eastAsia="Times New Roman"/>
          <w:color w:val="auto"/>
          <w:shd w:val="clear" w:color="auto" w:fill="auto"/>
        </w:rPr>
        <w:t xml:space="preserve">, ни одну из работ художника </w:t>
      </w:r>
      <w:r w:rsidR="000E1B0A" w:rsidRPr="00ED0BEF">
        <w:rPr>
          <w:rFonts w:eastAsia="Times New Roman"/>
          <w:color w:val="auto"/>
          <w:shd w:val="clear" w:color="auto" w:fill="auto"/>
        </w:rPr>
        <w:t xml:space="preserve"> не отображает. </w:t>
      </w:r>
      <w:r w:rsidR="000E1B0A" w:rsidRPr="00ED0BEF">
        <w:rPr>
          <w:color w:val="auto"/>
        </w:rPr>
        <w:t xml:space="preserve">В письмах </w:t>
      </w:r>
      <w:r w:rsidR="000E1B0A" w:rsidRPr="00ED0BEF">
        <w:rPr>
          <w:rFonts w:eastAsia="Times New Roman"/>
          <w:color w:val="auto"/>
          <w:shd w:val="clear" w:color="auto" w:fill="auto"/>
        </w:rPr>
        <w:t>Мусоргского</w:t>
      </w:r>
      <w:r w:rsidR="000E1B0A" w:rsidRPr="00ED0BEF">
        <w:rPr>
          <w:color w:val="auto"/>
        </w:rPr>
        <w:t xml:space="preserve"> </w:t>
      </w:r>
      <w:r w:rsidR="000E1B0A" w:rsidRPr="00DB1227">
        <w:rPr>
          <w:color w:val="auto"/>
        </w:rPr>
        <w:t>к Владимиру Стасову можно прочитать, что</w:t>
      </w:r>
      <w:r w:rsidR="00ED0BEF" w:rsidRPr="00DB1227">
        <w:rPr>
          <w:color w:val="auto"/>
        </w:rPr>
        <w:t xml:space="preserve">  в  этой  пьесе</w:t>
      </w:r>
      <w:r w:rsidR="000E1B0A" w:rsidRPr="00DB1227">
        <w:rPr>
          <w:color w:val="auto"/>
        </w:rPr>
        <w:t xml:space="preserve"> автор изображает самого себя, рассматривающего разнообразные экспонаты. </w:t>
      </w:r>
    </w:p>
    <w:p w:rsidR="00421C8C" w:rsidRPr="00DB1227" w:rsidRDefault="00DB1227" w:rsidP="002A695C">
      <w:pPr>
        <w:spacing w:after="0" w:line="360" w:lineRule="auto"/>
        <w:ind w:firstLine="425"/>
        <w:rPr>
          <w:color w:val="auto"/>
        </w:rPr>
      </w:pPr>
      <w:r w:rsidRPr="00DB1227">
        <w:rPr>
          <w:color w:val="auto"/>
        </w:rPr>
        <w:t>В «Прогулке» необычно все: пере</w:t>
      </w:r>
      <w:r w:rsidR="00421C8C" w:rsidRPr="00DB1227">
        <w:rPr>
          <w:color w:val="auto"/>
        </w:rPr>
        <w:t>менный метр, фактура, гармонические сочетания, резкие тональные сопоставления. Необычно фактурное построение темы: чередование одноголосного запева и его повтора в гарм</w:t>
      </w:r>
      <w:r w:rsidRPr="00DB1227">
        <w:rPr>
          <w:color w:val="auto"/>
        </w:rPr>
        <w:t>оническом</w:t>
      </w:r>
      <w:r w:rsidR="00421C8C" w:rsidRPr="00DB1227">
        <w:rPr>
          <w:color w:val="auto"/>
        </w:rPr>
        <w:t xml:space="preserve"> варианте. Мелодия </w:t>
      </w:r>
      <w:r w:rsidR="00421C8C" w:rsidRPr="00DB1227">
        <w:rPr>
          <w:rFonts w:eastAsia="Times New Roman"/>
          <w:color w:val="auto"/>
          <w:shd w:val="clear" w:color="auto" w:fill="auto"/>
        </w:rPr>
        <w:t xml:space="preserve">«Прогулки» </w:t>
      </w:r>
      <w:r w:rsidR="00421C8C" w:rsidRPr="00DB1227">
        <w:rPr>
          <w:color w:val="auto"/>
        </w:rPr>
        <w:t>напоминает русскую народную песню не только переменным метром, но и собственной широтой и глубиной. Создается ощущение песенного запева солистом и хорового ответа.</w:t>
      </w:r>
    </w:p>
    <w:p w:rsidR="00EB617C" w:rsidRPr="00DB1227" w:rsidRDefault="000E1B0A" w:rsidP="000E1B0A">
      <w:pPr>
        <w:spacing w:after="0" w:line="360" w:lineRule="auto"/>
        <w:ind w:firstLine="425"/>
        <w:rPr>
          <w:color w:val="auto"/>
        </w:rPr>
      </w:pPr>
      <w:r w:rsidRPr="00DB1227">
        <w:rPr>
          <w:color w:val="auto"/>
        </w:rPr>
        <w:t xml:space="preserve">Тема </w:t>
      </w:r>
      <w:r w:rsidR="00717827" w:rsidRPr="00DB1227">
        <w:rPr>
          <w:color w:val="auto"/>
        </w:rPr>
        <w:t>«П</w:t>
      </w:r>
      <w:r w:rsidRPr="00DB1227">
        <w:rPr>
          <w:color w:val="auto"/>
        </w:rPr>
        <w:t>рогулки</w:t>
      </w:r>
      <w:r w:rsidR="00717827" w:rsidRPr="00DB1227">
        <w:rPr>
          <w:color w:val="auto"/>
        </w:rPr>
        <w:t>»</w:t>
      </w:r>
      <w:r w:rsidRPr="00DB1227">
        <w:rPr>
          <w:color w:val="auto"/>
        </w:rPr>
        <w:t xml:space="preserve"> пронизыва</w:t>
      </w:r>
      <w:r w:rsidR="003D6295">
        <w:rPr>
          <w:color w:val="auto"/>
        </w:rPr>
        <w:t>ет</w:t>
      </w:r>
      <w:r w:rsidRPr="00DB1227">
        <w:rPr>
          <w:color w:val="auto"/>
        </w:rPr>
        <w:t xml:space="preserve"> сюиту от начала до конца, постоянно изменяясь. </w:t>
      </w:r>
      <w:r w:rsidRPr="00DB1227">
        <w:rPr>
          <w:rFonts w:eastAsia="Times New Roman"/>
          <w:color w:val="auto"/>
          <w:shd w:val="clear" w:color="auto" w:fill="auto"/>
        </w:rPr>
        <w:t>В одном случае она яв</w:t>
      </w:r>
      <w:r w:rsidR="00717827" w:rsidRPr="00DB1227">
        <w:rPr>
          <w:rFonts w:eastAsia="Times New Roman"/>
          <w:color w:val="auto"/>
          <w:shd w:val="clear" w:color="auto" w:fill="auto"/>
        </w:rPr>
        <w:t>ляется связующим звеном соседних</w:t>
      </w:r>
      <w:r w:rsidRPr="00DB1227">
        <w:rPr>
          <w:rFonts w:eastAsia="Times New Roman"/>
          <w:color w:val="auto"/>
          <w:shd w:val="clear" w:color="auto" w:fill="auto"/>
        </w:rPr>
        <w:t xml:space="preserve"> пьес цикла, как например, между «Г</w:t>
      </w:r>
      <w:r w:rsidR="00355BE9" w:rsidRPr="00DB1227">
        <w:rPr>
          <w:rFonts w:eastAsia="Times New Roman"/>
          <w:color w:val="auto"/>
          <w:shd w:val="clear" w:color="auto" w:fill="auto"/>
        </w:rPr>
        <w:t>номом» и «Старым замком». В другом</w:t>
      </w:r>
      <w:r w:rsidRPr="00DB1227">
        <w:rPr>
          <w:rFonts w:eastAsia="Times New Roman"/>
          <w:color w:val="auto"/>
          <w:shd w:val="clear" w:color="auto" w:fill="auto"/>
        </w:rPr>
        <w:t xml:space="preserve"> разделяет композиции: «Два еврея, богатый и бедный» и «Лимо</w:t>
      </w:r>
      <w:r w:rsidR="00990798" w:rsidRPr="00DB1227">
        <w:rPr>
          <w:rFonts w:eastAsia="Times New Roman"/>
          <w:color w:val="auto"/>
          <w:shd w:val="clear" w:color="auto" w:fill="auto"/>
        </w:rPr>
        <w:t xml:space="preserve">ж. </w:t>
      </w:r>
      <w:r w:rsidR="00355BE9" w:rsidRPr="00DB1227">
        <w:rPr>
          <w:rFonts w:eastAsia="Times New Roman"/>
          <w:color w:val="auto"/>
          <w:shd w:val="clear" w:color="auto" w:fill="auto"/>
        </w:rPr>
        <w:t xml:space="preserve">Рынок». Каждый раз тема «Прогулки» </w:t>
      </w:r>
      <w:r w:rsidRPr="00DB1227">
        <w:rPr>
          <w:rFonts w:eastAsia="Times New Roman"/>
          <w:color w:val="auto"/>
          <w:shd w:val="clear" w:color="auto" w:fill="auto"/>
        </w:rPr>
        <w:t xml:space="preserve">варьируется, меняет тональный план и подготавливает к </w:t>
      </w:r>
      <w:r w:rsidR="00355BE9" w:rsidRPr="00DB1227">
        <w:rPr>
          <w:rFonts w:eastAsia="Times New Roman"/>
          <w:color w:val="auto"/>
          <w:shd w:val="clear" w:color="auto" w:fill="auto"/>
        </w:rPr>
        <w:t>прослушиванию следующего номера</w:t>
      </w:r>
      <w:r w:rsidRPr="00DB1227">
        <w:rPr>
          <w:rFonts w:eastAsia="Times New Roman"/>
          <w:color w:val="auto"/>
          <w:shd w:val="clear" w:color="auto" w:fill="auto"/>
        </w:rPr>
        <w:t>.</w:t>
      </w:r>
      <w:r w:rsidRPr="00DB1227">
        <w:rPr>
          <w:color w:val="auto"/>
        </w:rPr>
        <w:t xml:space="preserve"> Единственное, что останется неизменным, это </w:t>
      </w:r>
      <w:r w:rsidR="00355BE9" w:rsidRPr="00DB1227">
        <w:rPr>
          <w:color w:val="auto"/>
        </w:rPr>
        <w:t xml:space="preserve">ее </w:t>
      </w:r>
      <w:r w:rsidRPr="00DB1227">
        <w:rPr>
          <w:color w:val="auto"/>
        </w:rPr>
        <w:t xml:space="preserve">народный склад и величавость. </w:t>
      </w:r>
    </w:p>
    <w:p w:rsidR="0022775C" w:rsidRPr="00DB1227" w:rsidRDefault="004D1FCE" w:rsidP="0022775C">
      <w:pPr>
        <w:spacing w:after="0" w:line="360" w:lineRule="auto"/>
        <w:ind w:firstLine="425"/>
        <w:rPr>
          <w:rFonts w:eastAsia="Times New Roman"/>
          <w:color w:val="auto"/>
        </w:rPr>
      </w:pPr>
      <w:r w:rsidRPr="00DB1227">
        <w:rPr>
          <w:b/>
          <w:color w:val="auto"/>
        </w:rPr>
        <w:t>Картинка № 1.</w:t>
      </w:r>
      <w:r w:rsidRPr="00DB1227">
        <w:rPr>
          <w:color w:val="auto"/>
        </w:rPr>
        <w:t xml:space="preserve"> «</w:t>
      </w:r>
      <w:r w:rsidR="004B3EE2" w:rsidRPr="00DB1227">
        <w:rPr>
          <w:rStyle w:val="a4"/>
          <w:color w:val="auto"/>
        </w:rPr>
        <w:t>Гном</w:t>
      </w:r>
      <w:r w:rsidRPr="00DB1227">
        <w:rPr>
          <w:rStyle w:val="a4"/>
          <w:color w:val="auto"/>
        </w:rPr>
        <w:t>»</w:t>
      </w:r>
      <w:r w:rsidR="004B3EE2" w:rsidRPr="00DB1227">
        <w:rPr>
          <w:color w:val="auto"/>
        </w:rPr>
        <w:t xml:space="preserve">. Смешной и одновременно трогательный номер. </w:t>
      </w:r>
      <w:r w:rsidR="00421C8C" w:rsidRPr="00DB1227">
        <w:rPr>
          <w:color w:val="auto"/>
        </w:rPr>
        <w:t>Рисунок Виктора Гартмана изображал щипцы для орехов в виде неуклюжего гнома</w:t>
      </w:r>
      <w:r w:rsidR="00421C8C" w:rsidRPr="00DB1227">
        <w:rPr>
          <w:rFonts w:eastAsia="Times New Roman"/>
          <w:color w:val="auto"/>
        </w:rPr>
        <w:t xml:space="preserve"> </w:t>
      </w:r>
      <w:r w:rsidR="000B42CA" w:rsidRPr="00DB1227">
        <w:rPr>
          <w:rFonts w:eastAsia="Times New Roman"/>
          <w:color w:val="auto"/>
        </w:rPr>
        <w:t>(</w:t>
      </w:r>
      <w:r w:rsidR="000B42CA" w:rsidRPr="00DB1227">
        <w:rPr>
          <w:rFonts w:eastAsia="Times New Roman"/>
          <w:iCs/>
          <w:color w:val="auto"/>
        </w:rPr>
        <w:t xml:space="preserve">эскиз не сохранился, так как выставленные работы продавались, </w:t>
      </w:r>
      <w:r w:rsidR="00CB5F80" w:rsidRPr="00DB1227">
        <w:rPr>
          <w:rFonts w:eastAsia="Times New Roman"/>
          <w:iCs/>
          <w:color w:val="auto"/>
        </w:rPr>
        <w:t xml:space="preserve">и </w:t>
      </w:r>
      <w:r w:rsidR="000B42CA" w:rsidRPr="00DB1227">
        <w:rPr>
          <w:rFonts w:eastAsia="Times New Roman"/>
          <w:iCs/>
          <w:color w:val="auto"/>
        </w:rPr>
        <w:t>на сегодня местонахождение</w:t>
      </w:r>
      <w:r w:rsidR="000B42CA" w:rsidRPr="00CA17BE">
        <w:rPr>
          <w:rFonts w:eastAsia="Times New Roman"/>
          <w:iCs/>
          <w:color w:val="auto"/>
        </w:rPr>
        <w:t xml:space="preserve"> большинства из них неизвестно</w:t>
      </w:r>
      <w:r w:rsidR="00CB5F80" w:rsidRPr="00CA17BE">
        <w:rPr>
          <w:rFonts w:eastAsia="Times New Roman"/>
          <w:color w:val="auto"/>
        </w:rPr>
        <w:t>).</w:t>
      </w:r>
      <w:r w:rsidR="00421C8C" w:rsidRPr="00CA17BE">
        <w:rPr>
          <w:color w:val="auto"/>
        </w:rPr>
        <w:t xml:space="preserve"> Мусоргский </w:t>
      </w:r>
      <w:r w:rsidR="00DB1227" w:rsidRPr="00CA17BE">
        <w:rPr>
          <w:color w:val="auto"/>
        </w:rPr>
        <w:t xml:space="preserve">в своей музыке </w:t>
      </w:r>
      <w:r w:rsidR="00421C8C" w:rsidRPr="00CA17BE">
        <w:rPr>
          <w:color w:val="auto"/>
        </w:rPr>
        <w:t xml:space="preserve">наделяет гнома чертами человеческого характера, </w:t>
      </w:r>
      <w:r w:rsidR="00421C8C" w:rsidRPr="003D6295">
        <w:rPr>
          <w:color w:val="auto"/>
        </w:rPr>
        <w:lastRenderedPageBreak/>
        <w:t xml:space="preserve">сохраняя при этом внешний облик сказочного и причудливого существа. Музыка пьесы контрастная, порывистая, устремленная. Ломанная причудливая мелодия связана с внешними проявлениями действия - быстрыми угловатыми движениями; тритоновые, малосекундовые звучания в двойном октавном изложении - с гримасами, озлобленностью, страданиями маленького уродца,  который </w:t>
      </w:r>
      <w:r w:rsidR="00CB5F80" w:rsidRPr="003D6295">
        <w:rPr>
          <w:color w:val="auto"/>
        </w:rPr>
        <w:t>семенит на своих коротеньких ножках, иногда спотыкаясь, иногда неловко подпрыгивая. Причудливые изломы мелодии, судорожный ритм передают ужимки этого смешного, уродливого человечка.</w:t>
      </w:r>
      <w:r w:rsidR="00CB5F80" w:rsidRPr="00DB1227">
        <w:rPr>
          <w:color w:val="auto"/>
        </w:rPr>
        <w:t xml:space="preserve"> </w:t>
      </w:r>
      <w:r w:rsidR="00CB5F80" w:rsidRPr="00DB1227">
        <w:rPr>
          <w:rFonts w:eastAsia="Times New Roman"/>
          <w:color w:val="auto"/>
        </w:rPr>
        <w:t xml:space="preserve"> </w:t>
      </w:r>
    </w:p>
    <w:p w:rsidR="0022775C" w:rsidRPr="00DB1227" w:rsidRDefault="00CB5F80" w:rsidP="00DB1227">
      <w:pPr>
        <w:spacing w:after="0" w:line="360" w:lineRule="auto"/>
        <w:ind w:firstLine="425"/>
        <w:rPr>
          <w:rFonts w:eastAsia="Times New Roman"/>
          <w:color w:val="auto"/>
        </w:rPr>
      </w:pPr>
      <w:r w:rsidRPr="00DB1227">
        <w:rPr>
          <w:rFonts w:eastAsia="Times New Roman"/>
          <w:color w:val="auto"/>
        </w:rPr>
        <w:t xml:space="preserve">Но </w:t>
      </w:r>
      <w:r w:rsidR="000B42CA" w:rsidRPr="00DB1227">
        <w:rPr>
          <w:rFonts w:eastAsia="Times New Roman"/>
          <w:color w:val="auto"/>
        </w:rPr>
        <w:t>Мусоргскому мало од</w:t>
      </w:r>
      <w:r w:rsidRPr="00DB1227">
        <w:rPr>
          <w:rFonts w:eastAsia="Times New Roman"/>
          <w:color w:val="auto"/>
        </w:rPr>
        <w:t>ного внешнего рисунка «героя».</w:t>
      </w:r>
      <w:r w:rsidR="000B42CA" w:rsidRPr="00DB1227">
        <w:rPr>
          <w:rFonts w:eastAsia="Times New Roman"/>
          <w:color w:val="auto"/>
        </w:rPr>
        <w:t xml:space="preserve"> </w:t>
      </w:r>
      <w:r w:rsidRPr="00DB1227">
        <w:rPr>
          <w:color w:val="auto"/>
        </w:rPr>
        <w:t>Дальше музыка меняется: композитор хочет показать нам больше, че</w:t>
      </w:r>
      <w:r w:rsidR="0022775C" w:rsidRPr="00DB1227">
        <w:rPr>
          <w:color w:val="auto"/>
        </w:rPr>
        <w:t xml:space="preserve">м художник. Фантастическое </w:t>
      </w:r>
      <w:r w:rsidRPr="00DB1227">
        <w:rPr>
          <w:color w:val="auto"/>
        </w:rPr>
        <w:t xml:space="preserve">и немного нелепое существо, которое характеризуют постоянные скачки, угловатости в мелодии, также умеет чувствовать мир. </w:t>
      </w:r>
      <w:r w:rsidR="000B42CA" w:rsidRPr="00DB1227">
        <w:rPr>
          <w:rFonts w:eastAsia="Times New Roman"/>
          <w:color w:val="auto"/>
        </w:rPr>
        <w:t xml:space="preserve"> </w:t>
      </w:r>
      <w:r w:rsidRPr="00DB1227">
        <w:rPr>
          <w:color w:val="auto"/>
        </w:rPr>
        <w:t>Жалобные интонации</w:t>
      </w:r>
      <w:r w:rsidR="00DB1227" w:rsidRPr="00DB1227">
        <w:rPr>
          <w:color w:val="auto"/>
        </w:rPr>
        <w:t xml:space="preserve"> показывают, что гном грустит и</w:t>
      </w:r>
      <w:r w:rsidRPr="00DB1227">
        <w:rPr>
          <w:color w:val="auto"/>
        </w:rPr>
        <w:t xml:space="preserve">  </w:t>
      </w:r>
      <w:r w:rsidR="000B42CA" w:rsidRPr="00DB1227">
        <w:rPr>
          <w:rFonts w:eastAsia="Times New Roman"/>
          <w:color w:val="auto"/>
        </w:rPr>
        <w:t>в музыке звучит жалоба и даже страдание, душевное волнение.</w:t>
      </w:r>
      <w:r w:rsidR="00DB1227">
        <w:rPr>
          <w:rFonts w:eastAsia="Times New Roman"/>
          <w:color w:val="auto"/>
        </w:rPr>
        <w:t xml:space="preserve"> </w:t>
      </w:r>
      <w:r w:rsidR="000B42CA" w:rsidRPr="00DB1227">
        <w:rPr>
          <w:color w:val="auto"/>
        </w:rPr>
        <w:t xml:space="preserve">Этот психологический портрет раскрывает многогранность образа. </w:t>
      </w:r>
      <w:r w:rsidR="000B42CA" w:rsidRPr="00DB1227">
        <w:rPr>
          <w:rFonts w:eastAsia="Times New Roman"/>
          <w:color w:val="auto"/>
        </w:rPr>
        <w:t>Музыка пьесы наполняется человеческими чувствами и создает психологический образ  обиженного существа.</w:t>
      </w:r>
    </w:p>
    <w:p w:rsidR="009960B5" w:rsidRPr="00DB1227" w:rsidRDefault="009960B5" w:rsidP="0022775C">
      <w:pPr>
        <w:spacing w:after="0" w:line="360" w:lineRule="auto"/>
        <w:ind w:firstLine="425"/>
        <w:rPr>
          <w:rFonts w:eastAsia="Times New Roman"/>
          <w:color w:val="auto"/>
        </w:rPr>
      </w:pPr>
      <w:r w:rsidRPr="00DB1227">
        <w:rPr>
          <w:color w:val="auto"/>
        </w:rPr>
        <w:t xml:space="preserve">После «Гнома» следует связка-рефрен,  которую  Мусоргский не выделяет в отдельную пьесу, не дает ей порядкового номера и названия. Но она довольно ярко контрастирует по настроению. </w:t>
      </w:r>
    </w:p>
    <w:p w:rsidR="00CB5F80" w:rsidRPr="00DB1227" w:rsidRDefault="004D1FCE" w:rsidP="003E01CA">
      <w:pPr>
        <w:spacing w:after="0" w:line="360" w:lineRule="auto"/>
        <w:ind w:firstLine="425"/>
        <w:rPr>
          <w:rFonts w:eastAsia="Times New Roman"/>
          <w:color w:val="auto"/>
        </w:rPr>
      </w:pPr>
      <w:r w:rsidRPr="00DB1227">
        <w:rPr>
          <w:b/>
          <w:color w:val="auto"/>
        </w:rPr>
        <w:t>Картинка № 2</w:t>
      </w:r>
      <w:r w:rsidR="00C63680" w:rsidRPr="00DB1227">
        <w:rPr>
          <w:b/>
          <w:color w:val="auto"/>
        </w:rPr>
        <w:t>.</w:t>
      </w:r>
      <w:r w:rsidRPr="00DB1227">
        <w:rPr>
          <w:color w:val="auto"/>
        </w:rPr>
        <w:t xml:space="preserve"> «</w:t>
      </w:r>
      <w:hyperlink r:id="rId14" w:history="1">
        <w:r w:rsidR="004B3EE2" w:rsidRPr="00DB1227">
          <w:rPr>
            <w:rStyle w:val="a5"/>
            <w:b/>
            <w:bCs/>
            <w:color w:val="auto"/>
            <w:u w:val="none"/>
          </w:rPr>
          <w:t>Старый замок</w:t>
        </w:r>
      </w:hyperlink>
      <w:r w:rsidRPr="00DB1227">
        <w:rPr>
          <w:color w:val="auto"/>
        </w:rPr>
        <w:t>»</w:t>
      </w:r>
      <w:r w:rsidR="004B3EE2" w:rsidRPr="00DB1227">
        <w:rPr>
          <w:b/>
          <w:color w:val="auto"/>
        </w:rPr>
        <w:t>.</w:t>
      </w:r>
      <w:r w:rsidR="004B3EE2" w:rsidRPr="00DB1227">
        <w:rPr>
          <w:color w:val="auto"/>
        </w:rPr>
        <w:t xml:space="preserve"> </w:t>
      </w:r>
      <w:r w:rsidR="00CB5F80" w:rsidRPr="00DB1227">
        <w:rPr>
          <w:rFonts w:eastAsia="Times New Roman"/>
          <w:color w:val="auto"/>
        </w:rPr>
        <w:t>Пьеса основана на акварели Гартмана, нарисованной, когда он изучал архитектуру в Италии (эскиз не сохранился</w:t>
      </w:r>
      <w:r w:rsidR="0009297C">
        <w:rPr>
          <w:rFonts w:eastAsia="Times New Roman"/>
          <w:color w:val="auto"/>
        </w:rPr>
        <w:t>)</w:t>
      </w:r>
      <w:r w:rsidR="00CB5F80" w:rsidRPr="00DB1227">
        <w:rPr>
          <w:rFonts w:eastAsia="Times New Roman"/>
          <w:color w:val="auto"/>
        </w:rPr>
        <w:t xml:space="preserve">. В сопроводительной программке к сюите Мусоргского </w:t>
      </w:r>
      <w:r w:rsidR="00D3085E" w:rsidRPr="00DB1227">
        <w:rPr>
          <w:color w:val="auto"/>
        </w:rPr>
        <w:t xml:space="preserve">Владимир Васильевич </w:t>
      </w:r>
      <w:r w:rsidR="00CB5F80" w:rsidRPr="00DB1227">
        <w:rPr>
          <w:rFonts w:eastAsia="Times New Roman"/>
          <w:color w:val="auto"/>
        </w:rPr>
        <w:t>Стасов написал, что в этой пьесе изображен «средневековый замок, перед которым трубадур поет свою песню». </w:t>
      </w:r>
      <w:r w:rsidR="003E01CA" w:rsidRPr="00DB1227">
        <w:rPr>
          <w:rFonts w:eastAsia="Times New Roman"/>
          <w:color w:val="auto"/>
        </w:rPr>
        <w:t xml:space="preserve"> </w:t>
      </w:r>
      <w:r w:rsidR="00CB5F80" w:rsidRPr="00DB1227">
        <w:rPr>
          <w:rFonts w:eastAsia="Times New Roman"/>
          <w:color w:val="auto"/>
        </w:rPr>
        <w:t xml:space="preserve">Но у Гартмана ни на одной из двух картин, изображающих средневековый пейзаж с замком, </w:t>
      </w:r>
      <w:r w:rsidR="000312D5">
        <w:rPr>
          <w:rFonts w:eastAsia="Times New Roman"/>
          <w:color w:val="auto"/>
        </w:rPr>
        <w:t xml:space="preserve"> </w:t>
      </w:r>
      <w:r w:rsidR="00CB5F80" w:rsidRPr="00DB1227">
        <w:rPr>
          <w:rFonts w:eastAsia="Times New Roman"/>
          <w:color w:val="auto"/>
        </w:rPr>
        <w:t xml:space="preserve">трубадура не было. Его придумал </w:t>
      </w:r>
      <w:r w:rsidR="000312D5">
        <w:rPr>
          <w:rFonts w:eastAsia="Times New Roman"/>
          <w:color w:val="auto"/>
        </w:rPr>
        <w:t xml:space="preserve"> </w:t>
      </w:r>
      <w:r w:rsidR="0009297C">
        <w:rPr>
          <w:rFonts w:eastAsia="Times New Roman"/>
          <w:color w:val="auto"/>
        </w:rPr>
        <w:t xml:space="preserve">сам </w:t>
      </w:r>
      <w:r w:rsidR="00CB5F80" w:rsidRPr="00DB1227">
        <w:rPr>
          <w:rFonts w:eastAsia="Times New Roman"/>
          <w:color w:val="auto"/>
        </w:rPr>
        <w:t xml:space="preserve">Мусоргский, оживив пейзаж. </w:t>
      </w:r>
    </w:p>
    <w:p w:rsidR="003E01CA" w:rsidRPr="000312D5" w:rsidRDefault="003E01CA" w:rsidP="00CB5F80">
      <w:pPr>
        <w:spacing w:after="0" w:line="360" w:lineRule="auto"/>
        <w:ind w:firstLine="425"/>
        <w:rPr>
          <w:color w:val="auto"/>
        </w:rPr>
      </w:pPr>
      <w:r w:rsidRPr="00DB1227">
        <w:rPr>
          <w:color w:val="auto"/>
        </w:rPr>
        <w:t>Эта пьеса своеобразна. Удивительный образец, уникальный в своем роде: почти четыре страницы музыкального текста исполняются на органном пункте тоники. Постоянно повторяющаяся группа из четверти и восьмой в триольной пульсации создает ощущение одиночества, безысходности, тоски. Однообразный ритм аккомпанемента завораживает</w:t>
      </w:r>
      <w:r w:rsidRPr="00CA17BE">
        <w:rPr>
          <w:color w:val="auto"/>
        </w:rPr>
        <w:t xml:space="preserve"> и убаюкивает, не </w:t>
      </w:r>
      <w:r w:rsidRPr="000312D5">
        <w:rPr>
          <w:color w:val="auto"/>
        </w:rPr>
        <w:t>прерывается ни на миг.</w:t>
      </w:r>
      <w:r w:rsidRPr="000312D5">
        <w:rPr>
          <w:rFonts w:eastAsia="Times New Roman"/>
          <w:color w:val="auto"/>
        </w:rPr>
        <w:t xml:space="preserve"> На  этом  фоне звучит  задумчивая, плавная мелодия.  Она вызывает созерцательное лирическое настроение. От песни трубадура веет рыцарским средневековьем - музыка передает то, что художник изобразил красками.</w:t>
      </w:r>
    </w:p>
    <w:p w:rsidR="003E01CA" w:rsidRPr="00000C34" w:rsidRDefault="00CB5F80" w:rsidP="003E01CA">
      <w:pPr>
        <w:spacing w:after="0" w:line="360" w:lineRule="auto"/>
        <w:rPr>
          <w:rFonts w:eastAsia="Times New Roman"/>
          <w:color w:val="auto"/>
        </w:rPr>
      </w:pPr>
      <w:r w:rsidRPr="00000C34">
        <w:rPr>
          <w:rFonts w:eastAsia="Times New Roman"/>
          <w:color w:val="auto"/>
        </w:rPr>
        <w:t xml:space="preserve">Средняя часть, переходя в мажор, </w:t>
      </w:r>
      <w:r w:rsidR="00D3085E" w:rsidRPr="00000C34">
        <w:rPr>
          <w:color w:val="auto"/>
        </w:rPr>
        <w:t xml:space="preserve">наполнена светом, </w:t>
      </w:r>
      <w:r w:rsidRPr="00000C34">
        <w:rPr>
          <w:rFonts w:eastAsia="Times New Roman"/>
          <w:color w:val="auto"/>
        </w:rPr>
        <w:t xml:space="preserve"> который затем сно</w:t>
      </w:r>
      <w:r w:rsidR="00D3085E" w:rsidRPr="00000C34">
        <w:rPr>
          <w:rFonts w:eastAsia="Times New Roman"/>
          <w:color w:val="auto"/>
        </w:rPr>
        <w:t>ва сменяется грустью.</w:t>
      </w:r>
      <w:r w:rsidRPr="00000C34">
        <w:rPr>
          <w:rFonts w:eastAsia="Times New Roman"/>
          <w:color w:val="auto"/>
        </w:rPr>
        <w:t xml:space="preserve"> </w:t>
      </w:r>
      <w:r w:rsidR="00D3085E" w:rsidRPr="00000C34">
        <w:rPr>
          <w:rFonts w:eastAsia="Times New Roman"/>
          <w:color w:val="auto"/>
        </w:rPr>
        <w:t>П</w:t>
      </w:r>
      <w:r w:rsidRPr="00000C34">
        <w:rPr>
          <w:rFonts w:eastAsia="Times New Roman"/>
          <w:color w:val="auto"/>
        </w:rPr>
        <w:t xml:space="preserve">ервая тема возвращается, постепенно затихая, будто погружаясь в сон. </w:t>
      </w:r>
      <w:r w:rsidR="003E01CA" w:rsidRPr="00000C34">
        <w:rPr>
          <w:rFonts w:eastAsia="Times New Roman"/>
          <w:color w:val="auto"/>
        </w:rPr>
        <w:t xml:space="preserve"> </w:t>
      </w:r>
      <w:r w:rsidR="003E01CA" w:rsidRPr="00000C34">
        <w:rPr>
          <w:color w:val="auto"/>
        </w:rPr>
        <w:t>«Старый замок» заканчивается внезапным возгласом, выводящим слушателя из оцепенения на звуке, который служит началом следующей за этим номером «Прогулки».</w:t>
      </w:r>
    </w:p>
    <w:p w:rsidR="000312D5" w:rsidRPr="00000C34" w:rsidRDefault="00440B03" w:rsidP="000312D5">
      <w:pPr>
        <w:spacing w:after="0" w:line="360" w:lineRule="auto"/>
        <w:ind w:firstLine="425"/>
        <w:rPr>
          <w:color w:val="auto"/>
        </w:rPr>
      </w:pPr>
      <w:r w:rsidRPr="00000C34">
        <w:rPr>
          <w:color w:val="auto"/>
        </w:rPr>
        <w:t xml:space="preserve">Коротенькая «Прогулка» приводит к </w:t>
      </w:r>
      <w:r w:rsidRPr="00000C34">
        <w:rPr>
          <w:b/>
          <w:color w:val="auto"/>
        </w:rPr>
        <w:t>Картинке №</w:t>
      </w:r>
      <w:r w:rsidR="00576717" w:rsidRPr="00000C34">
        <w:rPr>
          <w:b/>
          <w:color w:val="auto"/>
        </w:rPr>
        <w:t xml:space="preserve"> </w:t>
      </w:r>
      <w:r w:rsidRPr="00000C34">
        <w:rPr>
          <w:b/>
          <w:color w:val="auto"/>
        </w:rPr>
        <w:t>3</w:t>
      </w:r>
      <w:r w:rsidR="00C63680" w:rsidRPr="00000C34">
        <w:rPr>
          <w:b/>
          <w:color w:val="auto"/>
        </w:rPr>
        <w:t>.</w:t>
      </w:r>
      <w:r w:rsidRPr="00000C34">
        <w:rPr>
          <w:b/>
          <w:color w:val="auto"/>
        </w:rPr>
        <w:t xml:space="preserve"> «Тюильрийский сад»</w:t>
      </w:r>
      <w:r w:rsidR="004D1FCE" w:rsidRPr="00000C34">
        <w:rPr>
          <w:b/>
          <w:color w:val="auto"/>
        </w:rPr>
        <w:t>.</w:t>
      </w:r>
      <w:r w:rsidR="004D1FCE" w:rsidRPr="00000C34">
        <w:rPr>
          <w:color w:val="auto"/>
        </w:rPr>
        <w:t xml:space="preserve"> «Тюильри» (так называется парк в Париже) или, уточняется в подзаголовке, «Ссора детей после игры». В.В. </w:t>
      </w:r>
      <w:r w:rsidR="004D1FCE" w:rsidRPr="00000C34">
        <w:rPr>
          <w:color w:val="auto"/>
        </w:rPr>
        <w:lastRenderedPageBreak/>
        <w:t xml:space="preserve">Стасов вспоминал, что на рисунке была изображена аллея сада парижского дворца Тюильри «со множеством детей и нянек». </w:t>
      </w:r>
      <w:r w:rsidR="0022775C" w:rsidRPr="00000C34">
        <w:rPr>
          <w:color w:val="auto"/>
        </w:rPr>
        <w:t>Это живая жанровая сценка.</w:t>
      </w:r>
      <w:r w:rsidR="0022775C" w:rsidRPr="00000C34">
        <w:rPr>
          <w:b/>
          <w:color w:val="auto"/>
        </w:rPr>
        <w:t xml:space="preserve"> </w:t>
      </w:r>
      <w:r w:rsidR="0022775C" w:rsidRPr="00000C34">
        <w:rPr>
          <w:color w:val="auto"/>
        </w:rPr>
        <w:t>Роскошный сад недалеко от парижского дворца Тюильри наполнен светом и радостью. Прекрасная п</w:t>
      </w:r>
      <w:r w:rsidR="000312D5" w:rsidRPr="00000C34">
        <w:rPr>
          <w:color w:val="auto"/>
        </w:rPr>
        <w:t>огода, нянечки гуляют с детьми. Сам Мусоргский за границей не был, поэтому исследователи полагают, что характеры своей пьесы он мог подсмотреть, например, в Летнем саду</w:t>
      </w:r>
      <w:r w:rsidR="00BD0930" w:rsidRPr="00000C34">
        <w:rPr>
          <w:color w:val="auto"/>
        </w:rPr>
        <w:t xml:space="preserve">  в  Петербурге</w:t>
      </w:r>
      <w:r w:rsidR="000312D5" w:rsidRPr="00000C34">
        <w:rPr>
          <w:color w:val="auto"/>
        </w:rPr>
        <w:t>.</w:t>
      </w:r>
    </w:p>
    <w:p w:rsidR="0020353B" w:rsidRPr="00A406A5" w:rsidRDefault="00E24BD2" w:rsidP="000312D5">
      <w:pPr>
        <w:spacing w:after="0" w:line="360" w:lineRule="auto"/>
        <w:ind w:firstLine="425"/>
        <w:rPr>
          <w:color w:val="auto"/>
        </w:rPr>
      </w:pPr>
      <w:r w:rsidRPr="00000C34">
        <w:rPr>
          <w:color w:val="auto"/>
        </w:rPr>
        <w:t>К</w:t>
      </w:r>
      <w:r w:rsidR="004D1FCE" w:rsidRPr="00000C34">
        <w:rPr>
          <w:color w:val="auto"/>
        </w:rPr>
        <w:t xml:space="preserve">ороткая пьеса совершенно отличается по характеру от предыдущей. Это живое, </w:t>
      </w:r>
      <w:r w:rsidR="0020353B" w:rsidRPr="00000C34">
        <w:rPr>
          <w:color w:val="auto"/>
        </w:rPr>
        <w:t xml:space="preserve">веселое </w:t>
      </w:r>
      <w:r w:rsidR="004D1FCE" w:rsidRPr="00000C34">
        <w:rPr>
          <w:color w:val="auto"/>
        </w:rPr>
        <w:t xml:space="preserve">скерцо, пронизанное веселым гомоном, беготней, добродушной воркотней нянек. Ритм полностью </w:t>
      </w:r>
      <w:r w:rsidR="004D1FCE" w:rsidRPr="00A406A5">
        <w:rPr>
          <w:color w:val="auto"/>
        </w:rPr>
        <w:t xml:space="preserve">соответствует детским дразнилкам и считалкам. </w:t>
      </w:r>
      <w:r w:rsidR="0020353B" w:rsidRPr="00A406A5">
        <w:rPr>
          <w:color w:val="auto"/>
        </w:rPr>
        <w:t xml:space="preserve">Все радостно и солнечно в этой музыке. Быстрый темп, причудливые акценты передают оживление и веселье детской игры на фоне летнего дня.  </w:t>
      </w:r>
    </w:p>
    <w:p w:rsidR="000312D5" w:rsidRPr="00A406A5" w:rsidRDefault="004D1FCE" w:rsidP="0020353B">
      <w:pPr>
        <w:spacing w:after="0" w:line="360" w:lineRule="auto"/>
        <w:ind w:firstLine="425"/>
        <w:rPr>
          <w:color w:val="auto"/>
        </w:rPr>
      </w:pPr>
      <w:r w:rsidRPr="00A406A5">
        <w:rPr>
          <w:color w:val="auto"/>
        </w:rPr>
        <w:t>Дети играют в парке</w:t>
      </w:r>
      <w:r w:rsidR="00E137ED" w:rsidRPr="00A406A5">
        <w:rPr>
          <w:color w:val="auto"/>
        </w:rPr>
        <w:t xml:space="preserve"> и</w:t>
      </w:r>
      <w:r w:rsidRPr="00A406A5">
        <w:rPr>
          <w:color w:val="auto"/>
        </w:rPr>
        <w:t xml:space="preserve"> вдруг возникает маленькая ссора. </w:t>
      </w:r>
      <w:r w:rsidR="00A406A5" w:rsidRPr="00A406A5">
        <w:rPr>
          <w:color w:val="auto"/>
        </w:rPr>
        <w:t xml:space="preserve">Звучание от колкого, зачастую акцентированного, постепенно переходит к мягкому, певучему, словно наступает момент затишья и примирения. </w:t>
      </w:r>
      <w:r w:rsidRPr="00A406A5">
        <w:rPr>
          <w:color w:val="auto"/>
        </w:rPr>
        <w:t>Мелодия становится  выразительной, как человеческая речь, словно кто-то из детей жалуется старшим на</w:t>
      </w:r>
      <w:r w:rsidR="008C2485" w:rsidRPr="00A406A5">
        <w:rPr>
          <w:color w:val="auto"/>
        </w:rPr>
        <w:t xml:space="preserve">  другого  ребенка</w:t>
      </w:r>
      <w:r w:rsidRPr="00A406A5">
        <w:rPr>
          <w:color w:val="auto"/>
        </w:rPr>
        <w:t xml:space="preserve">, который его обидел. </w:t>
      </w:r>
    </w:p>
    <w:p w:rsidR="00440B03" w:rsidRPr="00A406A5" w:rsidRDefault="004D1FCE" w:rsidP="0020353B">
      <w:pPr>
        <w:spacing w:after="0" w:line="360" w:lineRule="auto"/>
        <w:ind w:firstLine="425"/>
        <w:rPr>
          <w:b/>
          <w:color w:val="auto"/>
        </w:rPr>
      </w:pPr>
      <w:r w:rsidRPr="00A406A5">
        <w:rPr>
          <w:color w:val="auto"/>
        </w:rPr>
        <w:t>Произведение полифонично, две темы проводятся одновременно, одна из них изображение детей, а другая нянек. Оно проносится быстро, сменяясь ярким контрастом.</w:t>
      </w:r>
      <w:r w:rsidR="0020353B" w:rsidRPr="00A406A5">
        <w:rPr>
          <w:color w:val="auto"/>
        </w:rPr>
        <w:t xml:space="preserve"> </w:t>
      </w:r>
    </w:p>
    <w:p w:rsidR="00553566" w:rsidRPr="00FB7917" w:rsidRDefault="00440B03" w:rsidP="00553566">
      <w:pPr>
        <w:spacing w:after="0" w:line="360" w:lineRule="auto"/>
        <w:ind w:firstLine="425"/>
        <w:rPr>
          <w:color w:val="auto"/>
          <w:shd w:val="clear" w:color="auto" w:fill="FFFFFF"/>
        </w:rPr>
      </w:pPr>
      <w:r w:rsidRPr="00A406A5">
        <w:rPr>
          <w:b/>
          <w:color w:val="auto"/>
        </w:rPr>
        <w:t>Картинка №</w:t>
      </w:r>
      <w:r w:rsidR="00576717" w:rsidRPr="00A406A5">
        <w:rPr>
          <w:b/>
          <w:color w:val="auto"/>
        </w:rPr>
        <w:t xml:space="preserve"> </w:t>
      </w:r>
      <w:r w:rsidRPr="00A406A5">
        <w:rPr>
          <w:b/>
          <w:color w:val="auto"/>
        </w:rPr>
        <w:t>4</w:t>
      </w:r>
      <w:r w:rsidR="00C63680" w:rsidRPr="00A406A5">
        <w:rPr>
          <w:b/>
          <w:color w:val="auto"/>
        </w:rPr>
        <w:t>.</w:t>
      </w:r>
      <w:r w:rsidRPr="00A406A5">
        <w:rPr>
          <w:color w:val="auto"/>
        </w:rPr>
        <w:t xml:space="preserve"> </w:t>
      </w:r>
      <w:r w:rsidRPr="00A406A5">
        <w:rPr>
          <w:b/>
          <w:color w:val="auto"/>
        </w:rPr>
        <w:t>«Быдло».</w:t>
      </w:r>
      <w:r w:rsidRPr="00A406A5">
        <w:rPr>
          <w:color w:val="auto"/>
        </w:rPr>
        <w:t xml:space="preserve"> («Сандомирский скот», по определению самого </w:t>
      </w:r>
      <w:r w:rsidR="00553566">
        <w:rPr>
          <w:color w:val="auto"/>
        </w:rPr>
        <w:t>М.</w:t>
      </w:r>
      <w:r w:rsidRPr="00A406A5">
        <w:rPr>
          <w:color w:val="auto"/>
        </w:rPr>
        <w:t>Мусоргского). На картине была изо</w:t>
      </w:r>
      <w:r w:rsidR="00553566">
        <w:rPr>
          <w:color w:val="auto"/>
        </w:rPr>
        <w:t>бражена польская телега, запряже</w:t>
      </w:r>
      <w:r w:rsidRPr="00A406A5">
        <w:rPr>
          <w:color w:val="auto"/>
        </w:rPr>
        <w:t xml:space="preserve">нная волами. </w:t>
      </w:r>
      <w:r w:rsidR="00440E49" w:rsidRPr="00A406A5">
        <w:rPr>
          <w:color w:val="auto"/>
          <w:shd w:val="clear" w:color="auto" w:fill="FFFFFF"/>
        </w:rPr>
        <w:t>В. Стасов, представляя публике «Картинки» и давая пояснения к пьесам этой сюиты, уточнил, что быдло - это польская телега на огромных колесах, запряженная волами. </w:t>
      </w:r>
      <w:r w:rsidRPr="00A406A5">
        <w:rPr>
          <w:color w:val="auto"/>
        </w:rPr>
        <w:t xml:space="preserve"> Резким </w:t>
      </w:r>
      <w:r w:rsidR="004458F9" w:rsidRPr="00A406A5">
        <w:rPr>
          <w:iCs/>
          <w:color w:val="auto"/>
          <w:shd w:val="clear" w:color="auto" w:fill="FFFFFF"/>
          <w:lang w:val="it-IT"/>
        </w:rPr>
        <w:t>fortissimo</w:t>
      </w:r>
      <w:r w:rsidR="004458F9" w:rsidRPr="00A406A5">
        <w:rPr>
          <w:color w:val="auto"/>
        </w:rPr>
        <w:t xml:space="preserve"> </w:t>
      </w:r>
      <w:r w:rsidRPr="00A406A5">
        <w:rPr>
          <w:color w:val="auto"/>
        </w:rPr>
        <w:t>начи</w:t>
      </w:r>
      <w:r w:rsidR="00675327" w:rsidRPr="00A406A5">
        <w:rPr>
          <w:color w:val="auto"/>
        </w:rPr>
        <w:t>нается пьеса</w:t>
      </w:r>
      <w:r w:rsidRPr="00A406A5">
        <w:rPr>
          <w:color w:val="auto"/>
        </w:rPr>
        <w:t xml:space="preserve">. </w:t>
      </w:r>
      <w:r w:rsidR="00440E49" w:rsidRPr="00A406A5">
        <w:rPr>
          <w:color w:val="auto"/>
          <w:shd w:val="clear" w:color="auto" w:fill="FFFFFF"/>
        </w:rPr>
        <w:t>На фоне аккордов звучит заунывная мелодия, изображающая возницу. Движение довольно медленное и тяжелое. Авторская ремарка: </w:t>
      </w:r>
      <w:r w:rsidR="00675327" w:rsidRPr="00A406A5">
        <w:rPr>
          <w:rStyle w:val="a8"/>
          <w:i w:val="0"/>
          <w:color w:val="auto"/>
          <w:shd w:val="clear" w:color="auto" w:fill="FFFFFF"/>
        </w:rPr>
        <w:t>sempre moderato</w:t>
      </w:r>
      <w:r w:rsidR="00440E49" w:rsidRPr="00A406A5">
        <w:rPr>
          <w:rStyle w:val="a8"/>
          <w:i w:val="0"/>
          <w:color w:val="auto"/>
          <w:shd w:val="clear" w:color="auto" w:fill="FFFFFF"/>
        </w:rPr>
        <w:t>, pesante</w:t>
      </w:r>
      <w:r w:rsidR="00675327" w:rsidRPr="00A406A5">
        <w:rPr>
          <w:color w:val="auto"/>
          <w:shd w:val="clear" w:color="auto" w:fill="FFFFFF"/>
        </w:rPr>
        <w:t> (с итальянского -</w:t>
      </w:r>
      <w:r w:rsidR="00440E49" w:rsidRPr="00A406A5">
        <w:rPr>
          <w:color w:val="auto"/>
          <w:shd w:val="clear" w:color="auto" w:fill="FFFFFF"/>
        </w:rPr>
        <w:t xml:space="preserve"> все время умеренно, тяжело</w:t>
      </w:r>
      <w:r w:rsidR="00440E49" w:rsidRPr="00440B13">
        <w:rPr>
          <w:color w:val="auto"/>
          <w:shd w:val="clear" w:color="auto" w:fill="FFFFFF"/>
        </w:rPr>
        <w:t xml:space="preserve">). </w:t>
      </w:r>
    </w:p>
    <w:p w:rsidR="009C378D" w:rsidRPr="00FB7917" w:rsidRDefault="00440E49" w:rsidP="00553566">
      <w:pPr>
        <w:spacing w:after="0" w:line="360" w:lineRule="auto"/>
        <w:ind w:firstLine="425"/>
        <w:rPr>
          <w:color w:val="auto"/>
          <w:shd w:val="clear" w:color="auto" w:fill="FFFFFF"/>
        </w:rPr>
      </w:pPr>
      <w:r w:rsidRPr="00FB7917">
        <w:rPr>
          <w:color w:val="auto"/>
          <w:shd w:val="clear" w:color="auto" w:fill="FFFFFF"/>
        </w:rPr>
        <w:t xml:space="preserve">Неизменно монотонное звучание </w:t>
      </w:r>
      <w:r w:rsidR="00675327" w:rsidRPr="00FB7917">
        <w:rPr>
          <w:color w:val="auto"/>
          <w:shd w:val="clear" w:color="auto" w:fill="FFFFFF"/>
        </w:rPr>
        <w:t>передает безысходность. И волы -</w:t>
      </w:r>
      <w:r w:rsidRPr="00FB7917">
        <w:rPr>
          <w:color w:val="auto"/>
          <w:shd w:val="clear" w:color="auto" w:fill="FFFFFF"/>
        </w:rPr>
        <w:t xml:space="preserve"> это л</w:t>
      </w:r>
      <w:r w:rsidR="00475D01" w:rsidRPr="00FB7917">
        <w:rPr>
          <w:color w:val="auto"/>
          <w:shd w:val="clear" w:color="auto" w:fill="FFFFFF"/>
        </w:rPr>
        <w:t xml:space="preserve">ишь «аллегорическая фигура»: </w:t>
      </w:r>
      <w:r w:rsidR="00675327" w:rsidRPr="00FB7917">
        <w:rPr>
          <w:color w:val="auto"/>
          <w:shd w:val="clear" w:color="auto" w:fill="FFFFFF"/>
        </w:rPr>
        <w:t>явственно ощущается</w:t>
      </w:r>
      <w:r w:rsidRPr="00FB7917">
        <w:rPr>
          <w:color w:val="auto"/>
          <w:shd w:val="clear" w:color="auto" w:fill="FFFFFF"/>
        </w:rPr>
        <w:t xml:space="preserve"> опустошающее воздействие на душу всякого изнуряющего, бессмысленного труда</w:t>
      </w:r>
      <w:bookmarkStart w:id="0" w:name="_ftnref7"/>
      <w:bookmarkEnd w:id="0"/>
      <w:r w:rsidRPr="00FB7917">
        <w:rPr>
          <w:color w:val="auto"/>
          <w:shd w:val="clear" w:color="auto" w:fill="FFFFFF"/>
        </w:rPr>
        <w:t xml:space="preserve">. </w:t>
      </w:r>
      <w:r w:rsidR="00440B03" w:rsidRPr="00FB7917">
        <w:rPr>
          <w:color w:val="auto"/>
        </w:rPr>
        <w:t>Двухдольный ме</w:t>
      </w:r>
      <w:r w:rsidR="000F6419" w:rsidRPr="00FB7917">
        <w:rPr>
          <w:color w:val="auto"/>
        </w:rPr>
        <w:t>тр подчеркивает простоту и неоте</w:t>
      </w:r>
      <w:r w:rsidR="00440B03" w:rsidRPr="00FB7917">
        <w:rPr>
          <w:color w:val="auto"/>
        </w:rPr>
        <w:t xml:space="preserve">санность мелодии. Слышны скрипы колес тяжелых повозок, мычание волов и безрадостная песня крестьянина. </w:t>
      </w:r>
      <w:r w:rsidR="00675327" w:rsidRPr="00FB7917">
        <w:rPr>
          <w:color w:val="auto"/>
        </w:rPr>
        <w:t xml:space="preserve"> Музыка  передает</w:t>
      </w:r>
      <w:r w:rsidR="00440B03" w:rsidRPr="00FB7917">
        <w:rPr>
          <w:color w:val="auto"/>
          <w:shd w:val="clear" w:color="auto" w:fill="FFFFFF"/>
        </w:rPr>
        <w:t>, как устало, тяжело ступают волы, медл</w:t>
      </w:r>
      <w:r w:rsidR="00553566" w:rsidRPr="00FB7917">
        <w:rPr>
          <w:color w:val="auto"/>
          <w:shd w:val="clear" w:color="auto" w:fill="FFFFFF"/>
        </w:rPr>
        <w:t>енно со скрипом тащится повозка.</w:t>
      </w:r>
      <w:r w:rsidR="00440B03" w:rsidRPr="00FB7917">
        <w:rPr>
          <w:color w:val="auto"/>
          <w:shd w:val="clear" w:color="auto" w:fill="FFFFFF"/>
        </w:rPr>
        <w:t xml:space="preserve">  </w:t>
      </w:r>
      <w:r w:rsidR="00553566" w:rsidRPr="00FB7917">
        <w:rPr>
          <w:color w:val="auto"/>
        </w:rPr>
        <w:t xml:space="preserve">Постепенно звучность ширится, нарастает, а затем стихает, словно повозка скрывается вдали,  </w:t>
      </w:r>
      <w:r w:rsidR="00440B03" w:rsidRPr="00FB7917">
        <w:rPr>
          <w:color w:val="auto"/>
        </w:rPr>
        <w:t>ясно слышен эффект приближения, а затем удаления этой ог</w:t>
      </w:r>
      <w:r w:rsidR="000F6419" w:rsidRPr="00FB7917">
        <w:rPr>
          <w:color w:val="auto"/>
        </w:rPr>
        <w:t>ромной телеги со скрипучими коле</w:t>
      </w:r>
      <w:r w:rsidR="00440B03" w:rsidRPr="00FB7917">
        <w:rPr>
          <w:color w:val="auto"/>
        </w:rPr>
        <w:t xml:space="preserve">сами. </w:t>
      </w:r>
    </w:p>
    <w:p w:rsidR="0020353B" w:rsidRPr="00440B13" w:rsidRDefault="0020353B" w:rsidP="00187EAD">
      <w:pPr>
        <w:spacing w:after="0" w:line="360" w:lineRule="auto"/>
        <w:ind w:firstLine="425"/>
        <w:rPr>
          <w:color w:val="auto"/>
        </w:rPr>
      </w:pPr>
      <w:r w:rsidRPr="00FB7917">
        <w:rPr>
          <w:color w:val="auto"/>
        </w:rPr>
        <w:t>Следующая за этим номером «Прогулка» приобретает совсем неожиданный колорит. Тема излагается в четырех разных регистрах. Поначалу это лишь хорал, прерывающийся паузами, а в двух последних проведениях – каноническая имитация. Диапазон звучаний увеличивается, тема звучит несколько угрожающе, более драматично. Тема затихает, прерывается паузами, и вдруг «мимоходом» возникает начальный мотив следующего номера</w:t>
      </w:r>
      <w:r w:rsidRPr="00440B13">
        <w:rPr>
          <w:color w:val="auto"/>
        </w:rPr>
        <w:t xml:space="preserve">. Создается ощущение, будто </w:t>
      </w:r>
      <w:r w:rsidRPr="00440B13">
        <w:rPr>
          <w:color w:val="auto"/>
        </w:rPr>
        <w:lastRenderedPageBreak/>
        <w:t>погруженный в свои мысли посетитель задумался и не заметил картины, но что-то ему подсказало вернуться, и он в удив</w:t>
      </w:r>
      <w:r w:rsidR="00440B13">
        <w:rPr>
          <w:color w:val="auto"/>
        </w:rPr>
        <w:t>лении обнаруживает новый  экспонат</w:t>
      </w:r>
      <w:r w:rsidR="00723AD3" w:rsidRPr="00440B13">
        <w:rPr>
          <w:color w:val="auto"/>
        </w:rPr>
        <w:t>.</w:t>
      </w:r>
    </w:p>
    <w:p w:rsidR="00CB6C69" w:rsidRPr="00440B13" w:rsidRDefault="004815B6" w:rsidP="00CB6C69">
      <w:pPr>
        <w:spacing w:after="0" w:line="360" w:lineRule="auto"/>
        <w:ind w:firstLine="425"/>
        <w:rPr>
          <w:color w:val="auto"/>
        </w:rPr>
      </w:pPr>
      <w:r w:rsidRPr="00440B13">
        <w:rPr>
          <w:b/>
          <w:noProof/>
          <w:color w:val="auto"/>
          <w:shd w:val="clear" w:color="auto" w:fil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321310</wp:posOffset>
            </wp:positionV>
            <wp:extent cx="3027680" cy="3641725"/>
            <wp:effectExtent l="19050" t="0" r="1270" b="0"/>
            <wp:wrapSquare wrapText="bothSides"/>
            <wp:docPr id="1" name="Рисунок 1" descr="C:\Users\79878\Desktop\МУЗЫКАЛЬНО-ТЕОРЕТИЧЕСКИЙ  отдел  2024-2025\Методическая разработка  М. П.  Мусоргский Картинки  с  выставки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878\Desktop\МУЗЫКАЛЬНО-ТЕОРЕТИЧЕСКИЙ  отдел  2024-2025\Методическая разработка  М. П.  Мусоргский Картинки  с  выставки\scale_1200 (1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364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FCE" w:rsidRPr="00440B13">
        <w:rPr>
          <w:b/>
          <w:color w:val="auto"/>
        </w:rPr>
        <w:t>Картинка №</w:t>
      </w:r>
      <w:r w:rsidR="00576717" w:rsidRPr="00440B13">
        <w:rPr>
          <w:b/>
          <w:color w:val="auto"/>
        </w:rPr>
        <w:t xml:space="preserve"> </w:t>
      </w:r>
      <w:r w:rsidR="004D1FCE" w:rsidRPr="00440B13">
        <w:rPr>
          <w:b/>
          <w:color w:val="auto"/>
        </w:rPr>
        <w:t>5</w:t>
      </w:r>
      <w:r w:rsidR="00283507" w:rsidRPr="00440B13">
        <w:rPr>
          <w:b/>
          <w:color w:val="auto"/>
        </w:rPr>
        <w:t>.</w:t>
      </w:r>
      <w:r w:rsidR="004D1FCE" w:rsidRPr="00440B13">
        <w:rPr>
          <w:color w:val="auto"/>
        </w:rPr>
        <w:t xml:space="preserve"> «</w:t>
      </w:r>
      <w:hyperlink r:id="rId16" w:history="1">
        <w:r w:rsidR="004B3EE2" w:rsidRPr="00440B13">
          <w:rPr>
            <w:rStyle w:val="a5"/>
            <w:b/>
            <w:color w:val="auto"/>
            <w:u w:val="none"/>
          </w:rPr>
          <w:t>Балет невылупившихся птенцов</w:t>
        </w:r>
      </w:hyperlink>
      <w:r w:rsidR="004D1FCE" w:rsidRPr="00440B13">
        <w:rPr>
          <w:color w:val="auto"/>
        </w:rPr>
        <w:t>»</w:t>
      </w:r>
      <w:r w:rsidR="004B3EE2" w:rsidRPr="00440B13">
        <w:rPr>
          <w:b/>
          <w:color w:val="auto"/>
        </w:rPr>
        <w:t>.</w:t>
      </w:r>
      <w:r w:rsidR="005811DF" w:rsidRPr="00440B13">
        <w:rPr>
          <w:color w:val="auto"/>
        </w:rPr>
        <w:t xml:space="preserve"> </w:t>
      </w:r>
      <w:r w:rsidR="00187EAD" w:rsidRPr="00440B13">
        <w:rPr>
          <w:color w:val="auto"/>
        </w:rPr>
        <w:t>Вдохновением для композитора</w:t>
      </w:r>
      <w:r w:rsidR="00CB6C69" w:rsidRPr="00440B13">
        <w:rPr>
          <w:color w:val="auto"/>
        </w:rPr>
        <w:t xml:space="preserve"> послужил</w:t>
      </w:r>
      <w:r w:rsidR="00187EAD" w:rsidRPr="00440B13">
        <w:rPr>
          <w:color w:val="auto"/>
        </w:rPr>
        <w:t xml:space="preserve"> </w:t>
      </w:r>
      <w:r w:rsidR="00CB6C69" w:rsidRPr="00440B13">
        <w:rPr>
          <w:color w:val="auto"/>
        </w:rPr>
        <w:t>рисунок Гартмана,  представляющий собой эскиз костюмов к балету «Трильби». На нем изображены юные ученики балетной школы, исполняющей характерный танец. Одетые птенчиками, они еще не совсем освободились от скорлупы. Отсюда и забавное название миниатюры «Балет невылупившихся птенцов». Звуковая ткань пьесы живописно</w:t>
      </w:r>
      <w:r w:rsidR="00752C24" w:rsidRPr="00440B13">
        <w:rPr>
          <w:color w:val="auto"/>
        </w:rPr>
        <w:t xml:space="preserve"> </w:t>
      </w:r>
      <w:r w:rsidR="00CB6C69" w:rsidRPr="00440B13">
        <w:rPr>
          <w:color w:val="auto"/>
        </w:rPr>
        <w:t>изобразительна. В ней слышится исключительная по остроумию и наблюдательности имитация птичьего щебета: задорно и бестолково, невпопад звучат диссонансы в высоком регистре, чередуясь с аккордами, и</w:t>
      </w:r>
      <w:r w:rsidR="00440B13">
        <w:rPr>
          <w:color w:val="auto"/>
        </w:rPr>
        <w:t xml:space="preserve"> </w:t>
      </w:r>
      <w:r w:rsidR="00CB6C69" w:rsidRPr="00440B13">
        <w:rPr>
          <w:color w:val="auto"/>
        </w:rPr>
        <w:t xml:space="preserve"> все </w:t>
      </w:r>
      <w:r w:rsidR="00440B13">
        <w:rPr>
          <w:color w:val="auto"/>
        </w:rPr>
        <w:t xml:space="preserve">это </w:t>
      </w:r>
      <w:r w:rsidR="00CB6C69" w:rsidRPr="00440B13">
        <w:rPr>
          <w:color w:val="auto"/>
        </w:rPr>
        <w:t>в стремительном темпе.</w:t>
      </w:r>
    </w:p>
    <w:p w:rsidR="00D846CF" w:rsidRPr="00FB7917" w:rsidRDefault="005811DF" w:rsidP="00D846CF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 xml:space="preserve">Есть много музыкальных произведений, посвященных птицам, но такой нестандартный взгляд появляется только </w:t>
      </w:r>
      <w:r w:rsidRPr="00FB7917">
        <w:rPr>
          <w:color w:val="auto"/>
        </w:rPr>
        <w:t>у Мусоргского.</w:t>
      </w:r>
    </w:p>
    <w:p w:rsidR="00CB6C69" w:rsidRPr="00B56296" w:rsidRDefault="00D846CF" w:rsidP="00CB6C69">
      <w:pPr>
        <w:spacing w:after="0" w:line="360" w:lineRule="auto"/>
        <w:ind w:firstLine="0"/>
        <w:rPr>
          <w:rFonts w:eastAsia="Times New Roman"/>
          <w:color w:val="auto"/>
        </w:rPr>
      </w:pPr>
      <w:r w:rsidRPr="00FB7917">
        <w:rPr>
          <w:rFonts w:eastAsia="Times New Roman"/>
          <w:color w:val="auto"/>
        </w:rPr>
        <w:t xml:space="preserve">     </w:t>
      </w:r>
      <w:r w:rsidR="004D1FCE" w:rsidRPr="00FB7917">
        <w:rPr>
          <w:rFonts w:eastAsia="Times New Roman"/>
          <w:color w:val="auto"/>
        </w:rPr>
        <w:t>Забавную пьесу</w:t>
      </w:r>
      <w:r w:rsidR="00DF55E0" w:rsidRPr="00FB7917">
        <w:rPr>
          <w:rFonts w:eastAsia="Times New Roman"/>
          <w:color w:val="auto"/>
        </w:rPr>
        <w:t xml:space="preserve"> </w:t>
      </w:r>
      <w:r w:rsidR="004D1FCE" w:rsidRPr="00FB7917">
        <w:rPr>
          <w:rFonts w:eastAsia="Times New Roman"/>
          <w:color w:val="auto"/>
        </w:rPr>
        <w:t> </w:t>
      </w:r>
      <w:r w:rsidR="004D1FCE" w:rsidRPr="00FB7917">
        <w:rPr>
          <w:rFonts w:eastAsia="Times New Roman"/>
          <w:bCs/>
          <w:color w:val="auto"/>
        </w:rPr>
        <w:t>«Балет невылупившихся птенцов»</w:t>
      </w:r>
      <w:r w:rsidR="004D1FCE" w:rsidRPr="00FB7917">
        <w:rPr>
          <w:rFonts w:eastAsia="Times New Roman"/>
          <w:color w:val="auto"/>
        </w:rPr>
        <w:t xml:space="preserve">  М.П. Мусоргский назвал скерцино - </w:t>
      </w:r>
      <w:r w:rsidR="00187EAD" w:rsidRPr="00FB7917">
        <w:rPr>
          <w:color w:val="auto"/>
          <w:shd w:val="clear" w:color="auto" w:fill="FFFFFF"/>
        </w:rPr>
        <w:t>очаровательное</w:t>
      </w:r>
      <w:r w:rsidR="00187EAD" w:rsidRPr="00FB7917">
        <w:rPr>
          <w:rFonts w:eastAsia="Times New Roman"/>
          <w:color w:val="auto"/>
        </w:rPr>
        <w:t xml:space="preserve"> </w:t>
      </w:r>
      <w:r w:rsidR="004D1FCE" w:rsidRPr="00FB7917">
        <w:rPr>
          <w:rFonts w:eastAsia="Times New Roman"/>
          <w:color w:val="auto"/>
        </w:rPr>
        <w:t>маленькое скерцо</w:t>
      </w:r>
      <w:r w:rsidR="00187EAD" w:rsidRPr="00FB7917">
        <w:rPr>
          <w:color w:val="auto"/>
          <w:shd w:val="clear" w:color="auto" w:fill="FFFFFF"/>
        </w:rPr>
        <w:t xml:space="preserve"> с причудливыми гармониями</w:t>
      </w:r>
      <w:r w:rsidR="004D1FCE" w:rsidRPr="00FB7917">
        <w:rPr>
          <w:rFonts w:eastAsia="Times New Roman"/>
          <w:color w:val="auto"/>
        </w:rPr>
        <w:t xml:space="preserve">. </w:t>
      </w:r>
      <w:r w:rsidR="00CB6C69" w:rsidRPr="00FB7917">
        <w:rPr>
          <w:color w:val="auto"/>
        </w:rPr>
        <w:t>Этот номер в центр композиции написан в кл</w:t>
      </w:r>
      <w:r w:rsidR="004C0E2B" w:rsidRPr="00FB7917">
        <w:rPr>
          <w:color w:val="auto"/>
        </w:rPr>
        <w:t>ассической трехчастной форме -</w:t>
      </w:r>
      <w:r w:rsidR="00752C24" w:rsidRPr="00FB7917">
        <w:rPr>
          <w:color w:val="auto"/>
        </w:rPr>
        <w:t xml:space="preserve"> </w:t>
      </w:r>
      <w:r w:rsidR="00CB6C69" w:rsidRPr="00FB7917">
        <w:rPr>
          <w:color w:val="auto"/>
        </w:rPr>
        <w:t xml:space="preserve">трио и репризой. </w:t>
      </w:r>
      <w:r w:rsidR="00CB6C69" w:rsidRPr="00FB7917">
        <w:rPr>
          <w:rFonts w:eastAsia="Times New Roman"/>
          <w:color w:val="auto"/>
        </w:rPr>
        <w:t>Композитор заменил юмористическое сравнение художника прямым подражанием. В музыке изображены быстрые, но неуклюжие движения птенцов - прыжки, бег, их нежный щебет, каждый такт украшен форшлагами и трелями.</w:t>
      </w:r>
      <w:r w:rsidR="00993569" w:rsidRPr="00FB7917">
        <w:rPr>
          <w:rFonts w:eastAsia="Times New Roman"/>
          <w:color w:val="auto"/>
        </w:rPr>
        <w:t xml:space="preserve"> Вся пьеса записана в скрипичном ключе, о</w:t>
      </w:r>
      <w:r w:rsidR="00CB6C69" w:rsidRPr="00FB7917">
        <w:rPr>
          <w:rFonts w:eastAsia="Times New Roman"/>
          <w:color w:val="auto"/>
        </w:rPr>
        <w:t>тсюда необычно высокий, «птичий» регистр звучания</w:t>
      </w:r>
      <w:r w:rsidR="00993569" w:rsidRPr="00FB7917">
        <w:rPr>
          <w:rFonts w:eastAsia="Times New Roman"/>
          <w:color w:val="auto"/>
        </w:rPr>
        <w:t>,</w:t>
      </w:r>
      <w:r w:rsidR="00CB6C69" w:rsidRPr="00FB7917">
        <w:rPr>
          <w:rFonts w:eastAsia="Times New Roman"/>
          <w:color w:val="auto"/>
        </w:rPr>
        <w:t xml:space="preserve"> </w:t>
      </w:r>
      <w:r w:rsidR="00CB6C69" w:rsidRPr="00FB7917">
        <w:rPr>
          <w:color w:val="auto"/>
        </w:rPr>
        <w:t>фантастический сказочный блеск, неповторимое остроумие деталей, танцевальность,</w:t>
      </w:r>
      <w:r w:rsidR="004C0E2B" w:rsidRPr="00FB7917">
        <w:rPr>
          <w:color w:val="auto"/>
        </w:rPr>
        <w:t xml:space="preserve"> в звучании предельная легкость</w:t>
      </w:r>
      <w:r w:rsidR="004C0E2B">
        <w:rPr>
          <w:color w:val="auto"/>
        </w:rPr>
        <w:t xml:space="preserve"> и</w:t>
      </w:r>
      <w:r w:rsidR="00CB6C69" w:rsidRPr="00B56296">
        <w:rPr>
          <w:color w:val="auto"/>
        </w:rPr>
        <w:t xml:space="preserve"> невесомость.</w:t>
      </w:r>
      <w:r w:rsidR="00993569" w:rsidRPr="00B56296">
        <w:rPr>
          <w:rFonts w:eastAsia="Times New Roman"/>
          <w:color w:val="auto"/>
        </w:rPr>
        <w:t xml:space="preserve"> Вся пьеса от первой до последней ноты «щебечет» очень тихо и нежно (рр, ррр).</w:t>
      </w:r>
    </w:p>
    <w:p w:rsidR="009C378D" w:rsidRPr="00CA17BE" w:rsidRDefault="00993569" w:rsidP="00187EAD">
      <w:pPr>
        <w:spacing w:after="0" w:line="360" w:lineRule="auto"/>
        <w:ind w:firstLine="425"/>
        <w:rPr>
          <w:rFonts w:eastAsia="Times New Roman"/>
          <w:color w:val="auto"/>
        </w:rPr>
      </w:pPr>
      <w:r w:rsidRPr="00B56296">
        <w:rPr>
          <w:color w:val="auto"/>
        </w:rPr>
        <w:t xml:space="preserve"> </w:t>
      </w:r>
      <w:r w:rsidR="00187EAD" w:rsidRPr="00B56296">
        <w:rPr>
          <w:color w:val="auto"/>
        </w:rPr>
        <w:t>«Балет невылупившихся птенцов» - самая жизнерадостная пьеса цикла, а может и</w:t>
      </w:r>
      <w:r w:rsidR="00187EAD" w:rsidRPr="00CA17BE">
        <w:rPr>
          <w:color w:val="auto"/>
        </w:rPr>
        <w:t xml:space="preserve"> всего творчества</w:t>
      </w:r>
      <w:r w:rsidRPr="00CA17BE">
        <w:rPr>
          <w:color w:val="auto"/>
        </w:rPr>
        <w:t xml:space="preserve"> </w:t>
      </w:r>
      <w:r w:rsidR="00187EAD" w:rsidRPr="00CA17BE">
        <w:rPr>
          <w:color w:val="auto"/>
        </w:rPr>
        <w:t xml:space="preserve"> Мусоргского в целом.</w:t>
      </w:r>
    </w:p>
    <w:p w:rsidR="00326587" w:rsidRPr="00922055" w:rsidRDefault="00187EAD" w:rsidP="00326587">
      <w:pPr>
        <w:spacing w:after="0" w:line="360" w:lineRule="auto"/>
        <w:ind w:firstLine="425"/>
        <w:rPr>
          <w:color w:val="auto"/>
          <w:shd w:val="clear" w:color="auto" w:fill="FFFFFF"/>
        </w:rPr>
      </w:pPr>
      <w:r w:rsidRPr="00922055">
        <w:rPr>
          <w:b/>
          <w:color w:val="auto"/>
        </w:rPr>
        <w:t>Картинка № 6</w:t>
      </w:r>
      <w:r w:rsidR="00283507" w:rsidRPr="00922055">
        <w:rPr>
          <w:b/>
          <w:color w:val="auto"/>
        </w:rPr>
        <w:t>.</w:t>
      </w:r>
      <w:r w:rsidRPr="00922055">
        <w:rPr>
          <w:color w:val="auto"/>
        </w:rPr>
        <w:t xml:space="preserve"> «</w:t>
      </w:r>
      <w:r w:rsidR="004B3EE2" w:rsidRPr="00922055">
        <w:rPr>
          <w:b/>
          <w:color w:val="auto"/>
        </w:rPr>
        <w:t>Два еврея</w:t>
      </w:r>
      <w:r w:rsidR="004B3EE2" w:rsidRPr="00922055">
        <w:rPr>
          <w:color w:val="auto"/>
        </w:rPr>
        <w:t xml:space="preserve"> </w:t>
      </w:r>
      <w:r w:rsidR="004B3EE2" w:rsidRPr="00922055">
        <w:rPr>
          <w:b/>
          <w:color w:val="auto"/>
        </w:rPr>
        <w:t>– богатый и бедный</w:t>
      </w:r>
      <w:r w:rsidR="00700F47" w:rsidRPr="00922055">
        <w:rPr>
          <w:b/>
          <w:color w:val="auto"/>
        </w:rPr>
        <w:t>»</w:t>
      </w:r>
      <w:r w:rsidR="004B3EE2" w:rsidRPr="00922055">
        <w:rPr>
          <w:b/>
          <w:color w:val="auto"/>
        </w:rPr>
        <w:t>.</w:t>
      </w:r>
      <w:r w:rsidR="004B3EE2" w:rsidRPr="00922055">
        <w:rPr>
          <w:color w:val="auto"/>
        </w:rPr>
        <w:t xml:space="preserve"> </w:t>
      </w:r>
      <w:r w:rsidR="00283507" w:rsidRPr="00922055">
        <w:rPr>
          <w:color w:val="auto"/>
          <w:shd w:val="clear" w:color="auto" w:fill="FFFFFF"/>
        </w:rPr>
        <w:t xml:space="preserve"> Стасов писал о ней: «Два еврея, зарисованные с натуры </w:t>
      </w:r>
      <w:r w:rsidR="00752C24" w:rsidRPr="00922055">
        <w:rPr>
          <w:color w:val="auto"/>
          <w:shd w:val="clear" w:color="auto" w:fill="FFFFFF"/>
        </w:rPr>
        <w:t xml:space="preserve">Виктором </w:t>
      </w:r>
      <w:r w:rsidR="00283507" w:rsidRPr="00922055">
        <w:rPr>
          <w:color w:val="auto"/>
          <w:shd w:val="clear" w:color="auto" w:fill="FFFFFF"/>
        </w:rPr>
        <w:t xml:space="preserve">Гартманом в 1868 году во время его путешествия: первый - богатый толстый еврей, самодовольный и веселый, другой - бедный, тощий и жалующийся, почти плачущий. Мусоргский сильно восхищался выразительностью этих картинок, и Гартман сейчас же </w:t>
      </w:r>
      <w:r w:rsidR="00283507" w:rsidRPr="00922055">
        <w:rPr>
          <w:color w:val="auto"/>
          <w:shd w:val="clear" w:color="auto" w:fill="FFFFFF"/>
        </w:rPr>
        <w:lastRenderedPageBreak/>
        <w:t>подарил их своему другу...» </w:t>
      </w:r>
      <w:r w:rsidR="0064063A" w:rsidRPr="00922055">
        <w:rPr>
          <w:color w:val="auto"/>
          <w:shd w:val="clear" w:color="auto" w:fill="FFFFFF"/>
        </w:rPr>
        <w:t xml:space="preserve"> Так что эта пьеса, строго говоря, является не картинкой «с выставки», а скорее из личного собрания Мусоргского. </w:t>
      </w:r>
    </w:p>
    <w:p w:rsidR="00993569" w:rsidRPr="00FB7917" w:rsidRDefault="00993569" w:rsidP="00993569">
      <w:pPr>
        <w:spacing w:after="0" w:line="360" w:lineRule="auto"/>
        <w:ind w:firstLine="425"/>
        <w:rPr>
          <w:color w:val="auto"/>
        </w:rPr>
      </w:pPr>
      <w:r w:rsidRPr="00922055">
        <w:rPr>
          <w:noProof/>
          <w:color w:val="auto"/>
          <w:shd w:val="clear" w:color="auto" w:fil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29210</wp:posOffset>
            </wp:positionV>
            <wp:extent cx="3077210" cy="3804285"/>
            <wp:effectExtent l="19050" t="0" r="8890" b="0"/>
            <wp:wrapSquare wrapText="bothSides"/>
            <wp:docPr id="3" name="Рисунок 2" descr="C:\Users\79878\Desktop\МУЗЫКАЛЬНО-ТЕОРЕТИЧЕСКИЙ  отдел  2024-2025\Методическая разработка  М. П.  Мусоргский Картинки  с  выставки\scale_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878\Desktop\МУЗЫКАЛЬНО-ТЕОРЕТИЧЕСКИЙ  отдел  2024-2025\Методическая разработка  М. П.  Мусоргский Картинки  с  выставки\scale_1200 (2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380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2055">
        <w:rPr>
          <w:color w:val="auto"/>
        </w:rPr>
        <w:t xml:space="preserve">Здесь воплотился принцип Мусоргского: как можно точнее выразить в музыке через речевые интонации характер человека. И хотя в этой пьесе нет вокальной </w:t>
      </w:r>
      <w:r w:rsidRPr="00FB7917">
        <w:rPr>
          <w:color w:val="auto"/>
        </w:rPr>
        <w:t xml:space="preserve">партии, нет слов, в звуках фортепиано безошибочно можно услышать грубый, надменный голос богача и робкий, приниженный, просящий голос бедняка. </w:t>
      </w:r>
    </w:p>
    <w:p w:rsidR="00D846CF" w:rsidRPr="00FB7917" w:rsidRDefault="00993569" w:rsidP="00257125">
      <w:pPr>
        <w:spacing w:after="0" w:line="360" w:lineRule="auto"/>
        <w:ind w:firstLine="0"/>
        <w:rPr>
          <w:rFonts w:eastAsia="Times New Roman"/>
          <w:color w:val="auto"/>
          <w:shd w:val="clear" w:color="auto" w:fill="auto"/>
        </w:rPr>
      </w:pPr>
      <w:r w:rsidRPr="00FB7917">
        <w:rPr>
          <w:noProof/>
          <w:color w:val="auto"/>
          <w:shd w:val="clear" w:color="auto" w:fil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-3140710</wp:posOffset>
            </wp:positionH>
            <wp:positionV relativeFrom="paragraph">
              <wp:posOffset>2399665</wp:posOffset>
            </wp:positionV>
            <wp:extent cx="3024505" cy="4114800"/>
            <wp:effectExtent l="19050" t="0" r="4445" b="0"/>
            <wp:wrapSquare wrapText="bothSides"/>
            <wp:docPr id="5" name="Рисунок 3" descr="C:\Users\79878\Desktop\МУЗЫКАЛЬНО-ТЕОРЕТИЧЕСКИЙ  отдел  2024-2025\Методическая разработка  М. П.  Мусоргский Картинки  с  выставки\scale_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878\Desktop\МУЗЫКАЛЬНО-ТЕОРЕТИЧЕСКИЙ  отдел  2024-2025\Методическая разработка  М. П.  Мусоргский Картинки  с  выставки\scale_1200 (3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6CF" w:rsidRPr="00FB7917">
        <w:rPr>
          <w:color w:val="auto"/>
        </w:rPr>
        <w:t xml:space="preserve">       </w:t>
      </w:r>
      <w:r w:rsidR="00DD78E6" w:rsidRPr="00FB7917">
        <w:rPr>
          <w:color w:val="auto"/>
        </w:rPr>
        <w:t xml:space="preserve">Первая часть пьесы, портрет зажиточного еврея, </w:t>
      </w:r>
      <w:r w:rsidR="00257125" w:rsidRPr="00FB7917">
        <w:rPr>
          <w:color w:val="auto"/>
        </w:rPr>
        <w:t>рисует человека властного, сурового.</w:t>
      </w:r>
      <w:r w:rsidR="00326587" w:rsidRPr="00FB7917">
        <w:rPr>
          <w:color w:val="auto"/>
        </w:rPr>
        <w:t xml:space="preserve"> Его</w:t>
      </w:r>
      <w:r w:rsidR="0051003F" w:rsidRPr="00FB7917">
        <w:rPr>
          <w:color w:val="auto"/>
        </w:rPr>
        <w:t xml:space="preserve">  речь звучит уверенно и весомо </w:t>
      </w:r>
      <w:r w:rsidR="00326587" w:rsidRPr="00FB7917">
        <w:rPr>
          <w:color w:val="auto"/>
        </w:rPr>
        <w:t xml:space="preserve"> с повелительными и нравоучительными интонациями, и построена на тяжеловесном проигрывании мелодии двумя руками в октаву</w:t>
      </w:r>
      <w:r w:rsidR="007A290A" w:rsidRPr="00FB7917">
        <w:rPr>
          <w:color w:val="auto"/>
        </w:rPr>
        <w:t xml:space="preserve"> в среднем и нижнем регистре.</w:t>
      </w:r>
      <w:r w:rsidR="00326587" w:rsidRPr="00FB7917">
        <w:rPr>
          <w:color w:val="auto"/>
        </w:rPr>
        <w:t xml:space="preserve"> Дополнительно Мусоргский придал ей </w:t>
      </w:r>
      <w:r w:rsidR="007A290A" w:rsidRPr="00FB7917">
        <w:rPr>
          <w:rFonts w:eastAsia="Times New Roman"/>
          <w:color w:val="auto"/>
          <w:shd w:val="clear" w:color="auto" w:fill="auto"/>
        </w:rPr>
        <w:t>н</w:t>
      </w:r>
      <w:r w:rsidR="00257125" w:rsidRPr="00FB7917">
        <w:rPr>
          <w:rFonts w:eastAsia="Times New Roman"/>
          <w:color w:val="auto"/>
          <w:shd w:val="clear" w:color="auto" w:fill="auto"/>
        </w:rPr>
        <w:t>ациональный колорит</w:t>
      </w:r>
      <w:r w:rsidR="007A290A" w:rsidRPr="00FB7917">
        <w:rPr>
          <w:rFonts w:eastAsia="Times New Roman"/>
          <w:color w:val="auto"/>
          <w:shd w:val="clear" w:color="auto" w:fill="auto"/>
        </w:rPr>
        <w:t>,  который</w:t>
      </w:r>
      <w:r w:rsidR="00257125" w:rsidRPr="00FB7917">
        <w:rPr>
          <w:rFonts w:eastAsia="Times New Roman"/>
          <w:color w:val="auto"/>
          <w:shd w:val="clear" w:color="auto" w:fill="auto"/>
        </w:rPr>
        <w:t xml:space="preserve"> достигнут </w:t>
      </w:r>
      <w:r w:rsidR="007A290A" w:rsidRPr="00FB7917">
        <w:rPr>
          <w:rFonts w:eastAsia="Times New Roman"/>
          <w:color w:val="auto"/>
          <w:shd w:val="clear" w:color="auto" w:fill="auto"/>
        </w:rPr>
        <w:t xml:space="preserve">с </w:t>
      </w:r>
      <w:r w:rsidR="00257125" w:rsidRPr="00FB7917">
        <w:rPr>
          <w:rFonts w:eastAsia="Times New Roman"/>
          <w:color w:val="auto"/>
          <w:shd w:val="clear" w:color="auto" w:fill="auto"/>
        </w:rPr>
        <w:t xml:space="preserve">использованием особого звукоряда: </w:t>
      </w:r>
      <w:r w:rsidR="00257125" w:rsidRPr="00FB7917">
        <w:rPr>
          <w:color w:val="auto"/>
        </w:rPr>
        <w:t>з</w:t>
      </w:r>
      <w:r w:rsidR="00DD78E6" w:rsidRPr="00FB7917">
        <w:rPr>
          <w:color w:val="auto"/>
        </w:rPr>
        <w:t>а мелодическую основу взят так называемый </w:t>
      </w:r>
      <w:r w:rsidR="00D846CF" w:rsidRPr="00FB7917">
        <w:rPr>
          <w:color w:val="auto"/>
        </w:rPr>
        <w:t xml:space="preserve"> </w:t>
      </w:r>
      <w:r w:rsidR="00DD78E6" w:rsidRPr="00FB7917">
        <w:rPr>
          <w:color w:val="auto"/>
        </w:rPr>
        <w:t>«цыганский»</w:t>
      </w:r>
      <w:r w:rsidR="007A290A" w:rsidRPr="00FB7917">
        <w:rPr>
          <w:color w:val="auto"/>
        </w:rPr>
        <w:t xml:space="preserve"> </w:t>
      </w:r>
      <w:r w:rsidR="00020DDD" w:rsidRPr="00FB7917">
        <w:rPr>
          <w:color w:val="auto"/>
        </w:rPr>
        <w:t xml:space="preserve"> (венгерский)</w:t>
      </w:r>
      <w:r w:rsidR="00DD78E6" w:rsidRPr="00FB7917">
        <w:rPr>
          <w:color w:val="auto"/>
        </w:rPr>
        <w:t xml:space="preserve"> лад (минор с повышенной четвертой и седьмой ступенями). </w:t>
      </w:r>
      <w:r w:rsidR="00257125" w:rsidRPr="00FB7917">
        <w:rPr>
          <w:rFonts w:eastAsia="Times New Roman"/>
          <w:color w:val="auto"/>
          <w:shd w:val="clear" w:color="auto" w:fill="auto"/>
        </w:rPr>
        <w:t>Звучание громкое. Ремарки для этого образа:</w:t>
      </w:r>
      <w:r w:rsidR="00FB7917">
        <w:rPr>
          <w:rFonts w:eastAsia="Times New Roman"/>
          <w:color w:val="auto"/>
          <w:shd w:val="clear" w:color="auto" w:fill="auto"/>
        </w:rPr>
        <w:t xml:space="preserve"> </w:t>
      </w:r>
      <w:r w:rsidR="00257125" w:rsidRPr="00FB7917">
        <w:rPr>
          <w:rFonts w:eastAsia="Times New Roman"/>
          <w:color w:val="auto"/>
          <w:shd w:val="clear" w:color="auto" w:fill="auto"/>
        </w:rPr>
        <w:t> </w:t>
      </w:r>
      <w:r w:rsidR="00257125" w:rsidRPr="00FB7917">
        <w:rPr>
          <w:rFonts w:eastAsia="Times New Roman"/>
          <w:iCs/>
          <w:color w:val="auto"/>
          <w:shd w:val="clear" w:color="auto" w:fill="auto"/>
        </w:rPr>
        <w:t>Andante. Grave energico</w:t>
      </w:r>
      <w:r w:rsidR="00257125" w:rsidRPr="00FB7917">
        <w:rPr>
          <w:rFonts w:eastAsia="Times New Roman"/>
          <w:color w:val="auto"/>
          <w:shd w:val="clear" w:color="auto" w:fill="auto"/>
        </w:rPr>
        <w:t> </w:t>
      </w:r>
      <w:r w:rsidR="00E75048" w:rsidRPr="00FB7917">
        <w:rPr>
          <w:rFonts w:eastAsia="Times New Roman"/>
          <w:color w:val="auto"/>
          <w:shd w:val="clear" w:color="auto" w:fill="auto"/>
        </w:rPr>
        <w:t xml:space="preserve"> </w:t>
      </w:r>
      <w:r w:rsidR="00257125" w:rsidRPr="00FB7917">
        <w:rPr>
          <w:rFonts w:eastAsia="Times New Roman"/>
          <w:color w:val="auto"/>
          <w:shd w:val="clear" w:color="auto" w:fill="auto"/>
        </w:rPr>
        <w:t xml:space="preserve">(с итальянского неторопливо, важно, энергично). Все это производит впечатление внушительности: суждение  и </w:t>
      </w:r>
      <w:r w:rsidR="00257125" w:rsidRPr="00FB7917">
        <w:rPr>
          <w:color w:val="auto"/>
          <w:shd w:val="clear" w:color="auto" w:fill="FFFFFF"/>
        </w:rPr>
        <w:t>мнение</w:t>
      </w:r>
      <w:r w:rsidR="00257125" w:rsidRPr="00FB7917">
        <w:rPr>
          <w:rFonts w:eastAsia="Times New Roman"/>
          <w:color w:val="auto"/>
          <w:shd w:val="clear" w:color="auto" w:fill="auto"/>
        </w:rPr>
        <w:t> </w:t>
      </w:r>
      <w:r w:rsidR="00257125" w:rsidRPr="00FB7917">
        <w:rPr>
          <w:rFonts w:eastAsia="Times New Roman"/>
          <w:iCs/>
          <w:color w:val="auto"/>
          <w:shd w:val="clear" w:color="auto" w:fill="auto"/>
        </w:rPr>
        <w:t>богатого</w:t>
      </w:r>
      <w:r w:rsidR="00257125" w:rsidRPr="00FB7917">
        <w:rPr>
          <w:rFonts w:eastAsia="Times New Roman"/>
          <w:color w:val="auto"/>
          <w:shd w:val="clear" w:color="auto" w:fill="auto"/>
        </w:rPr>
        <w:t> не терпят возражений.</w:t>
      </w:r>
    </w:p>
    <w:p w:rsidR="00993569" w:rsidRPr="00592643" w:rsidRDefault="00E75048" w:rsidP="00E75048">
      <w:pPr>
        <w:spacing w:after="0" w:line="360" w:lineRule="auto"/>
        <w:ind w:firstLine="0"/>
        <w:rPr>
          <w:color w:val="auto"/>
        </w:rPr>
      </w:pPr>
      <w:r w:rsidRPr="00FB7917">
        <w:rPr>
          <w:rFonts w:eastAsia="Times New Roman"/>
          <w:color w:val="auto"/>
          <w:shd w:val="clear" w:color="auto" w:fill="auto"/>
        </w:rPr>
        <w:t xml:space="preserve">       </w:t>
      </w:r>
      <w:r w:rsidR="00257125" w:rsidRPr="00FB7917">
        <w:rPr>
          <w:rFonts w:eastAsia="Times New Roman"/>
          <w:color w:val="auto"/>
          <w:shd w:val="clear" w:color="auto" w:fill="auto"/>
        </w:rPr>
        <w:t xml:space="preserve">Бедный еврей обрисован во второй части пьесы. </w:t>
      </w:r>
      <w:r w:rsidR="00DD78E6" w:rsidRPr="00FB7917">
        <w:rPr>
          <w:color w:val="auto"/>
        </w:rPr>
        <w:t xml:space="preserve">Его </w:t>
      </w:r>
      <w:r w:rsidR="00993569" w:rsidRPr="00FB7917">
        <w:rPr>
          <w:color w:val="auto"/>
        </w:rPr>
        <w:t>речь звучит контрастно</w:t>
      </w:r>
      <w:r w:rsidR="00993569" w:rsidRPr="00592643">
        <w:rPr>
          <w:color w:val="auto"/>
        </w:rPr>
        <w:t xml:space="preserve"> первому</w:t>
      </w:r>
      <w:r w:rsidR="007A290A" w:rsidRPr="00592643">
        <w:rPr>
          <w:color w:val="auto"/>
        </w:rPr>
        <w:t xml:space="preserve"> на дребезжащих верхних нотах с форшлагами, а голосу приданы жалобные и просительные интонации. </w:t>
      </w:r>
    </w:p>
    <w:p w:rsidR="00283507" w:rsidRPr="00CA17BE" w:rsidRDefault="00993569" w:rsidP="007A290A">
      <w:pPr>
        <w:spacing w:after="0" w:line="360" w:lineRule="auto"/>
        <w:rPr>
          <w:color w:val="auto"/>
        </w:rPr>
      </w:pPr>
      <w:r w:rsidRPr="00592643">
        <w:rPr>
          <w:color w:val="auto"/>
        </w:rPr>
        <w:t xml:space="preserve">Монолог внезапно переходит в диалог. Реприза здесь – пример контрастной полифонии, </w:t>
      </w:r>
      <w:r w:rsidR="003F7CB7" w:rsidRPr="00592643">
        <w:rPr>
          <w:color w:val="auto"/>
        </w:rPr>
        <w:t>одновременное звучание двух тем</w:t>
      </w:r>
      <w:r w:rsidR="00430D1D" w:rsidRPr="00592643">
        <w:rPr>
          <w:rFonts w:eastAsia="Times New Roman"/>
          <w:color w:val="auto"/>
          <w:shd w:val="clear" w:color="auto" w:fill="auto"/>
        </w:rPr>
        <w:t xml:space="preserve">, это те же чередующиеся монологи: каждый утверждает свое. Вдруг оба умолкают, неожиданно осознав, что не слушают друг друга (генеральная пауза). И </w:t>
      </w:r>
      <w:r w:rsidR="00430D1D" w:rsidRPr="00592643">
        <w:rPr>
          <w:rFonts w:eastAsia="Times New Roman"/>
          <w:color w:val="auto"/>
          <w:shd w:val="clear" w:color="auto" w:fill="auto"/>
        </w:rPr>
        <w:lastRenderedPageBreak/>
        <w:t>вот последняя фраза бедного: мотив, полный тоски и</w:t>
      </w:r>
      <w:r w:rsidR="00430D1D" w:rsidRPr="00CA17BE">
        <w:rPr>
          <w:rFonts w:eastAsia="Times New Roman"/>
          <w:color w:val="auto"/>
          <w:shd w:val="clear" w:color="auto" w:fill="auto"/>
        </w:rPr>
        <w:t xml:space="preserve"> безысходности (ремарка: </w:t>
      </w:r>
      <w:r w:rsidR="00430D1D" w:rsidRPr="00CA17BE">
        <w:rPr>
          <w:rFonts w:eastAsia="Times New Roman"/>
          <w:iCs/>
          <w:color w:val="auto"/>
          <w:shd w:val="clear" w:color="auto" w:fill="auto"/>
        </w:rPr>
        <w:t>con dolore</w:t>
      </w:r>
      <w:r w:rsidR="00430D1D" w:rsidRPr="00CA17BE">
        <w:rPr>
          <w:rFonts w:eastAsia="Times New Roman"/>
          <w:color w:val="auto"/>
          <w:shd w:val="clear" w:color="auto" w:fill="auto"/>
        </w:rPr>
        <w:t xml:space="preserve"> (с </w:t>
      </w:r>
      <w:r w:rsidR="007A290A" w:rsidRPr="00CA17BE">
        <w:rPr>
          <w:rFonts w:eastAsia="Times New Roman"/>
          <w:color w:val="auto"/>
          <w:shd w:val="clear" w:color="auto" w:fill="auto"/>
        </w:rPr>
        <w:t xml:space="preserve">итальянского </w:t>
      </w:r>
      <w:r w:rsidR="00430D1D" w:rsidRPr="00CA17BE">
        <w:rPr>
          <w:rFonts w:eastAsia="Times New Roman"/>
          <w:color w:val="auto"/>
          <w:shd w:val="clear" w:color="auto" w:fill="auto"/>
        </w:rPr>
        <w:t>с</w:t>
      </w:r>
      <w:r w:rsidR="007A290A" w:rsidRPr="00CA17BE">
        <w:rPr>
          <w:rFonts w:eastAsia="Times New Roman"/>
          <w:color w:val="auto"/>
          <w:shd w:val="clear" w:color="auto" w:fill="auto"/>
        </w:rPr>
        <w:t xml:space="preserve"> </w:t>
      </w:r>
      <w:r w:rsidR="00430D1D" w:rsidRPr="00CA17BE">
        <w:rPr>
          <w:rFonts w:eastAsia="Times New Roman"/>
          <w:color w:val="auto"/>
          <w:shd w:val="clear" w:color="auto" w:fill="auto"/>
        </w:rPr>
        <w:t>тоской;</w:t>
      </w:r>
      <w:r w:rsidR="007A290A" w:rsidRPr="00CA17BE">
        <w:rPr>
          <w:rFonts w:eastAsia="Times New Roman"/>
          <w:color w:val="auto"/>
          <w:shd w:val="clear" w:color="auto" w:fill="auto"/>
        </w:rPr>
        <w:t xml:space="preserve"> </w:t>
      </w:r>
      <w:r w:rsidR="00430D1D" w:rsidRPr="00CA17BE">
        <w:rPr>
          <w:rFonts w:eastAsia="Times New Roman"/>
          <w:color w:val="auto"/>
          <w:shd w:val="clear" w:color="auto" w:fill="auto"/>
        </w:rPr>
        <w:t>печально)</w:t>
      </w:r>
      <w:r w:rsidR="007A290A" w:rsidRPr="00CA17BE">
        <w:rPr>
          <w:rFonts w:eastAsia="Times New Roman"/>
          <w:color w:val="auto"/>
          <w:shd w:val="clear" w:color="auto" w:fill="auto"/>
        </w:rPr>
        <w:t xml:space="preserve"> </w:t>
      </w:r>
      <w:r w:rsidR="00430D1D" w:rsidRPr="00CA17BE">
        <w:rPr>
          <w:rFonts w:eastAsia="Times New Roman"/>
          <w:color w:val="auto"/>
          <w:shd w:val="clear" w:color="auto" w:fill="auto"/>
        </w:rPr>
        <w:t>и ответ богатого</w:t>
      </w:r>
      <w:r w:rsidR="00430D1D" w:rsidRPr="00CA17BE">
        <w:rPr>
          <w:rFonts w:eastAsia="Times New Roman"/>
          <w:i/>
          <w:iCs/>
          <w:color w:val="auto"/>
          <w:shd w:val="clear" w:color="auto" w:fill="auto"/>
        </w:rPr>
        <w:t>:</w:t>
      </w:r>
      <w:r w:rsidR="00430D1D" w:rsidRPr="00CA17BE">
        <w:rPr>
          <w:rFonts w:eastAsia="Times New Roman"/>
          <w:color w:val="auto"/>
          <w:shd w:val="clear" w:color="auto" w:fill="auto"/>
        </w:rPr>
        <w:t> громко и решительно.</w:t>
      </w:r>
      <w:r w:rsidR="007A290A" w:rsidRPr="00CA17BE">
        <w:rPr>
          <w:color w:val="auto"/>
        </w:rPr>
        <w:t xml:space="preserve"> </w:t>
      </w:r>
      <w:r w:rsidR="00283507" w:rsidRPr="00CA17BE">
        <w:rPr>
          <w:rFonts w:eastAsia="Times New Roman"/>
          <w:color w:val="auto"/>
          <w:shd w:val="clear" w:color="auto" w:fill="auto"/>
        </w:rPr>
        <w:t>Пьеса производит щемящее, гнетущее впечатление</w:t>
      </w:r>
      <w:r w:rsidR="003F7CB7" w:rsidRPr="00CA17BE">
        <w:rPr>
          <w:rFonts w:eastAsia="Times New Roman"/>
          <w:color w:val="auto"/>
          <w:shd w:val="clear" w:color="auto" w:fill="auto"/>
        </w:rPr>
        <w:t>.</w:t>
      </w:r>
    </w:p>
    <w:p w:rsidR="00326587" w:rsidRPr="00CA17BE" w:rsidRDefault="00DD78E6" w:rsidP="007A290A">
      <w:pPr>
        <w:spacing w:after="0" w:line="360" w:lineRule="auto"/>
        <w:ind w:firstLine="425"/>
        <w:rPr>
          <w:color w:val="auto"/>
        </w:rPr>
      </w:pPr>
      <w:r w:rsidRPr="00CA17BE">
        <w:rPr>
          <w:color w:val="auto"/>
        </w:rPr>
        <w:t xml:space="preserve">Затем снова возвращается тема </w:t>
      </w:r>
      <w:r w:rsidR="00E75048">
        <w:rPr>
          <w:color w:val="auto"/>
        </w:rPr>
        <w:t>«П</w:t>
      </w:r>
      <w:r w:rsidRPr="00CA17BE">
        <w:rPr>
          <w:color w:val="auto"/>
        </w:rPr>
        <w:t>рогулки</w:t>
      </w:r>
      <w:r w:rsidR="00E75048">
        <w:rPr>
          <w:color w:val="auto"/>
        </w:rPr>
        <w:t>»</w:t>
      </w:r>
      <w:r w:rsidRPr="00CA17BE">
        <w:rPr>
          <w:color w:val="auto"/>
        </w:rPr>
        <w:t xml:space="preserve">, которая </w:t>
      </w:r>
      <w:r w:rsidR="00430D1D" w:rsidRPr="00CA17BE">
        <w:rPr>
          <w:color w:val="auto"/>
        </w:rPr>
        <w:t xml:space="preserve"> </w:t>
      </w:r>
      <w:r w:rsidRPr="00CA17BE">
        <w:rPr>
          <w:color w:val="auto"/>
        </w:rPr>
        <w:t xml:space="preserve">практически </w:t>
      </w:r>
      <w:r w:rsidR="00430D1D" w:rsidRPr="00CA17BE">
        <w:rPr>
          <w:color w:val="auto"/>
        </w:rPr>
        <w:t xml:space="preserve"> </w:t>
      </w:r>
      <w:r w:rsidRPr="00CA17BE">
        <w:rPr>
          <w:color w:val="auto"/>
        </w:rPr>
        <w:t xml:space="preserve">полностью </w:t>
      </w:r>
      <w:r w:rsidR="00430D1D" w:rsidRPr="00CA17BE">
        <w:rPr>
          <w:color w:val="auto"/>
        </w:rPr>
        <w:t xml:space="preserve"> </w:t>
      </w:r>
      <w:r w:rsidRPr="00CA17BE">
        <w:rPr>
          <w:color w:val="auto"/>
        </w:rPr>
        <w:t xml:space="preserve">повторяет </w:t>
      </w:r>
      <w:r w:rsidR="00430D1D" w:rsidRPr="00CA17BE">
        <w:rPr>
          <w:color w:val="auto"/>
        </w:rPr>
        <w:t xml:space="preserve"> </w:t>
      </w:r>
      <w:r w:rsidRPr="00CA17BE">
        <w:rPr>
          <w:color w:val="auto"/>
        </w:rPr>
        <w:t>музыкальный</w:t>
      </w:r>
      <w:r w:rsidR="00E75048">
        <w:rPr>
          <w:color w:val="auto"/>
        </w:rPr>
        <w:t xml:space="preserve"> </w:t>
      </w:r>
      <w:r w:rsidRPr="00CA17BE">
        <w:rPr>
          <w:color w:val="auto"/>
        </w:rPr>
        <w:t xml:space="preserve"> материал</w:t>
      </w:r>
      <w:r w:rsidR="00E75048">
        <w:rPr>
          <w:color w:val="auto"/>
        </w:rPr>
        <w:t xml:space="preserve"> </w:t>
      </w:r>
      <w:r w:rsidRPr="00CA17BE">
        <w:rPr>
          <w:color w:val="auto"/>
        </w:rPr>
        <w:t xml:space="preserve"> первого номера.</w:t>
      </w:r>
    </w:p>
    <w:p w:rsidR="00E75048" w:rsidRPr="00FB7917" w:rsidRDefault="00DD78E6" w:rsidP="003F7CB7">
      <w:pPr>
        <w:spacing w:after="0" w:line="360" w:lineRule="auto"/>
        <w:ind w:firstLine="425"/>
        <w:rPr>
          <w:color w:val="auto"/>
        </w:rPr>
      </w:pPr>
      <w:r w:rsidRPr="00CA17BE">
        <w:rPr>
          <w:b/>
          <w:color w:val="auto"/>
        </w:rPr>
        <w:t>Картинка № 7</w:t>
      </w:r>
      <w:r w:rsidR="007A290A" w:rsidRPr="00CA17BE">
        <w:rPr>
          <w:b/>
          <w:color w:val="auto"/>
        </w:rPr>
        <w:t>.</w:t>
      </w:r>
      <w:r w:rsidRPr="00CA17BE">
        <w:rPr>
          <w:color w:val="auto"/>
        </w:rPr>
        <w:t xml:space="preserve"> </w:t>
      </w:r>
      <w:r w:rsidR="004B3EE2" w:rsidRPr="00CA17BE">
        <w:rPr>
          <w:b/>
          <w:color w:val="auto"/>
        </w:rPr>
        <w:t>Лимож</w:t>
      </w:r>
      <w:r w:rsidR="00E53CCF">
        <w:rPr>
          <w:b/>
          <w:color w:val="auto"/>
        </w:rPr>
        <w:t>. Рынок</w:t>
      </w:r>
      <w:r w:rsidR="00046267" w:rsidRPr="00CA17BE">
        <w:rPr>
          <w:b/>
          <w:bCs/>
          <w:color w:val="auto"/>
          <w:shd w:val="clear" w:color="auto" w:fill="auto"/>
        </w:rPr>
        <w:t>»</w:t>
      </w:r>
      <w:r w:rsidRPr="00CA17BE">
        <w:rPr>
          <w:color w:val="auto"/>
          <w:shd w:val="clear" w:color="auto" w:fill="auto"/>
        </w:rPr>
        <w:t xml:space="preserve">. </w:t>
      </w:r>
      <w:r w:rsidR="00020DDD" w:rsidRPr="00CA17BE">
        <w:rPr>
          <w:color w:val="auto"/>
        </w:rPr>
        <w:t xml:space="preserve">В маленьком городке во </w:t>
      </w:r>
      <w:r w:rsidR="00020DDD" w:rsidRPr="00FB7917">
        <w:rPr>
          <w:color w:val="auto"/>
        </w:rPr>
        <w:t xml:space="preserve">Франции на рынке собрались самые отъявленные сплетницы. Вокруг царит дух суеты и веселья. </w:t>
      </w:r>
      <w:r w:rsidR="003F7CB7" w:rsidRPr="00FB7917">
        <w:rPr>
          <w:color w:val="auto"/>
        </w:rPr>
        <w:t xml:space="preserve"> </w:t>
      </w:r>
    </w:p>
    <w:p w:rsidR="00884D4E" w:rsidRPr="00FB7917" w:rsidRDefault="00884D4E" w:rsidP="00884D4E">
      <w:pPr>
        <w:spacing w:after="0" w:line="360" w:lineRule="auto"/>
        <w:ind w:firstLine="425"/>
        <w:rPr>
          <w:color w:val="auto"/>
          <w:shd w:val="clear" w:color="auto" w:fill="FFFFFF"/>
        </w:rPr>
      </w:pPr>
      <w:r w:rsidRPr="00FB7917">
        <w:rPr>
          <w:color w:val="auto"/>
          <w:shd w:val="clear" w:color="auto" w:fill="FFFFFF"/>
        </w:rPr>
        <w:t>В автографе имеется ремарка (по-французски, позднее зачеркнутая Мусоргским): «Большая новость: господин Пимпан из Понта-Понталеон только что нашел свою корову: Беглянку. «Да, сударыня, это было вчера. - Нет, сударыня, это было третьего дня. - Ну да, сударыня, корова бродила по соседству. - Ну, нет, сударыня, корова вовсе не бродила.  И так  далее».</w:t>
      </w:r>
    </w:p>
    <w:p w:rsidR="004B2C8C" w:rsidRPr="00FB7917" w:rsidRDefault="00DD78E6" w:rsidP="004B2C8C">
      <w:pPr>
        <w:spacing w:after="0" w:line="360" w:lineRule="auto"/>
        <w:ind w:firstLine="425"/>
        <w:rPr>
          <w:color w:val="auto"/>
        </w:rPr>
      </w:pPr>
      <w:r w:rsidRPr="00FB7917">
        <w:rPr>
          <w:color w:val="auto"/>
          <w:shd w:val="clear" w:color="auto" w:fill="auto"/>
        </w:rPr>
        <w:t>Картину французского провинциального рынка,</w:t>
      </w:r>
      <w:r w:rsidR="00862A44" w:rsidRPr="00FB7917">
        <w:rPr>
          <w:color w:val="auto"/>
          <w:shd w:val="clear" w:color="auto" w:fill="auto"/>
        </w:rPr>
        <w:t xml:space="preserve"> кипящего жизнерадостной суетой</w:t>
      </w:r>
      <w:r w:rsidRPr="00FB7917">
        <w:rPr>
          <w:color w:val="auto"/>
          <w:shd w:val="clear" w:color="auto" w:fill="auto"/>
        </w:rPr>
        <w:t xml:space="preserve">  Мусоргский рисует с помощью подвижного ритма (пьеса изложена п</w:t>
      </w:r>
      <w:r w:rsidR="00020DDD" w:rsidRPr="00FB7917">
        <w:rPr>
          <w:color w:val="auto"/>
          <w:shd w:val="clear" w:color="auto" w:fill="auto"/>
        </w:rPr>
        <w:t>реимущественно шестнадцатыми), «светлой»</w:t>
      </w:r>
      <w:r w:rsidRPr="00FB7917">
        <w:rPr>
          <w:color w:val="auto"/>
          <w:shd w:val="clear" w:color="auto" w:fill="auto"/>
        </w:rPr>
        <w:t xml:space="preserve"> тональности (м</w:t>
      </w:r>
      <w:r w:rsidR="00020DDD" w:rsidRPr="00FB7917">
        <w:rPr>
          <w:color w:val="auto"/>
          <w:shd w:val="clear" w:color="auto" w:fill="auto"/>
        </w:rPr>
        <w:t xml:space="preserve">и бемоль мажор), штриха </w:t>
      </w:r>
      <w:r w:rsidR="00020DDD" w:rsidRPr="00FB7917">
        <w:rPr>
          <w:color w:val="auto"/>
          <w:shd w:val="clear" w:color="auto" w:fill="auto"/>
          <w:lang w:val="en-US"/>
        </w:rPr>
        <w:t>staccato</w:t>
      </w:r>
      <w:r w:rsidR="00862A44" w:rsidRPr="00FB7917">
        <w:rPr>
          <w:color w:val="auto"/>
          <w:shd w:val="clear" w:color="auto" w:fill="auto"/>
        </w:rPr>
        <w:t xml:space="preserve">. </w:t>
      </w:r>
      <w:r w:rsidR="00884D4E" w:rsidRPr="00FB7917">
        <w:rPr>
          <w:color w:val="auto"/>
        </w:rPr>
        <w:t>В форме пьесы прослеживается трехчастность.</w:t>
      </w:r>
      <w:r w:rsidR="00884D4E" w:rsidRPr="00FB7917">
        <w:rPr>
          <w:color w:val="auto"/>
          <w:shd w:val="clear" w:color="auto" w:fill="auto"/>
        </w:rPr>
        <w:t xml:space="preserve"> </w:t>
      </w:r>
      <w:r w:rsidR="00862A44" w:rsidRPr="00FB7917">
        <w:rPr>
          <w:color w:val="auto"/>
          <w:shd w:val="clear" w:color="auto" w:fill="auto"/>
        </w:rPr>
        <w:t>Мелодический материал пьесы -</w:t>
      </w:r>
      <w:r w:rsidRPr="00FB7917">
        <w:rPr>
          <w:color w:val="auto"/>
          <w:shd w:val="clear" w:color="auto" w:fill="auto"/>
        </w:rPr>
        <w:t xml:space="preserve">  чередование </w:t>
      </w:r>
      <w:r w:rsidR="00020DDD" w:rsidRPr="00FB7917">
        <w:rPr>
          <w:color w:val="auto"/>
          <w:shd w:val="clear" w:color="auto" w:fill="auto"/>
        </w:rPr>
        <w:t xml:space="preserve"> </w:t>
      </w:r>
      <w:r w:rsidRPr="00FB7917">
        <w:rPr>
          <w:color w:val="auto"/>
          <w:shd w:val="clear" w:color="auto" w:fill="auto"/>
        </w:rPr>
        <w:t>остинато и восходящих и нисходящих гаммообразных</w:t>
      </w:r>
      <w:r w:rsidR="00E75048" w:rsidRPr="00FB7917">
        <w:rPr>
          <w:color w:val="auto"/>
          <w:shd w:val="clear" w:color="auto" w:fill="auto"/>
        </w:rPr>
        <w:t xml:space="preserve"> </w:t>
      </w:r>
      <w:r w:rsidRPr="00FB7917">
        <w:rPr>
          <w:color w:val="auto"/>
          <w:shd w:val="clear" w:color="auto" w:fill="auto"/>
        </w:rPr>
        <w:t xml:space="preserve"> пассажей.</w:t>
      </w:r>
      <w:r w:rsidR="003F7CB7" w:rsidRPr="00FB7917">
        <w:rPr>
          <w:color w:val="auto"/>
        </w:rPr>
        <w:t xml:space="preserve"> В музыке </w:t>
      </w:r>
      <w:r w:rsidR="00E83A64" w:rsidRPr="00FB7917">
        <w:rPr>
          <w:color w:val="auto"/>
        </w:rPr>
        <w:t xml:space="preserve">композитором </w:t>
      </w:r>
      <w:r w:rsidR="003F7CB7" w:rsidRPr="00FB7917">
        <w:rPr>
          <w:color w:val="auto"/>
        </w:rPr>
        <w:t xml:space="preserve">хорошо переданы разноголосый говор, выкрики, толкотня и праздничная сутолока южного базара. </w:t>
      </w:r>
    </w:p>
    <w:p w:rsidR="00326587" w:rsidRPr="00FB7917" w:rsidRDefault="004B2C8C" w:rsidP="004B2C8C">
      <w:pPr>
        <w:spacing w:after="0" w:line="360" w:lineRule="auto"/>
        <w:ind w:firstLine="425"/>
        <w:rPr>
          <w:color w:val="auto"/>
        </w:rPr>
      </w:pPr>
      <w:r w:rsidRPr="00FB7917">
        <w:rPr>
          <w:color w:val="auto"/>
        </w:rPr>
        <w:t>В пьесе большое значение имеют внезапные динамические контрасты</w:t>
      </w:r>
      <w:r w:rsidR="00E83A64" w:rsidRPr="00FB7917">
        <w:rPr>
          <w:color w:val="auto"/>
        </w:rPr>
        <w:t>,</w:t>
      </w:r>
      <w:r w:rsidRPr="00FB7917">
        <w:rPr>
          <w:color w:val="auto"/>
        </w:rPr>
        <w:t xml:space="preserve"> </w:t>
      </w:r>
      <w:r w:rsidR="00E83A64" w:rsidRPr="00FB7917">
        <w:rPr>
          <w:color w:val="auto"/>
          <w:shd w:val="clear" w:color="auto" w:fill="FFFFFF"/>
        </w:rPr>
        <w:t>с</w:t>
      </w:r>
      <w:r w:rsidRPr="00FB7917">
        <w:rPr>
          <w:color w:val="auto"/>
          <w:shd w:val="clear" w:color="auto" w:fill="FFFFFF"/>
        </w:rPr>
        <w:t>лышна неумол</w:t>
      </w:r>
      <w:r w:rsidR="00E83A64" w:rsidRPr="00FB7917">
        <w:rPr>
          <w:color w:val="auto"/>
          <w:shd w:val="clear" w:color="auto" w:fill="FFFFFF"/>
        </w:rPr>
        <w:t>каемая</w:t>
      </w:r>
      <w:r w:rsidRPr="00FB7917">
        <w:rPr>
          <w:color w:val="auto"/>
          <w:shd w:val="clear" w:color="auto" w:fill="FFFFFF"/>
        </w:rPr>
        <w:t xml:space="preserve"> болтовня кумушек, передающих друг другу городские сплетни.  Внезапно веселый говор обрывается. </w:t>
      </w:r>
      <w:r w:rsidR="007A290A" w:rsidRPr="00FB7917">
        <w:rPr>
          <w:color w:val="auto"/>
          <w:shd w:val="clear" w:color="auto" w:fill="FFFFFF"/>
        </w:rPr>
        <w:t>Краски сгущаются. Ряд застывших в неподвижности аккордов вызывает представление об образах мрачного подземелья</w:t>
      </w:r>
      <w:r w:rsidR="00E37E0F" w:rsidRPr="00FB7917">
        <w:rPr>
          <w:color w:val="auto"/>
          <w:shd w:val="clear" w:color="auto" w:fill="FFFFFF"/>
        </w:rPr>
        <w:t>.</w:t>
      </w:r>
    </w:p>
    <w:p w:rsidR="00884D4E" w:rsidRPr="00FB7917" w:rsidRDefault="00576717" w:rsidP="00576717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rPr>
          <w:color w:val="auto"/>
        </w:rPr>
      </w:pPr>
      <w:r w:rsidRPr="00FB7917">
        <w:rPr>
          <w:b/>
          <w:noProof/>
          <w:color w:val="auto"/>
          <w:shd w:val="clear" w:color="auto" w:fil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367665</wp:posOffset>
            </wp:positionV>
            <wp:extent cx="3958590" cy="2880995"/>
            <wp:effectExtent l="19050" t="0" r="3810" b="0"/>
            <wp:wrapSquare wrapText="bothSides"/>
            <wp:docPr id="6" name="Рисунок 4" descr="C:\Users\79878\Desktop\МУЗЫКАЛЬНО-ТЕОРЕТИЧЕСКИЙ  отдел  2024-2025\Методическая разработка  М. П.  Мусоргский Картинки  с  выставки\scale_120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878\Desktop\МУЗЫКАЛЬНО-ТЕОРЕТИЧЕСКИЙ  отдел  2024-2025\Методическая разработка  М. П.  Мусоргский Картинки  с  выставки\scale_1200 (4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267" w:rsidRPr="00FB7917">
        <w:rPr>
          <w:b/>
          <w:color w:val="auto"/>
        </w:rPr>
        <w:t xml:space="preserve">Картинка № </w:t>
      </w:r>
      <w:r w:rsidR="00046267" w:rsidRPr="00FB7917">
        <w:rPr>
          <w:rStyle w:val="a4"/>
          <w:color w:val="auto"/>
          <w:shd w:val="clear" w:color="auto" w:fill="FFFFFF"/>
        </w:rPr>
        <w:t xml:space="preserve">8. «Катакомбы (Римская гробница). </w:t>
      </w:r>
      <w:r w:rsidR="00E37E0F" w:rsidRPr="00FB7917">
        <w:rPr>
          <w:rStyle w:val="a4"/>
          <w:color w:val="auto"/>
          <w:shd w:val="clear" w:color="auto" w:fill="FFFFFF"/>
        </w:rPr>
        <w:t xml:space="preserve"> </w:t>
      </w:r>
      <w:r w:rsidR="00046267" w:rsidRPr="00FB7917">
        <w:rPr>
          <w:rStyle w:val="a4"/>
          <w:color w:val="auto"/>
          <w:shd w:val="clear" w:color="auto" w:fill="FFFFFF"/>
        </w:rPr>
        <w:t>С мертвыми на мертвом языке».</w:t>
      </w:r>
      <w:r w:rsidR="00046267" w:rsidRPr="00FB7917">
        <w:rPr>
          <w:color w:val="auto"/>
        </w:rPr>
        <w:t xml:space="preserve"> </w:t>
      </w:r>
    </w:p>
    <w:p w:rsidR="00E37E0F" w:rsidRPr="00F00851" w:rsidRDefault="00576717" w:rsidP="00576717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rPr>
          <w:color w:val="auto"/>
        </w:rPr>
      </w:pPr>
      <w:r w:rsidRPr="00FB7917">
        <w:rPr>
          <w:color w:val="auto"/>
          <w:shd w:val="clear" w:color="auto" w:fill="auto"/>
        </w:rPr>
        <w:t>На отзвуках  стремительно</w:t>
      </w:r>
      <w:r w:rsidR="00E37E0F" w:rsidRPr="00FB7917">
        <w:rPr>
          <w:color w:val="auto"/>
          <w:shd w:val="clear" w:color="auto" w:fill="auto"/>
        </w:rPr>
        <w:t xml:space="preserve"> восходящего пассажа предыдущей пьесы нач</w:t>
      </w:r>
      <w:r w:rsidR="00E37E0F" w:rsidRPr="00E83A64">
        <w:rPr>
          <w:color w:val="auto"/>
          <w:shd w:val="clear" w:color="auto" w:fill="auto"/>
        </w:rPr>
        <w:t>инается восьмой номер цикла, «Катакомбы». Тяжелые и пустые созвучия изложенные половинками с точкой максимально контрастны предыдущему</w:t>
      </w:r>
      <w:r w:rsidR="00E37E0F" w:rsidRPr="00F00851">
        <w:rPr>
          <w:color w:val="auto"/>
          <w:shd w:val="clear" w:color="auto" w:fill="auto"/>
        </w:rPr>
        <w:t xml:space="preserve"> настроению.</w:t>
      </w:r>
    </w:p>
    <w:p w:rsidR="00E37E0F" w:rsidRPr="00CA17BE" w:rsidRDefault="00E37E0F" w:rsidP="00E37E0F">
      <w:pPr>
        <w:pStyle w:val="a3"/>
        <w:shd w:val="clear" w:color="auto" w:fill="FFFFFF"/>
        <w:spacing w:before="0" w:beforeAutospacing="0" w:after="0" w:afterAutospacing="0" w:line="360" w:lineRule="auto"/>
        <w:ind w:firstLine="0"/>
        <w:rPr>
          <w:color w:val="auto"/>
          <w:shd w:val="clear" w:color="auto" w:fill="auto"/>
        </w:rPr>
      </w:pPr>
      <w:r w:rsidRPr="00F00851">
        <w:rPr>
          <w:color w:val="auto"/>
        </w:rPr>
        <w:t xml:space="preserve">      Пьеса №</w:t>
      </w:r>
      <w:r w:rsidR="00576717" w:rsidRPr="00F00851">
        <w:rPr>
          <w:color w:val="auto"/>
        </w:rPr>
        <w:t xml:space="preserve"> </w:t>
      </w:r>
      <w:r w:rsidRPr="00F00851">
        <w:rPr>
          <w:color w:val="auto"/>
        </w:rPr>
        <w:t xml:space="preserve">8 «Катакомбы. Римская гробница» берёт начало с картинки, где </w:t>
      </w:r>
      <w:r w:rsidR="00576717" w:rsidRPr="00F00851">
        <w:rPr>
          <w:color w:val="auto"/>
        </w:rPr>
        <w:t xml:space="preserve">Виктор </w:t>
      </w:r>
      <w:r w:rsidRPr="00F00851">
        <w:rPr>
          <w:color w:val="auto"/>
        </w:rPr>
        <w:t xml:space="preserve">Гартман изобразил </w:t>
      </w:r>
      <w:r w:rsidR="00E83A64">
        <w:rPr>
          <w:color w:val="auto"/>
        </w:rPr>
        <w:t xml:space="preserve"> </w:t>
      </w:r>
      <w:r w:rsidRPr="00F00851">
        <w:rPr>
          <w:color w:val="auto"/>
        </w:rPr>
        <w:t xml:space="preserve">себя, </w:t>
      </w:r>
      <w:r w:rsidR="00E53CCF" w:rsidRPr="00F00851">
        <w:rPr>
          <w:color w:val="auto"/>
        </w:rPr>
        <w:t xml:space="preserve"> своего спутника </w:t>
      </w:r>
      <w:r w:rsidR="004B2C8C" w:rsidRPr="00F00851">
        <w:rPr>
          <w:color w:val="auto"/>
        </w:rPr>
        <w:t>архитектора</w:t>
      </w:r>
      <w:r w:rsidR="004B2C8C">
        <w:t xml:space="preserve"> </w:t>
      </w:r>
      <w:r w:rsidR="004B2C8C">
        <w:lastRenderedPageBreak/>
        <w:t xml:space="preserve">Василия </w:t>
      </w:r>
      <w:r w:rsidR="00E83A64">
        <w:t xml:space="preserve"> </w:t>
      </w:r>
      <w:r w:rsidRPr="002803C7">
        <w:rPr>
          <w:color w:val="auto"/>
        </w:rPr>
        <w:t>Кенеля и</w:t>
      </w:r>
      <w:r w:rsidRPr="00CA17BE">
        <w:rPr>
          <w:color w:val="auto"/>
        </w:rPr>
        <w:t xml:space="preserve"> проводника с фонарем в руке в римских катакомбах в Париже. В правой части картины видны слабо освещённые черепа. </w:t>
      </w:r>
      <w:r w:rsidRPr="00CA17BE">
        <w:rPr>
          <w:color w:val="auto"/>
          <w:shd w:val="clear" w:color="auto" w:fill="auto"/>
        </w:rPr>
        <w:t xml:space="preserve">Зловещее, гнетущее место. </w:t>
      </w:r>
    </w:p>
    <w:p w:rsidR="00F00851" w:rsidRPr="0061253D" w:rsidRDefault="00FE12B4" w:rsidP="00F00851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rPr>
          <w:color w:val="auto"/>
        </w:rPr>
      </w:pPr>
      <w:r w:rsidRPr="0061253D">
        <w:rPr>
          <w:color w:val="auto"/>
          <w:shd w:val="clear" w:color="auto" w:fill="auto"/>
        </w:rPr>
        <w:t>Создавая атмосферу замкнутого подземного пространства</w:t>
      </w:r>
      <w:r w:rsidR="0061253D" w:rsidRPr="0061253D">
        <w:rPr>
          <w:color w:val="auto"/>
          <w:shd w:val="clear" w:color="auto" w:fill="auto"/>
        </w:rPr>
        <w:t xml:space="preserve">, </w:t>
      </w:r>
      <w:r w:rsidRPr="0061253D">
        <w:rPr>
          <w:color w:val="auto"/>
          <w:shd w:val="clear" w:color="auto" w:fill="auto"/>
        </w:rPr>
        <w:t xml:space="preserve"> Мусоргский пользуется широкими аккордами в нижнем регистре, контрастом нюансов </w:t>
      </w:r>
      <w:r w:rsidR="0061253D" w:rsidRPr="0061253D">
        <w:rPr>
          <w:iCs/>
          <w:color w:val="auto"/>
          <w:shd w:val="clear" w:color="auto" w:fill="FFFFFF"/>
        </w:rPr>
        <w:t>fortissimo</w:t>
      </w:r>
      <w:r w:rsidR="0061253D" w:rsidRPr="0061253D">
        <w:rPr>
          <w:color w:val="auto"/>
          <w:shd w:val="clear" w:color="auto" w:fill="auto"/>
        </w:rPr>
        <w:t xml:space="preserve"> (</w:t>
      </w:r>
      <w:r w:rsidR="0061253D" w:rsidRPr="0061253D">
        <w:rPr>
          <w:color w:val="auto"/>
          <w:shd w:val="clear" w:color="auto" w:fill="FFFFFF"/>
        </w:rPr>
        <w:t>очень громко)</w:t>
      </w:r>
      <w:r w:rsidR="0061253D" w:rsidRPr="0061253D">
        <w:rPr>
          <w:color w:val="auto"/>
          <w:shd w:val="clear" w:color="auto" w:fill="auto"/>
        </w:rPr>
        <w:t xml:space="preserve"> </w:t>
      </w:r>
      <w:r w:rsidRPr="0061253D">
        <w:rPr>
          <w:color w:val="auto"/>
          <w:shd w:val="clear" w:color="auto" w:fill="auto"/>
        </w:rPr>
        <w:t xml:space="preserve">и </w:t>
      </w:r>
      <w:r w:rsidR="0061253D" w:rsidRPr="0061253D">
        <w:rPr>
          <w:iCs/>
          <w:color w:val="auto"/>
          <w:shd w:val="clear" w:color="auto" w:fill="FFFFFF"/>
        </w:rPr>
        <w:t>pianissimo</w:t>
      </w:r>
      <w:r w:rsidR="0061253D" w:rsidRPr="0061253D">
        <w:rPr>
          <w:color w:val="auto"/>
          <w:shd w:val="clear" w:color="auto" w:fill="auto"/>
        </w:rPr>
        <w:t xml:space="preserve"> (</w:t>
      </w:r>
      <w:r w:rsidR="0061253D" w:rsidRPr="0061253D">
        <w:rPr>
          <w:color w:val="auto"/>
          <w:shd w:val="clear" w:color="auto" w:fill="FFFFFF"/>
        </w:rPr>
        <w:t>очень тихо),</w:t>
      </w:r>
      <w:r w:rsidR="0061253D" w:rsidRPr="0061253D">
        <w:rPr>
          <w:color w:val="auto"/>
          <w:shd w:val="clear" w:color="auto" w:fill="auto"/>
        </w:rPr>
        <w:t xml:space="preserve"> </w:t>
      </w:r>
      <w:r w:rsidRPr="0061253D">
        <w:rPr>
          <w:color w:val="auto"/>
          <w:shd w:val="clear" w:color="auto" w:fill="auto"/>
        </w:rPr>
        <w:t>словно голоса прогуливающихся, как бы они ни были сильны, сразу зат</w:t>
      </w:r>
      <w:r w:rsidR="0061253D" w:rsidRPr="0061253D">
        <w:rPr>
          <w:color w:val="auto"/>
          <w:shd w:val="clear" w:color="auto" w:fill="auto"/>
        </w:rPr>
        <w:t>ухают в этом мрачном подземелье</w:t>
      </w:r>
      <w:r w:rsidRPr="0061253D">
        <w:rPr>
          <w:color w:val="auto"/>
          <w:shd w:val="clear" w:color="auto" w:fill="auto"/>
        </w:rPr>
        <w:t>, ладовой неопределенностью. </w:t>
      </w:r>
      <w:r w:rsidR="0061253D" w:rsidRPr="0061253D">
        <w:rPr>
          <w:color w:val="auto"/>
        </w:rPr>
        <w:t>Среди этих аккордов, как тень</w:t>
      </w:r>
      <w:r w:rsidR="00576717" w:rsidRPr="0061253D">
        <w:rPr>
          <w:color w:val="auto"/>
        </w:rPr>
        <w:t xml:space="preserve"> прошлого, выплывает медленная мелодия.</w:t>
      </w:r>
      <w:r w:rsidR="00D3257C" w:rsidRPr="0061253D">
        <w:rPr>
          <w:color w:val="auto"/>
          <w:shd w:val="clear" w:color="auto" w:fill="auto"/>
        </w:rPr>
        <w:t xml:space="preserve"> </w:t>
      </w:r>
      <w:r w:rsidR="004B3EE2" w:rsidRPr="0061253D">
        <w:rPr>
          <w:color w:val="auto"/>
        </w:rPr>
        <w:t xml:space="preserve">Звучит продолжение данного номера </w:t>
      </w:r>
      <w:r w:rsidR="003001B6" w:rsidRPr="0061253D">
        <w:rPr>
          <w:color w:val="auto"/>
        </w:rPr>
        <w:t xml:space="preserve">«Cum mortuis in lingua mortua», </w:t>
      </w:r>
      <w:r w:rsidR="004B3EE2" w:rsidRPr="0061253D">
        <w:rPr>
          <w:color w:val="auto"/>
        </w:rPr>
        <w:t xml:space="preserve">«С мертвыми на мертвом </w:t>
      </w:r>
      <w:r w:rsidR="0061253D" w:rsidRPr="0061253D">
        <w:rPr>
          <w:color w:val="auto"/>
        </w:rPr>
        <w:t>языке». В основу положена тема «П</w:t>
      </w:r>
      <w:r w:rsidR="004B3EE2" w:rsidRPr="0061253D">
        <w:rPr>
          <w:color w:val="auto"/>
        </w:rPr>
        <w:t>рогулки</w:t>
      </w:r>
      <w:r w:rsidR="0061253D" w:rsidRPr="0061253D">
        <w:rPr>
          <w:color w:val="auto"/>
        </w:rPr>
        <w:t>»</w:t>
      </w:r>
      <w:r w:rsidR="004B3EE2" w:rsidRPr="0061253D">
        <w:rPr>
          <w:color w:val="auto"/>
        </w:rPr>
        <w:t xml:space="preserve">, которая звучит медленно и трагично. Ощущение скорби передается диссонирующими гармониями. Тремоло в высоких регистрах создает атмосферу напряженности. </w:t>
      </w:r>
    </w:p>
    <w:p w:rsidR="00F00851" w:rsidRPr="0061253D" w:rsidRDefault="00D3257C" w:rsidP="00F00851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rPr>
          <w:color w:val="auto"/>
        </w:rPr>
      </w:pPr>
      <w:r w:rsidRPr="0061253D">
        <w:rPr>
          <w:color w:val="auto"/>
        </w:rPr>
        <w:t xml:space="preserve">Все словно застыло, безысходность и боль главенствуют в данном сочинении. Тональность си минор всегда была символом трагического предопределения. </w:t>
      </w:r>
      <w:r w:rsidR="004B2C8C" w:rsidRPr="0061253D">
        <w:rPr>
          <w:color w:val="auto"/>
        </w:rPr>
        <w:t xml:space="preserve">Диалог, начавшись в горестном миноре, постепенно переходит в мажорную тональность, выводя слушателя из безысходности и </w:t>
      </w:r>
      <w:r w:rsidR="00F00851" w:rsidRPr="0061253D">
        <w:rPr>
          <w:color w:val="auto"/>
        </w:rPr>
        <w:t xml:space="preserve">показывая </w:t>
      </w:r>
      <w:r w:rsidR="0061253D">
        <w:rPr>
          <w:color w:val="auto"/>
        </w:rPr>
        <w:t xml:space="preserve"> примирение с необратимыми  событиями</w:t>
      </w:r>
      <w:r w:rsidR="004B2C8C" w:rsidRPr="0061253D">
        <w:rPr>
          <w:color w:val="auto"/>
        </w:rPr>
        <w:t>.</w:t>
      </w:r>
    </w:p>
    <w:p w:rsidR="00371D84" w:rsidRPr="0061253D" w:rsidRDefault="00862A44" w:rsidP="00F00851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rPr>
          <w:color w:val="auto"/>
        </w:rPr>
      </w:pPr>
      <w:r w:rsidRPr="00F00851">
        <w:rPr>
          <w:color w:val="auto"/>
        </w:rPr>
        <w:t>На этом фоне тема «Прогулки» в ровном движении четвертей, в хоральном изложении звучит необычайно проникновенно.</w:t>
      </w:r>
      <w:r w:rsidR="00F00851" w:rsidRPr="00F00851">
        <w:rPr>
          <w:color w:val="auto"/>
        </w:rPr>
        <w:t xml:space="preserve"> </w:t>
      </w:r>
    </w:p>
    <w:p w:rsidR="00F00851" w:rsidRPr="0061253D" w:rsidRDefault="00F00851" w:rsidP="00F00851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rPr>
          <w:color w:val="auto"/>
        </w:rPr>
      </w:pPr>
      <w:r w:rsidRPr="0061253D">
        <w:rPr>
          <w:color w:val="auto"/>
        </w:rPr>
        <w:t>Словно возвращаясь домой вместе с Гартманом, автор завершает цикл двумя пьесами на русские темы.</w:t>
      </w:r>
    </w:p>
    <w:p w:rsidR="002803C7" w:rsidRPr="00FB7917" w:rsidRDefault="00F00851" w:rsidP="00F00851">
      <w:pPr>
        <w:spacing w:after="0" w:line="360" w:lineRule="auto"/>
        <w:ind w:firstLine="425"/>
        <w:rPr>
          <w:color w:val="auto"/>
        </w:rPr>
      </w:pPr>
      <w:r w:rsidRPr="0061253D">
        <w:rPr>
          <w:b/>
          <w:noProof/>
          <w:color w:val="auto"/>
          <w:shd w:val="clear" w:color="auto" w:fil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332740</wp:posOffset>
            </wp:positionV>
            <wp:extent cx="2977515" cy="4033520"/>
            <wp:effectExtent l="19050" t="0" r="0" b="0"/>
            <wp:wrapSquare wrapText="bothSides"/>
            <wp:docPr id="4" name="Рисунок 1" descr="C:\Users\79878\Desktop\МУЗЫКАЛЬНО-ТЕОРЕТИЧЕСКИЙ  отдел  2024-2025\Методическая разработка  М. П.  Мусоргский Картинки  с  выставки\scale_1200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878\Desktop\МУЗЫКАЛЬНО-ТЕОРЕТИЧЕСКИЙ  отдел  2024-2025\Методическая разработка  М. П.  Мусоргский Картинки  с  выставки\scale_1200 (5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403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717" w:rsidRPr="0061253D">
        <w:rPr>
          <w:b/>
          <w:color w:val="auto"/>
        </w:rPr>
        <w:t xml:space="preserve">Картинка № </w:t>
      </w:r>
      <w:r w:rsidR="00046267" w:rsidRPr="0061253D">
        <w:rPr>
          <w:rFonts w:eastAsia="Times New Roman"/>
          <w:b/>
          <w:bCs/>
          <w:color w:val="auto"/>
          <w:shd w:val="clear" w:color="auto" w:fill="auto"/>
        </w:rPr>
        <w:t>9. «Избушка на курьих ножках» («Баба-яга»)</w:t>
      </w:r>
      <w:r w:rsidR="00576717" w:rsidRPr="0061253D">
        <w:rPr>
          <w:b/>
          <w:bCs/>
          <w:color w:val="auto"/>
          <w:shd w:val="clear" w:color="auto" w:fill="auto"/>
        </w:rPr>
        <w:t xml:space="preserve">. </w:t>
      </w:r>
      <w:r w:rsidR="002E6E85" w:rsidRPr="0061253D">
        <w:rPr>
          <w:color w:val="auto"/>
        </w:rPr>
        <w:t xml:space="preserve">Для </w:t>
      </w:r>
      <w:r w:rsidR="002E6E85" w:rsidRPr="00FB7917">
        <w:rPr>
          <w:color w:val="auto"/>
        </w:rPr>
        <w:t xml:space="preserve">этой  </w:t>
      </w:r>
      <w:r w:rsidR="004036BA" w:rsidRPr="00FB7917">
        <w:rPr>
          <w:color w:val="auto"/>
        </w:rPr>
        <w:t>пьесы Мусоргский использовал эскиз изящных бронзовых часов в виде избушки.</w:t>
      </w:r>
      <w:r w:rsidR="002803C7" w:rsidRPr="00FB7917">
        <w:rPr>
          <w:color w:val="auto"/>
        </w:rPr>
        <w:t xml:space="preserve"> </w:t>
      </w:r>
      <w:r w:rsidR="0061253D" w:rsidRPr="00FB7917">
        <w:rPr>
          <w:color w:val="auto"/>
        </w:rPr>
        <w:t xml:space="preserve"> </w:t>
      </w:r>
      <w:r w:rsidR="003001B6" w:rsidRPr="00FB7917">
        <w:rPr>
          <w:color w:val="auto"/>
        </w:rPr>
        <w:t xml:space="preserve">Но образ  он </w:t>
      </w:r>
      <w:r w:rsidR="00862A44" w:rsidRPr="00FB7917">
        <w:rPr>
          <w:color w:val="auto"/>
        </w:rPr>
        <w:t xml:space="preserve">переосмыслил. </w:t>
      </w:r>
    </w:p>
    <w:p w:rsidR="00684488" w:rsidRPr="00324837" w:rsidRDefault="002803C7" w:rsidP="002803C7">
      <w:pPr>
        <w:pStyle w:val="a3"/>
        <w:shd w:val="clear" w:color="auto" w:fill="FFFFFF"/>
        <w:spacing w:before="0" w:beforeAutospacing="0" w:after="0" w:afterAutospacing="0" w:line="360" w:lineRule="auto"/>
        <w:ind w:left="0" w:firstLine="0"/>
        <w:rPr>
          <w:color w:val="auto"/>
        </w:rPr>
      </w:pPr>
      <w:r w:rsidRPr="00FB7917">
        <w:rPr>
          <w:color w:val="auto"/>
        </w:rPr>
        <w:t xml:space="preserve">         </w:t>
      </w:r>
      <w:r w:rsidR="00862A44" w:rsidRPr="00FB7917">
        <w:rPr>
          <w:color w:val="auto"/>
        </w:rPr>
        <w:t xml:space="preserve">В музыке </w:t>
      </w:r>
      <w:r w:rsidR="003001B6" w:rsidRPr="00FB7917">
        <w:rPr>
          <w:color w:val="auto"/>
        </w:rPr>
        <w:t xml:space="preserve">получила </w:t>
      </w:r>
      <w:r w:rsidR="00862A44" w:rsidRPr="00FB7917">
        <w:rPr>
          <w:color w:val="auto"/>
        </w:rPr>
        <w:t>воплощена не красивая игр</w:t>
      </w:r>
      <w:r w:rsidR="006B349F" w:rsidRPr="00FB7917">
        <w:rPr>
          <w:color w:val="auto"/>
        </w:rPr>
        <w:t>ушечная избушка, а ее хозяйка, Б</w:t>
      </w:r>
      <w:r w:rsidR="00862A44" w:rsidRPr="00FB7917">
        <w:rPr>
          <w:color w:val="auto"/>
        </w:rPr>
        <w:t xml:space="preserve">аба-яга. </w:t>
      </w:r>
      <w:r w:rsidR="006B349F" w:rsidRPr="00FB7917">
        <w:rPr>
          <w:color w:val="auto"/>
        </w:rPr>
        <w:t>В пьесе отчетливо проявляются с</w:t>
      </w:r>
      <w:r w:rsidR="003001B6" w:rsidRPr="00FB7917">
        <w:rPr>
          <w:color w:val="auto"/>
        </w:rPr>
        <w:t>казочность и мифологичность</w:t>
      </w:r>
      <w:r w:rsidR="00C16194" w:rsidRPr="00FB7917">
        <w:rPr>
          <w:color w:val="auto"/>
        </w:rPr>
        <w:t xml:space="preserve">. </w:t>
      </w:r>
      <w:r w:rsidR="00FB7917">
        <w:rPr>
          <w:color w:val="auto"/>
        </w:rPr>
        <w:t xml:space="preserve"> </w:t>
      </w:r>
      <w:r w:rsidR="00C16194" w:rsidRPr="00FB7917">
        <w:rPr>
          <w:color w:val="auto"/>
        </w:rPr>
        <w:t xml:space="preserve">Тональность до мажор обогащена альтерированными ступенями, что добавляет мрачности. Зловещая атмосфера передается при помощи </w:t>
      </w:r>
      <w:r w:rsidR="00862A44" w:rsidRPr="00FB7917">
        <w:rPr>
          <w:color w:val="auto"/>
        </w:rPr>
        <w:t xml:space="preserve"> </w:t>
      </w:r>
      <w:r w:rsidR="00C16194" w:rsidRPr="00FB7917">
        <w:rPr>
          <w:color w:val="auto"/>
        </w:rPr>
        <w:t xml:space="preserve">ломанных аккордов, все в образе </w:t>
      </w:r>
      <w:r w:rsidR="006B349F" w:rsidRPr="00FB7917">
        <w:rPr>
          <w:color w:val="auto"/>
        </w:rPr>
        <w:t xml:space="preserve">Бабы-яги </w:t>
      </w:r>
      <w:r w:rsidR="00C16194" w:rsidRPr="00FB7917">
        <w:rPr>
          <w:color w:val="auto"/>
        </w:rPr>
        <w:t>колдуньи угловатое и фантастическое. Музыка написана в жанре русской народной песни, что определяет фольклорность</w:t>
      </w:r>
      <w:r w:rsidR="00C16194" w:rsidRPr="00324837">
        <w:rPr>
          <w:color w:val="auto"/>
        </w:rPr>
        <w:t xml:space="preserve"> и близость к национальной культуре. </w:t>
      </w:r>
    </w:p>
    <w:p w:rsidR="00AB54C2" w:rsidRPr="00324837" w:rsidRDefault="00AB54C2" w:rsidP="00AB54C2">
      <w:pPr>
        <w:spacing w:after="0" w:line="360" w:lineRule="auto"/>
        <w:ind w:firstLine="425"/>
        <w:rPr>
          <w:rFonts w:eastAsia="Times New Roman"/>
          <w:color w:val="auto"/>
          <w:shd w:val="clear" w:color="auto" w:fill="auto"/>
        </w:rPr>
      </w:pPr>
      <w:r w:rsidRPr="00324837">
        <w:rPr>
          <w:color w:val="auto"/>
        </w:rPr>
        <w:t xml:space="preserve">Мощный динамичный образ Бабы-Яги, картина нечистой силы наполнены бесовскими </w:t>
      </w:r>
      <w:r w:rsidRPr="00324837">
        <w:rPr>
          <w:color w:val="auto"/>
        </w:rPr>
        <w:lastRenderedPageBreak/>
        <w:t>диссонансами (уже в самом первом такте - резкий прыжок на большую септиму). Вначале звучит несколько редких аккордов-толчков, затем они учащаются, имитируя раз</w:t>
      </w:r>
      <w:r w:rsidR="0061253D" w:rsidRPr="00324837">
        <w:rPr>
          <w:color w:val="auto"/>
        </w:rPr>
        <w:t>бег, с которого начинается «поле</w:t>
      </w:r>
      <w:r w:rsidRPr="00324837">
        <w:rPr>
          <w:color w:val="auto"/>
        </w:rPr>
        <w:t>т в ступе». В образе Бабы-Яги  слышны  звуковые «кляксы», неравномерно расставленные акценты имитируют  ее  хромую походку. На фоне этих звуков «взлетает» играемая полными  аккордами простая и яростн</w:t>
      </w:r>
      <w:r w:rsidR="007A215F" w:rsidRPr="00324837">
        <w:rPr>
          <w:color w:val="auto"/>
        </w:rPr>
        <w:t>ая мелодия, словно сметающая все на свое</w:t>
      </w:r>
      <w:r w:rsidRPr="00324837">
        <w:rPr>
          <w:color w:val="auto"/>
        </w:rPr>
        <w:t>м пути.</w:t>
      </w:r>
    </w:p>
    <w:p w:rsidR="00C16194" w:rsidRPr="00324837" w:rsidRDefault="00684488" w:rsidP="00D61904">
      <w:pPr>
        <w:spacing w:after="0" w:line="360" w:lineRule="auto"/>
        <w:ind w:firstLine="425"/>
        <w:rPr>
          <w:rFonts w:eastAsia="Times New Roman"/>
          <w:color w:val="auto"/>
          <w:shd w:val="clear" w:color="auto" w:fill="auto"/>
        </w:rPr>
      </w:pPr>
      <w:r w:rsidRPr="00324837">
        <w:rPr>
          <w:color w:val="auto"/>
        </w:rPr>
        <w:t>Средняя часть написана в ином колорите. После разбушевавшейс</w:t>
      </w:r>
      <w:r w:rsidR="00AB54C2" w:rsidRPr="00324837">
        <w:rPr>
          <w:color w:val="auto"/>
        </w:rPr>
        <w:t>я стихийной пляски следует затае</w:t>
      </w:r>
      <w:r w:rsidRPr="00324837">
        <w:rPr>
          <w:color w:val="auto"/>
        </w:rPr>
        <w:t>нно-настороженная ворожба.</w:t>
      </w:r>
    </w:p>
    <w:p w:rsidR="00D3257C" w:rsidRPr="00324837" w:rsidRDefault="00D3257C" w:rsidP="00D3257C">
      <w:pPr>
        <w:spacing w:after="0" w:line="360" w:lineRule="auto"/>
        <w:ind w:firstLine="425"/>
        <w:rPr>
          <w:rFonts w:eastAsia="Times New Roman"/>
          <w:color w:val="auto"/>
          <w:shd w:val="clear" w:color="auto" w:fill="auto"/>
        </w:rPr>
      </w:pPr>
      <w:r w:rsidRPr="00324837">
        <w:rPr>
          <w:rFonts w:eastAsia="Times New Roman"/>
          <w:color w:val="auto"/>
          <w:shd w:val="clear" w:color="auto" w:fill="auto"/>
        </w:rPr>
        <w:t xml:space="preserve">К концу пьесы музыка становится все импульсивнее, радостный звон нарастает, и в конце концов из недр темных регистров фортепиано рождается огромная звуковая волна, окончательно растворяющая всякие мрачные импульсы и </w:t>
      </w:r>
      <w:r w:rsidR="006B349F" w:rsidRPr="00324837">
        <w:rPr>
          <w:rFonts w:eastAsia="Times New Roman"/>
          <w:color w:val="auto"/>
          <w:shd w:val="clear" w:color="auto" w:fill="auto"/>
        </w:rPr>
        <w:t xml:space="preserve">постепенно </w:t>
      </w:r>
      <w:r w:rsidRPr="00324837">
        <w:rPr>
          <w:rFonts w:eastAsia="Times New Roman"/>
          <w:color w:val="auto"/>
          <w:shd w:val="clear" w:color="auto" w:fill="auto"/>
        </w:rPr>
        <w:t>готовящая пришествие самого победного,</w:t>
      </w:r>
      <w:r w:rsidR="00AB54C2" w:rsidRPr="00324837">
        <w:rPr>
          <w:rFonts w:eastAsia="Times New Roman"/>
          <w:color w:val="auto"/>
          <w:shd w:val="clear" w:color="auto" w:fill="auto"/>
        </w:rPr>
        <w:t xml:space="preserve"> </w:t>
      </w:r>
      <w:r w:rsidRPr="00324837">
        <w:rPr>
          <w:rFonts w:eastAsia="Times New Roman"/>
          <w:color w:val="auto"/>
          <w:shd w:val="clear" w:color="auto" w:fill="auto"/>
        </w:rPr>
        <w:t xml:space="preserve"> самого ликующего </w:t>
      </w:r>
      <w:r w:rsidR="00AB54C2" w:rsidRPr="00324837">
        <w:rPr>
          <w:rFonts w:eastAsia="Times New Roman"/>
          <w:color w:val="auto"/>
          <w:shd w:val="clear" w:color="auto" w:fill="auto"/>
        </w:rPr>
        <w:t xml:space="preserve"> </w:t>
      </w:r>
      <w:r w:rsidRPr="00324837">
        <w:rPr>
          <w:rFonts w:eastAsia="Times New Roman"/>
          <w:color w:val="auto"/>
          <w:shd w:val="clear" w:color="auto" w:fill="auto"/>
        </w:rPr>
        <w:t xml:space="preserve">образа цикла - гимна «Богатырские ворота». </w:t>
      </w:r>
    </w:p>
    <w:p w:rsidR="002E6E85" w:rsidRPr="00941B34" w:rsidRDefault="00E5048F" w:rsidP="002E6E85">
      <w:pPr>
        <w:spacing w:after="0" w:line="360" w:lineRule="auto"/>
        <w:ind w:firstLine="425"/>
        <w:rPr>
          <w:color w:val="auto"/>
        </w:rPr>
      </w:pPr>
      <w:r w:rsidRPr="00CA17BE">
        <w:rPr>
          <w:b/>
          <w:noProof/>
          <w:color w:val="auto"/>
          <w:shd w:val="clear" w:color="auto" w:fill="aut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568325</wp:posOffset>
            </wp:positionV>
            <wp:extent cx="3074035" cy="4166235"/>
            <wp:effectExtent l="19050" t="0" r="0" b="0"/>
            <wp:wrapSquare wrapText="bothSides"/>
            <wp:docPr id="7" name="Рисунок 1" descr="C:\Users\79878\Desktop\МУЗЫКАЛЬНО-ТЕОРЕТИЧЕСКИЙ  отдел  2024-2025\Методическая разработка  М. П.  Мусоргский Картинки  с  выставки\scale_1200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878\Desktop\МУЗЫКАЛЬНО-ТЕОРЕТИЧЕСКИЙ  отдел  2024-2025\Методическая разработка  М. П.  Мусоргский Картинки  с  выставки\scale_1200 (6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416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57C" w:rsidRPr="00CA17BE">
        <w:rPr>
          <w:b/>
          <w:color w:val="auto"/>
        </w:rPr>
        <w:t xml:space="preserve">Картинка № </w:t>
      </w:r>
      <w:r w:rsidR="00046267" w:rsidRPr="00CA17BE">
        <w:rPr>
          <w:rFonts w:eastAsia="Times New Roman"/>
          <w:b/>
          <w:bCs/>
          <w:color w:val="auto"/>
          <w:shd w:val="clear" w:color="auto" w:fill="auto"/>
        </w:rPr>
        <w:t>10. «Богатырские ворота» («В стольном городе во Киеве»)</w:t>
      </w:r>
      <w:r w:rsidR="00D3257C" w:rsidRPr="00CA17BE">
        <w:rPr>
          <w:rFonts w:eastAsia="Times New Roman"/>
          <w:b/>
          <w:bCs/>
          <w:color w:val="auto"/>
          <w:shd w:val="clear" w:color="auto" w:fill="auto"/>
        </w:rPr>
        <w:t>.</w:t>
      </w:r>
      <w:r w:rsidR="00D3257C" w:rsidRPr="00CA17BE">
        <w:rPr>
          <w:rFonts w:eastAsia="Times New Roman"/>
          <w:color w:val="auto"/>
          <w:shd w:val="clear" w:color="auto" w:fill="auto"/>
        </w:rPr>
        <w:t xml:space="preserve"> </w:t>
      </w:r>
      <w:r w:rsidR="00D3257C" w:rsidRPr="00CA17BE">
        <w:rPr>
          <w:color w:val="auto"/>
        </w:rPr>
        <w:t>Десятая, ф</w:t>
      </w:r>
      <w:r w:rsidR="00D3257C" w:rsidRPr="00941B34">
        <w:rPr>
          <w:color w:val="auto"/>
        </w:rPr>
        <w:t>инальная часть цикла «Богатырские ворота»</w:t>
      </w:r>
      <w:r w:rsidR="007A290A" w:rsidRPr="00941B34">
        <w:rPr>
          <w:color w:val="auto"/>
        </w:rPr>
        <w:t xml:space="preserve"> основана на эскизе </w:t>
      </w:r>
      <w:r w:rsidR="00D3257C" w:rsidRPr="00941B34">
        <w:rPr>
          <w:color w:val="auto"/>
        </w:rPr>
        <w:t xml:space="preserve">Виктора </w:t>
      </w:r>
      <w:r w:rsidR="007A290A" w:rsidRPr="00941B34">
        <w:rPr>
          <w:color w:val="auto"/>
        </w:rPr>
        <w:t>Гартмана к его архитектурному про</w:t>
      </w:r>
      <w:r w:rsidRPr="00941B34">
        <w:rPr>
          <w:color w:val="auto"/>
        </w:rPr>
        <w:t xml:space="preserve">екту киевских городских ворот. </w:t>
      </w:r>
    </w:p>
    <w:p w:rsidR="00E5048F" w:rsidRPr="00324837" w:rsidRDefault="002E6E85" w:rsidP="00E5048F">
      <w:pPr>
        <w:spacing w:after="0" w:line="360" w:lineRule="auto"/>
        <w:ind w:firstLine="425"/>
        <w:rPr>
          <w:color w:val="auto"/>
        </w:rPr>
      </w:pPr>
      <w:r w:rsidRPr="00324837">
        <w:rPr>
          <w:color w:val="auto"/>
        </w:rPr>
        <w:t xml:space="preserve">Проект Гартмана </w:t>
      </w:r>
      <w:r w:rsidR="007A290A" w:rsidRPr="00324837">
        <w:rPr>
          <w:color w:val="auto"/>
        </w:rPr>
        <w:t>бы</w:t>
      </w:r>
      <w:r w:rsidR="00E5048F" w:rsidRPr="00324837">
        <w:rPr>
          <w:color w:val="auto"/>
        </w:rPr>
        <w:t>л сделан в древнерусском стиле -</w:t>
      </w:r>
      <w:r w:rsidR="007A290A" w:rsidRPr="00324837">
        <w:rPr>
          <w:color w:val="auto"/>
        </w:rPr>
        <w:t xml:space="preserve"> глава со звонницей в виде богатырского шлема, украшение над воротами в форме кокошника. Ворота создавали образ Киева как древнерусской столицы. </w:t>
      </w:r>
    </w:p>
    <w:p w:rsidR="002E6E85" w:rsidRPr="00324837" w:rsidRDefault="002E6E85" w:rsidP="00324837">
      <w:pPr>
        <w:spacing w:after="0" w:line="360" w:lineRule="auto"/>
        <w:ind w:firstLine="425"/>
        <w:rPr>
          <w:color w:val="auto"/>
        </w:rPr>
      </w:pPr>
      <w:r w:rsidRPr="00324837">
        <w:rPr>
          <w:color w:val="auto"/>
        </w:rPr>
        <w:t xml:space="preserve">Последняя картинка, символизирующая мощь родного народа, естественно завершает весь цикл. Пьеса во много раз превзошла по художественной силе акварельный эскиз Виктора Гартмана. Торжественное оркестровое звучание фортепиано сродни колокольному звону </w:t>
      </w:r>
      <w:r w:rsidR="00324837">
        <w:rPr>
          <w:color w:val="auto"/>
        </w:rPr>
        <w:t>–</w:t>
      </w:r>
      <w:r w:rsidRPr="00324837">
        <w:rPr>
          <w:color w:val="auto"/>
        </w:rPr>
        <w:t xml:space="preserve"> </w:t>
      </w:r>
      <w:r w:rsidR="00324837">
        <w:rPr>
          <w:color w:val="auto"/>
        </w:rPr>
        <w:t xml:space="preserve">здесь </w:t>
      </w:r>
      <w:r w:rsidRPr="00324837">
        <w:rPr>
          <w:color w:val="auto"/>
        </w:rPr>
        <w:t>чувствуется красота и величие русской земли с ее многовековой историей и традициями.</w:t>
      </w:r>
    </w:p>
    <w:p w:rsidR="00E5048F" w:rsidRPr="00941B34" w:rsidRDefault="007A290A" w:rsidP="00E5048F">
      <w:pPr>
        <w:spacing w:after="0" w:line="360" w:lineRule="auto"/>
        <w:ind w:firstLine="425"/>
        <w:rPr>
          <w:color w:val="auto"/>
        </w:rPr>
      </w:pPr>
      <w:r w:rsidRPr="00324837">
        <w:rPr>
          <w:color w:val="auto"/>
        </w:rPr>
        <w:t>Пьеса, созданная воображени</w:t>
      </w:r>
      <w:r w:rsidR="006B349F" w:rsidRPr="00324837">
        <w:rPr>
          <w:color w:val="auto"/>
        </w:rPr>
        <w:t>ем Мусоргского, рисует разве</w:t>
      </w:r>
      <w:r w:rsidRPr="00324837">
        <w:rPr>
          <w:color w:val="auto"/>
        </w:rPr>
        <w:t xml:space="preserve">рнутую картину народного торжества и воспринимается как </w:t>
      </w:r>
      <w:r w:rsidR="00E5048F" w:rsidRPr="00324837">
        <w:rPr>
          <w:color w:val="auto"/>
        </w:rPr>
        <w:t>мощный оперный финал. Указание «maestoso»</w:t>
      </w:r>
      <w:r w:rsidRPr="00324837">
        <w:rPr>
          <w:color w:val="auto"/>
        </w:rPr>
        <w:t>, медленный ритм с крупными длительностями придают пьесе величие и торжественность. Вначале звучит широкая русская песенная мелодия, затем она контр</w:t>
      </w:r>
      <w:r w:rsidR="006B349F" w:rsidRPr="00324837">
        <w:rPr>
          <w:color w:val="auto"/>
        </w:rPr>
        <w:t>астно сменяется тихой второй темой.</w:t>
      </w:r>
      <w:r w:rsidR="00E5048F" w:rsidRPr="00941B34">
        <w:rPr>
          <w:color w:val="auto"/>
        </w:rPr>
        <w:t xml:space="preserve"> </w:t>
      </w:r>
    </w:p>
    <w:p w:rsidR="00EB77CC" w:rsidRPr="00324837" w:rsidRDefault="00EB77CC" w:rsidP="006B349F">
      <w:pPr>
        <w:spacing w:after="0" w:line="360" w:lineRule="auto"/>
        <w:ind w:firstLine="425"/>
        <w:rPr>
          <w:color w:val="auto"/>
        </w:rPr>
      </w:pPr>
      <w:r w:rsidRPr="00941B34">
        <w:rPr>
          <w:color w:val="auto"/>
        </w:rPr>
        <w:t xml:space="preserve">Вторая тема </w:t>
      </w:r>
      <w:r w:rsidRPr="00324837">
        <w:rPr>
          <w:color w:val="auto"/>
        </w:rPr>
        <w:t xml:space="preserve">финала имеет хоральный склад, напоминает церковные песнопения. При первом появлении звучит несколько отстраненно, холодновато после мощных ярких красок, создавая </w:t>
      </w:r>
      <w:r w:rsidRPr="00324837">
        <w:rPr>
          <w:color w:val="auto"/>
        </w:rPr>
        <w:lastRenderedPageBreak/>
        <w:t xml:space="preserve">театральный эффект. Образы дважды сопоставляются, затем вступает «колокольный перезвон». Он существенно расширяет представление о возможностях фортепиано: Мусоргский наделяет его звуковой палитрой настоящей звонницы. </w:t>
      </w:r>
      <w:r w:rsidR="006B349F" w:rsidRPr="00324837">
        <w:rPr>
          <w:color w:val="auto"/>
        </w:rPr>
        <w:t xml:space="preserve"> </w:t>
      </w:r>
      <w:r w:rsidR="00324837" w:rsidRPr="00324837">
        <w:rPr>
          <w:rFonts w:eastAsia="Times New Roman"/>
          <w:color w:val="auto"/>
          <w:shd w:val="clear" w:color="auto" w:fill="auto"/>
        </w:rPr>
        <w:t xml:space="preserve">В  этой  пьесе </w:t>
      </w:r>
      <w:r w:rsidRPr="00324837">
        <w:rPr>
          <w:rFonts w:eastAsia="Times New Roman"/>
          <w:color w:val="auto"/>
          <w:shd w:val="clear" w:color="auto" w:fill="auto"/>
        </w:rPr>
        <w:t xml:space="preserve">Мусоргский положил начало традиции </w:t>
      </w:r>
      <w:r w:rsidR="00324837" w:rsidRPr="00324837">
        <w:rPr>
          <w:rFonts w:eastAsia="Times New Roman"/>
          <w:color w:val="auto"/>
          <w:shd w:val="clear" w:color="auto" w:fill="auto"/>
        </w:rPr>
        <w:t xml:space="preserve">звучанию </w:t>
      </w:r>
      <w:r w:rsidRPr="00324837">
        <w:rPr>
          <w:rFonts w:eastAsia="Times New Roman"/>
          <w:color w:val="auto"/>
          <w:shd w:val="clear" w:color="auto" w:fill="auto"/>
        </w:rPr>
        <w:t>подобных колокольных звонов, воссоздаваемых не колокольными средствами</w:t>
      </w:r>
      <w:r w:rsidR="00324837">
        <w:rPr>
          <w:rFonts w:eastAsia="Times New Roman"/>
          <w:color w:val="auto"/>
          <w:shd w:val="clear" w:color="auto" w:fill="auto"/>
        </w:rPr>
        <w:t xml:space="preserve">: </w:t>
      </w:r>
      <w:r w:rsidRPr="00324837">
        <w:rPr>
          <w:rFonts w:eastAsia="Times New Roman"/>
          <w:color w:val="auto"/>
          <w:shd w:val="clear" w:color="auto" w:fill="auto"/>
        </w:rPr>
        <w:t xml:space="preserve"> Первый концерт для  фортепиано  с  оркестром П.И. Чайковского, Второй </w:t>
      </w:r>
      <w:r w:rsidR="0010175D" w:rsidRPr="00324837">
        <w:rPr>
          <w:rFonts w:eastAsia="Times New Roman"/>
          <w:color w:val="auto"/>
          <w:shd w:val="clear" w:color="auto" w:fill="auto"/>
        </w:rPr>
        <w:t xml:space="preserve"> </w:t>
      </w:r>
      <w:r w:rsidRPr="00324837">
        <w:rPr>
          <w:rFonts w:eastAsia="Times New Roman"/>
          <w:color w:val="auto"/>
          <w:shd w:val="clear" w:color="auto" w:fill="auto"/>
        </w:rPr>
        <w:t xml:space="preserve">концерт для  фортепиано  с  оркестром </w:t>
      </w:r>
      <w:r w:rsidR="0010175D" w:rsidRPr="00324837">
        <w:rPr>
          <w:rFonts w:eastAsia="Times New Roman"/>
          <w:color w:val="auto"/>
          <w:shd w:val="clear" w:color="auto" w:fill="auto"/>
        </w:rPr>
        <w:t xml:space="preserve"> </w:t>
      </w:r>
      <w:r w:rsidRPr="00324837">
        <w:rPr>
          <w:rFonts w:eastAsia="Times New Roman"/>
          <w:color w:val="auto"/>
          <w:shd w:val="clear" w:color="auto" w:fill="auto"/>
        </w:rPr>
        <w:t xml:space="preserve">Сергея  Рахманинова </w:t>
      </w:r>
      <w:r w:rsidR="006B349F" w:rsidRPr="00324837">
        <w:rPr>
          <w:rFonts w:eastAsia="Times New Roman"/>
          <w:color w:val="auto"/>
          <w:shd w:val="clear" w:color="auto" w:fill="auto"/>
        </w:rPr>
        <w:t xml:space="preserve"> </w:t>
      </w:r>
      <w:r w:rsidRPr="00324837">
        <w:rPr>
          <w:rFonts w:eastAsia="Times New Roman"/>
          <w:color w:val="auto"/>
          <w:shd w:val="clear" w:color="auto" w:fill="auto"/>
        </w:rPr>
        <w:t>и  других.</w:t>
      </w:r>
    </w:p>
    <w:p w:rsidR="00E5048F" w:rsidRPr="00324837" w:rsidRDefault="006B349F" w:rsidP="00E5048F">
      <w:pPr>
        <w:spacing w:after="0" w:line="360" w:lineRule="auto"/>
        <w:ind w:firstLine="425"/>
        <w:rPr>
          <w:rFonts w:eastAsia="Times New Roman"/>
          <w:color w:val="auto"/>
          <w:shd w:val="clear" w:color="auto" w:fill="auto"/>
        </w:rPr>
      </w:pPr>
      <w:r w:rsidRPr="00324837">
        <w:rPr>
          <w:rFonts w:eastAsia="Times New Roman"/>
          <w:color w:val="auto"/>
          <w:shd w:val="clear" w:color="auto" w:fill="auto"/>
        </w:rPr>
        <w:t>В музыке М.</w:t>
      </w:r>
      <w:r w:rsidR="00983DBE" w:rsidRPr="00324837">
        <w:rPr>
          <w:rFonts w:eastAsia="Times New Roman"/>
          <w:color w:val="auto"/>
          <w:shd w:val="clear" w:color="auto" w:fill="auto"/>
        </w:rPr>
        <w:t>П.</w:t>
      </w:r>
      <w:r w:rsidR="00046267" w:rsidRPr="00324837">
        <w:rPr>
          <w:rFonts w:eastAsia="Times New Roman"/>
          <w:color w:val="auto"/>
          <w:shd w:val="clear" w:color="auto" w:fill="auto"/>
        </w:rPr>
        <w:t xml:space="preserve"> Мусоргского нашла яркое выражение традиция подобных финальных праздничных сцен в русских операх. Пьеса воспринимается именно как такого рода оперный</w:t>
      </w:r>
      <w:r w:rsidR="00046267" w:rsidRPr="00941B34">
        <w:rPr>
          <w:rFonts w:eastAsia="Times New Roman"/>
          <w:color w:val="auto"/>
          <w:shd w:val="clear" w:color="auto" w:fill="auto"/>
        </w:rPr>
        <w:t xml:space="preserve"> финал. Можно даже </w:t>
      </w:r>
      <w:r w:rsidR="00E5048F" w:rsidRPr="00941B34">
        <w:rPr>
          <w:rFonts w:eastAsia="Times New Roman"/>
          <w:color w:val="auto"/>
          <w:shd w:val="clear" w:color="auto" w:fill="auto"/>
        </w:rPr>
        <w:t>указать на конкретный прототип -</w:t>
      </w:r>
      <w:r w:rsidR="00046267" w:rsidRPr="00941B34">
        <w:rPr>
          <w:rFonts w:eastAsia="Times New Roman"/>
          <w:color w:val="auto"/>
          <w:shd w:val="clear" w:color="auto" w:fill="auto"/>
        </w:rPr>
        <w:t xml:space="preserve"> хор «Славься», которым завершается </w:t>
      </w:r>
      <w:r w:rsidR="00243176" w:rsidRPr="00941B34">
        <w:rPr>
          <w:rFonts w:eastAsia="Times New Roman"/>
          <w:color w:val="auto"/>
          <w:shd w:val="clear" w:color="auto" w:fill="auto"/>
        </w:rPr>
        <w:t xml:space="preserve">опера </w:t>
      </w:r>
      <w:r w:rsidR="00046267" w:rsidRPr="00941B34">
        <w:rPr>
          <w:rFonts w:eastAsia="Times New Roman"/>
          <w:color w:val="auto"/>
          <w:shd w:val="clear" w:color="auto" w:fill="auto"/>
        </w:rPr>
        <w:t>«</w:t>
      </w:r>
      <w:r w:rsidR="00046267" w:rsidRPr="00324837">
        <w:rPr>
          <w:rFonts w:eastAsia="Times New Roman"/>
          <w:color w:val="auto"/>
          <w:shd w:val="clear" w:color="auto" w:fill="auto"/>
        </w:rPr>
        <w:t>Жизнь за царя» («Иван Сусанин»)</w:t>
      </w:r>
      <w:r w:rsidR="00E5048F" w:rsidRPr="00324837">
        <w:rPr>
          <w:rFonts w:eastAsia="Times New Roman"/>
          <w:color w:val="auto"/>
          <w:shd w:val="clear" w:color="auto" w:fill="auto"/>
        </w:rPr>
        <w:t xml:space="preserve"> Михаила </w:t>
      </w:r>
      <w:r w:rsidR="00EB77CC" w:rsidRPr="00324837">
        <w:rPr>
          <w:rFonts w:eastAsia="Times New Roman"/>
          <w:color w:val="auto"/>
          <w:shd w:val="clear" w:color="auto" w:fill="auto"/>
        </w:rPr>
        <w:t xml:space="preserve"> </w:t>
      </w:r>
      <w:r w:rsidR="00E5048F" w:rsidRPr="00324837">
        <w:rPr>
          <w:rFonts w:eastAsia="Times New Roman"/>
          <w:color w:val="auto"/>
          <w:shd w:val="clear" w:color="auto" w:fill="auto"/>
        </w:rPr>
        <w:t>Ивановича</w:t>
      </w:r>
      <w:r w:rsidR="00046267" w:rsidRPr="00324837">
        <w:rPr>
          <w:rFonts w:eastAsia="Times New Roman"/>
          <w:color w:val="auto"/>
          <w:shd w:val="clear" w:color="auto" w:fill="auto"/>
        </w:rPr>
        <w:t xml:space="preserve"> Глинки. </w:t>
      </w:r>
    </w:p>
    <w:p w:rsidR="00EB617C" w:rsidRPr="00324837" w:rsidRDefault="00046267" w:rsidP="00243176">
      <w:pPr>
        <w:spacing w:after="0" w:line="360" w:lineRule="auto"/>
        <w:ind w:firstLine="425"/>
        <w:rPr>
          <w:rFonts w:eastAsia="Times New Roman"/>
          <w:color w:val="auto"/>
          <w:shd w:val="clear" w:color="auto" w:fill="auto"/>
        </w:rPr>
      </w:pPr>
      <w:r w:rsidRPr="00324837">
        <w:rPr>
          <w:rFonts w:eastAsia="Times New Roman"/>
          <w:color w:val="auto"/>
          <w:shd w:val="clear" w:color="auto" w:fill="auto"/>
        </w:rPr>
        <w:t>Заключит</w:t>
      </w:r>
      <w:r w:rsidR="00E5048F" w:rsidRPr="00324837">
        <w:rPr>
          <w:rFonts w:eastAsia="Times New Roman"/>
          <w:color w:val="auto"/>
          <w:shd w:val="clear" w:color="auto" w:fill="auto"/>
        </w:rPr>
        <w:t>ельная пьеса цикла Мусоргского -</w:t>
      </w:r>
      <w:r w:rsidRPr="00324837">
        <w:rPr>
          <w:rFonts w:eastAsia="Times New Roman"/>
          <w:color w:val="auto"/>
          <w:shd w:val="clear" w:color="auto" w:fill="auto"/>
        </w:rPr>
        <w:t xml:space="preserve"> интонационная, динамическая, фактурная к</w:t>
      </w:r>
      <w:r w:rsidR="00243176" w:rsidRPr="00324837">
        <w:rPr>
          <w:rFonts w:eastAsia="Times New Roman"/>
          <w:color w:val="auto"/>
          <w:shd w:val="clear" w:color="auto" w:fill="auto"/>
        </w:rPr>
        <w:t xml:space="preserve">ульминация всего произведения. </w:t>
      </w:r>
      <w:r w:rsidRPr="00324837">
        <w:rPr>
          <w:rFonts w:eastAsia="Times New Roman"/>
          <w:color w:val="auto"/>
          <w:shd w:val="clear" w:color="auto" w:fill="auto"/>
        </w:rPr>
        <w:t>Это особенно ярко передано в оркестровой версии «Картинок</w:t>
      </w:r>
      <w:r w:rsidR="00EB77CC" w:rsidRPr="00324837">
        <w:rPr>
          <w:rFonts w:eastAsia="Times New Roman"/>
          <w:color w:val="auto"/>
          <w:shd w:val="clear" w:color="auto" w:fill="auto"/>
        </w:rPr>
        <w:t xml:space="preserve"> с выставки» в инструментовке Мориса</w:t>
      </w:r>
      <w:r w:rsidR="00243176" w:rsidRPr="00324837">
        <w:rPr>
          <w:rFonts w:eastAsia="Times New Roman"/>
          <w:color w:val="auto"/>
          <w:shd w:val="clear" w:color="auto" w:fill="auto"/>
        </w:rPr>
        <w:t xml:space="preserve"> Равеля.</w:t>
      </w:r>
      <w:r w:rsidRPr="00324837">
        <w:rPr>
          <w:rFonts w:eastAsia="Times New Roman"/>
          <w:color w:val="auto"/>
          <w:shd w:val="clear" w:color="auto" w:fill="auto"/>
        </w:rPr>
        <w:t xml:space="preserve"> Сам композитор обозначил характер музыки словами: </w:t>
      </w:r>
      <w:r w:rsidR="001B13E6" w:rsidRPr="00324837">
        <w:rPr>
          <w:rFonts w:eastAsia="Times New Roman"/>
          <w:iCs/>
          <w:color w:val="auto"/>
          <w:shd w:val="clear" w:color="auto" w:fill="auto"/>
        </w:rPr>
        <w:t>Maestoso</w:t>
      </w:r>
      <w:r w:rsidRPr="00324837">
        <w:rPr>
          <w:rFonts w:eastAsia="Times New Roman"/>
          <w:iCs/>
          <w:color w:val="auto"/>
          <w:shd w:val="clear" w:color="auto" w:fill="auto"/>
        </w:rPr>
        <w:t>. Con grandezza</w:t>
      </w:r>
      <w:r w:rsidRPr="00324837">
        <w:rPr>
          <w:rFonts w:eastAsia="Times New Roman"/>
          <w:color w:val="auto"/>
          <w:shd w:val="clear" w:color="auto" w:fill="auto"/>
        </w:rPr>
        <w:t> (</w:t>
      </w:r>
      <w:r w:rsidR="00E5048F" w:rsidRPr="00324837">
        <w:rPr>
          <w:rFonts w:eastAsia="Times New Roman"/>
          <w:color w:val="auto"/>
          <w:shd w:val="clear" w:color="auto" w:fill="auto"/>
        </w:rPr>
        <w:t>с итальянского -</w:t>
      </w:r>
      <w:r w:rsidRPr="00324837">
        <w:rPr>
          <w:rFonts w:eastAsia="Times New Roman"/>
          <w:color w:val="auto"/>
          <w:shd w:val="clear" w:color="auto" w:fill="auto"/>
        </w:rPr>
        <w:t> </w:t>
      </w:r>
      <w:r w:rsidRPr="00324837">
        <w:rPr>
          <w:rFonts w:eastAsia="Times New Roman"/>
          <w:iCs/>
          <w:color w:val="auto"/>
          <w:shd w:val="clear" w:color="auto" w:fill="auto"/>
        </w:rPr>
        <w:t>торжественно, величественно</w:t>
      </w:r>
      <w:r w:rsidRPr="00324837">
        <w:rPr>
          <w:rFonts w:eastAsia="Times New Roman"/>
          <w:color w:val="auto"/>
          <w:shd w:val="clear" w:color="auto" w:fill="auto"/>
        </w:rPr>
        <w:t>).</w:t>
      </w:r>
      <w:r w:rsidR="001B13E6" w:rsidRPr="00324837">
        <w:rPr>
          <w:rFonts w:eastAsia="Times New Roman"/>
          <w:color w:val="auto"/>
          <w:shd w:val="clear" w:color="auto" w:fill="auto"/>
        </w:rPr>
        <w:t xml:space="preserve"> Тема пьесы -</w:t>
      </w:r>
      <w:r w:rsidRPr="00324837">
        <w:rPr>
          <w:rFonts w:eastAsia="Times New Roman"/>
          <w:color w:val="auto"/>
          <w:shd w:val="clear" w:color="auto" w:fill="auto"/>
        </w:rPr>
        <w:t xml:space="preserve"> не что иное, как ликующий вариант мелодии «Прогулки».</w:t>
      </w:r>
    </w:p>
    <w:p w:rsidR="00243176" w:rsidRPr="00CA17BE" w:rsidRDefault="00243176" w:rsidP="00243176">
      <w:pPr>
        <w:spacing w:after="0" w:line="360" w:lineRule="auto"/>
        <w:ind w:firstLine="425"/>
        <w:rPr>
          <w:rFonts w:eastAsia="Times New Roman"/>
          <w:color w:val="auto"/>
          <w:shd w:val="clear" w:color="auto" w:fill="auto"/>
        </w:rPr>
      </w:pPr>
    </w:p>
    <w:p w:rsidR="00EB617C" w:rsidRDefault="00EB617C" w:rsidP="00360BE7">
      <w:pPr>
        <w:spacing w:after="0" w:line="360" w:lineRule="auto"/>
        <w:jc w:val="center"/>
        <w:rPr>
          <w:rFonts w:eastAsia="Times New Roman"/>
          <w:b/>
          <w:color w:val="auto"/>
          <w:shd w:val="clear" w:color="auto" w:fill="auto"/>
        </w:rPr>
      </w:pPr>
      <w:r w:rsidRPr="00CA17BE">
        <w:rPr>
          <w:rFonts w:eastAsia="Times New Roman"/>
          <w:b/>
          <w:color w:val="auto"/>
          <w:shd w:val="clear" w:color="auto" w:fill="auto"/>
        </w:rPr>
        <w:t>Заключение</w:t>
      </w:r>
    </w:p>
    <w:p w:rsidR="002803C7" w:rsidRPr="00CA17BE" w:rsidRDefault="002803C7" w:rsidP="00360BE7">
      <w:pPr>
        <w:spacing w:after="0" w:line="360" w:lineRule="auto"/>
        <w:jc w:val="center"/>
        <w:rPr>
          <w:rFonts w:eastAsia="Times New Roman"/>
          <w:b/>
          <w:color w:val="auto"/>
          <w:shd w:val="clear" w:color="auto" w:fill="auto"/>
        </w:rPr>
      </w:pPr>
    </w:p>
    <w:p w:rsidR="00360BE7" w:rsidRPr="003178D3" w:rsidRDefault="00243176" w:rsidP="00243176">
      <w:pPr>
        <w:spacing w:after="0" w:line="360" w:lineRule="auto"/>
        <w:ind w:firstLine="425"/>
        <w:rPr>
          <w:color w:val="auto"/>
        </w:rPr>
      </w:pPr>
      <w:r w:rsidRPr="003178D3">
        <w:rPr>
          <w:color w:val="auto"/>
        </w:rPr>
        <w:t xml:space="preserve">Фортепианный цикл </w:t>
      </w:r>
      <w:r w:rsidR="00EB617C" w:rsidRPr="003178D3">
        <w:rPr>
          <w:color w:val="auto"/>
        </w:rPr>
        <w:t xml:space="preserve">«Картинки с выставки» </w:t>
      </w:r>
      <w:r w:rsidRPr="003178D3">
        <w:rPr>
          <w:color w:val="auto"/>
        </w:rPr>
        <w:t>Модеста  Петровича  Мусоргского остае</w:t>
      </w:r>
      <w:r w:rsidR="00EB617C" w:rsidRPr="003178D3">
        <w:rPr>
          <w:color w:val="auto"/>
        </w:rPr>
        <w:t>тся памятным произведением как для мировой музыкальной культуры, так</w:t>
      </w:r>
      <w:r w:rsidRPr="003178D3">
        <w:rPr>
          <w:color w:val="auto"/>
        </w:rPr>
        <w:t xml:space="preserve"> и для русского искусства. </w:t>
      </w:r>
      <w:r w:rsidRPr="00324837">
        <w:rPr>
          <w:color w:val="auto"/>
        </w:rPr>
        <w:t xml:space="preserve">Это  </w:t>
      </w:r>
      <w:r w:rsidR="003178D3" w:rsidRPr="00324837">
        <w:rPr>
          <w:color w:val="auto"/>
        </w:rPr>
        <w:t xml:space="preserve">сочинение </w:t>
      </w:r>
      <w:r w:rsidR="00EB617C" w:rsidRPr="00324837">
        <w:rPr>
          <w:color w:val="auto"/>
        </w:rPr>
        <w:t xml:space="preserve">не только отображает визуальные образы и эмоции, но и является звуковым путешествием через </w:t>
      </w:r>
      <w:r w:rsidRPr="00324837">
        <w:rPr>
          <w:color w:val="auto"/>
        </w:rPr>
        <w:t xml:space="preserve">музыкальную </w:t>
      </w:r>
      <w:r w:rsidR="00EB617C" w:rsidRPr="00324837">
        <w:rPr>
          <w:color w:val="auto"/>
        </w:rPr>
        <w:t xml:space="preserve">палитру </w:t>
      </w:r>
      <w:r w:rsidR="003178D3" w:rsidRPr="00324837">
        <w:rPr>
          <w:color w:val="auto"/>
        </w:rPr>
        <w:t xml:space="preserve">самого Мусоргского,  который </w:t>
      </w:r>
      <w:r w:rsidR="00EB617C" w:rsidRPr="00324837">
        <w:rPr>
          <w:color w:val="auto"/>
        </w:rPr>
        <w:t xml:space="preserve"> </w:t>
      </w:r>
      <w:r w:rsidR="003178D3" w:rsidRPr="00324837">
        <w:rPr>
          <w:color w:val="auto"/>
        </w:rPr>
        <w:t> сумел раскрыть разнообразные художественные образы и сюжеты  разнообразием музыкальных</w:t>
      </w:r>
      <w:r w:rsidR="003178D3" w:rsidRPr="00324837">
        <w:rPr>
          <w:rFonts w:eastAsia="Times New Roman"/>
          <w:color w:val="auto"/>
          <w:shd w:val="clear" w:color="auto" w:fill="auto"/>
        </w:rPr>
        <w:t xml:space="preserve"> красок. </w:t>
      </w:r>
      <w:r w:rsidR="00EB617C" w:rsidRPr="00324837">
        <w:rPr>
          <w:color w:val="auto"/>
        </w:rPr>
        <w:t>Сочетание мелодической красоты, гармонической сложност</w:t>
      </w:r>
      <w:r w:rsidR="00360BE7" w:rsidRPr="00324837">
        <w:rPr>
          <w:color w:val="auto"/>
        </w:rPr>
        <w:t>и и музыкальной глубины делает «Картинки с выставки»</w:t>
      </w:r>
      <w:r w:rsidR="00EB617C" w:rsidRPr="00324837">
        <w:rPr>
          <w:color w:val="auto"/>
        </w:rPr>
        <w:t xml:space="preserve"> непревзойденным шедевром, который продолжает восхищать и вдохновлять музыкантов и слушателей по всему миру.</w:t>
      </w:r>
      <w:r w:rsidRPr="00324837">
        <w:rPr>
          <w:color w:val="auto"/>
        </w:rPr>
        <w:t xml:space="preserve"> </w:t>
      </w:r>
      <w:r w:rsidR="00EB617C" w:rsidRPr="00324837">
        <w:rPr>
          <w:color w:val="auto"/>
        </w:rPr>
        <w:t>«Картинки с выставки» - это</w:t>
      </w:r>
      <w:r w:rsidR="003178D3" w:rsidRPr="00324837">
        <w:rPr>
          <w:color w:val="auto"/>
        </w:rPr>
        <w:t xml:space="preserve"> произведение, которое позволило </w:t>
      </w:r>
      <w:r w:rsidR="00EB617C" w:rsidRPr="00324837">
        <w:rPr>
          <w:color w:val="auto"/>
        </w:rPr>
        <w:t xml:space="preserve"> увековечить мгновение.</w:t>
      </w:r>
      <w:r w:rsidR="00EB617C" w:rsidRPr="003178D3">
        <w:rPr>
          <w:color w:val="auto"/>
        </w:rPr>
        <w:t> </w:t>
      </w:r>
    </w:p>
    <w:p w:rsidR="002E7CBB" w:rsidRPr="003178D3" w:rsidRDefault="00F91950" w:rsidP="002E7CBB">
      <w:pPr>
        <w:spacing w:after="0" w:line="360" w:lineRule="auto"/>
        <w:ind w:firstLine="425"/>
        <w:rPr>
          <w:color w:val="auto"/>
        </w:rPr>
      </w:pPr>
      <w:r w:rsidRPr="003178D3">
        <w:rPr>
          <w:color w:val="auto"/>
        </w:rPr>
        <w:t xml:space="preserve">Важность «Картинок с выставки» </w:t>
      </w:r>
      <w:r w:rsidR="00360BE7" w:rsidRPr="003178D3">
        <w:rPr>
          <w:color w:val="auto"/>
        </w:rPr>
        <w:t xml:space="preserve">не только в их музыкальном содержании, но и в символическом значении для русской культуры и гордости. Этот фортепианный цикл стал одним из символов национального творчества </w:t>
      </w:r>
      <w:r w:rsidR="00324837">
        <w:rPr>
          <w:color w:val="auto"/>
        </w:rPr>
        <w:t xml:space="preserve"> </w:t>
      </w:r>
      <w:r w:rsidRPr="003178D3">
        <w:rPr>
          <w:color w:val="auto"/>
        </w:rPr>
        <w:t xml:space="preserve">М.П. </w:t>
      </w:r>
      <w:r w:rsidR="00360BE7" w:rsidRPr="003178D3">
        <w:rPr>
          <w:color w:val="auto"/>
        </w:rPr>
        <w:t>Мусоргского и отражает его взгляд на искусство. Он также является примером использования музыки для передачи образов и эмоций, подобно тому, как художник использует краски и кисти.</w:t>
      </w:r>
    </w:p>
    <w:p w:rsidR="002E7CBB" w:rsidRPr="00CA17BE" w:rsidRDefault="002E7CBB" w:rsidP="002E7CBB">
      <w:pPr>
        <w:spacing w:after="0" w:line="360" w:lineRule="auto"/>
        <w:ind w:firstLine="425"/>
        <w:rPr>
          <w:color w:val="auto"/>
        </w:rPr>
      </w:pPr>
      <w:r w:rsidRPr="00CA17BE">
        <w:rPr>
          <w:rFonts w:eastAsia="Times New Roman"/>
          <w:color w:val="auto"/>
        </w:rPr>
        <w:t>Мусоргский и его произведение «Картинки с выставки» имели и продолжают иметь глубокое влияние на современных композиторов. Эта музыкальная сюита, полная эмоций и живых образов, вдохновляет множество музыкантов различных жанров и направлений.</w:t>
      </w:r>
      <w:r w:rsidRPr="00CA17BE">
        <w:rPr>
          <w:color w:val="auto"/>
        </w:rPr>
        <w:t xml:space="preserve"> </w:t>
      </w:r>
      <w:r w:rsidRPr="00CA17BE">
        <w:rPr>
          <w:rFonts w:eastAsia="Times New Roman"/>
          <w:color w:val="auto"/>
        </w:rPr>
        <w:t xml:space="preserve">Сегодня многие </w:t>
      </w:r>
      <w:r w:rsidRPr="00CA17BE">
        <w:rPr>
          <w:rFonts w:eastAsia="Times New Roman"/>
          <w:color w:val="auto"/>
        </w:rPr>
        <w:lastRenderedPageBreak/>
        <w:t>современные композиторы используют идеи и техники, запечатленные Мусоргским в «Картинках с выставки». Они берут на вооружение его инновационные звуковые решения, которые придают произведению его уникальный характер.</w:t>
      </w:r>
      <w:r w:rsidRPr="00CA17BE">
        <w:rPr>
          <w:color w:val="auto"/>
        </w:rPr>
        <w:t xml:space="preserve"> </w:t>
      </w:r>
      <w:r w:rsidR="00F91950">
        <w:rPr>
          <w:rFonts w:eastAsia="Times New Roman"/>
          <w:bCs/>
          <w:color w:val="auto"/>
        </w:rPr>
        <w:t xml:space="preserve">Мусоргский </w:t>
      </w:r>
      <w:r w:rsidR="003178D3">
        <w:rPr>
          <w:rFonts w:eastAsia="Times New Roman"/>
          <w:bCs/>
          <w:color w:val="auto"/>
        </w:rPr>
        <w:t>с</w:t>
      </w:r>
      <w:r w:rsidR="00F91950">
        <w:rPr>
          <w:rFonts w:eastAsia="Times New Roman"/>
          <w:bCs/>
          <w:color w:val="auto"/>
        </w:rPr>
        <w:t>умел переда</w:t>
      </w:r>
      <w:r w:rsidRPr="00CA17BE">
        <w:rPr>
          <w:rFonts w:eastAsia="Times New Roman"/>
          <w:bCs/>
          <w:color w:val="auto"/>
        </w:rPr>
        <w:t>ть настроение и образы с помощью музыки</w:t>
      </w:r>
      <w:r w:rsidRPr="00CA17BE">
        <w:rPr>
          <w:rFonts w:eastAsia="Times New Roman"/>
          <w:color w:val="auto"/>
        </w:rPr>
        <w:t> – это то, что привлекает современных композиторов. Они изучают его методы композиции и стремятся проникнуться его особым музыкальным почерком.</w:t>
      </w:r>
    </w:p>
    <w:p w:rsidR="002E7CBB" w:rsidRPr="00CA17BE" w:rsidRDefault="002E7CBB" w:rsidP="002E7CBB">
      <w:pPr>
        <w:spacing w:after="0" w:line="360" w:lineRule="auto"/>
        <w:ind w:firstLine="425"/>
        <w:rPr>
          <w:color w:val="auto"/>
        </w:rPr>
      </w:pPr>
      <w:r w:rsidRPr="00CA17BE">
        <w:rPr>
          <w:rFonts w:eastAsia="Times New Roman"/>
          <w:color w:val="auto"/>
        </w:rPr>
        <w:t>Некоторые современные композиторы, вдохновленные «Картинками с выставки», создают симфонические произведения и оперы, в которых отражаются сильные эмоции, связанные с отображением образов и событий из реальной или вымышленной жизни. Они постоянно ищут новые звуковые решения, чтобы передать свои идеи и чувства слушателю.</w:t>
      </w:r>
    </w:p>
    <w:p w:rsidR="00F70335" w:rsidRPr="00CA17BE" w:rsidRDefault="002E7CBB" w:rsidP="002E7CBB">
      <w:pPr>
        <w:spacing w:after="0" w:line="360" w:lineRule="auto"/>
        <w:ind w:firstLine="425"/>
        <w:rPr>
          <w:color w:val="auto"/>
        </w:rPr>
      </w:pPr>
      <w:r w:rsidRPr="00CA17BE">
        <w:rPr>
          <w:rFonts w:eastAsia="Times New Roman"/>
          <w:iCs/>
          <w:color w:val="auto"/>
        </w:rPr>
        <w:t>Влияние Мусоргского на современных композиторов простирается также на область фильмов и игровой музыки. Эпические саундтреки, которые создают для фильмов и видеоигр, часто воспевают свои герои и события в духе «Картинок с выставки». Идеи Мусоргского о том, как передать эмоции через музыку, находят отклик в сердцах слушателей, помогая создать уникальную атмосферу и вовлечь в сюжет произведений</w:t>
      </w:r>
      <w:r w:rsidRPr="00CA17BE">
        <w:rPr>
          <w:rFonts w:eastAsia="Times New Roman"/>
          <w:i/>
          <w:iCs/>
          <w:color w:val="auto"/>
        </w:rPr>
        <w:t>.</w:t>
      </w:r>
    </w:p>
    <w:p w:rsidR="00F70335" w:rsidRPr="00CA17BE" w:rsidRDefault="00D20F02" w:rsidP="00D20F02">
      <w:pPr>
        <w:tabs>
          <w:tab w:val="left" w:pos="8192"/>
        </w:tabs>
        <w:spacing w:after="0" w:line="360" w:lineRule="auto"/>
        <w:ind w:firstLine="425"/>
        <w:rPr>
          <w:color w:val="auto"/>
        </w:rPr>
      </w:pPr>
      <w:r>
        <w:rPr>
          <w:color w:val="auto"/>
        </w:rPr>
        <w:tab/>
      </w:r>
    </w:p>
    <w:p w:rsidR="0019410C" w:rsidRPr="00CA17BE" w:rsidRDefault="0019410C" w:rsidP="0019410C">
      <w:pPr>
        <w:spacing w:after="0" w:line="360" w:lineRule="auto"/>
        <w:ind w:firstLine="425"/>
        <w:jc w:val="center"/>
        <w:rPr>
          <w:b/>
          <w:color w:val="auto"/>
        </w:rPr>
      </w:pPr>
      <w:r w:rsidRPr="00CA17BE">
        <w:rPr>
          <w:b/>
          <w:color w:val="auto"/>
        </w:rPr>
        <w:t>Список  литературы</w:t>
      </w:r>
    </w:p>
    <w:p w:rsidR="00D77184" w:rsidRPr="00CA17BE" w:rsidRDefault="00D77184" w:rsidP="0019410C">
      <w:pPr>
        <w:spacing w:after="0" w:line="360" w:lineRule="auto"/>
        <w:ind w:firstLine="425"/>
        <w:jc w:val="center"/>
        <w:rPr>
          <w:b/>
          <w:color w:val="auto"/>
        </w:rPr>
      </w:pPr>
    </w:p>
    <w:p w:rsidR="00943E4F" w:rsidRPr="00CA17BE" w:rsidRDefault="00943E4F" w:rsidP="00943E4F">
      <w:pPr>
        <w:spacing w:after="0" w:line="360" w:lineRule="auto"/>
        <w:ind w:left="0" w:right="0" w:hanging="567"/>
        <w:rPr>
          <w:rFonts w:eastAsia="Times New Roman"/>
          <w:color w:val="auto"/>
          <w:shd w:val="clear" w:color="auto" w:fill="auto"/>
        </w:rPr>
      </w:pPr>
      <w:r w:rsidRPr="00CA17BE">
        <w:rPr>
          <w:rFonts w:eastAsia="Times New Roman"/>
          <w:color w:val="auto"/>
          <w:shd w:val="clear" w:color="auto" w:fill="auto"/>
        </w:rPr>
        <w:t>1.</w:t>
      </w:r>
      <w:r w:rsidR="00F70335" w:rsidRPr="00CA17BE">
        <w:rPr>
          <w:rFonts w:eastAsia="Times New Roman"/>
          <w:color w:val="auto"/>
          <w:shd w:val="clear" w:color="auto" w:fill="auto"/>
        </w:rPr>
        <w:t xml:space="preserve"> </w:t>
      </w:r>
      <w:r w:rsidRPr="00CA17BE">
        <w:rPr>
          <w:rFonts w:eastAsia="Times New Roman"/>
          <w:color w:val="auto"/>
          <w:shd w:val="clear" w:color="auto" w:fill="auto"/>
        </w:rPr>
        <w:t>Абызова Е.Н. «Картинки с выставки». Мусоргского - М.: Музыка, 1987</w:t>
      </w:r>
    </w:p>
    <w:p w:rsidR="00943E4F" w:rsidRPr="00CA17BE" w:rsidRDefault="00943E4F" w:rsidP="00943E4F">
      <w:pPr>
        <w:spacing w:after="0" w:line="360" w:lineRule="auto"/>
        <w:ind w:firstLine="0"/>
        <w:rPr>
          <w:color w:val="auto"/>
        </w:rPr>
      </w:pPr>
      <w:r w:rsidRPr="00CA17BE">
        <w:rPr>
          <w:rFonts w:eastAsia="Times New Roman"/>
          <w:color w:val="auto"/>
          <w:shd w:val="clear" w:color="auto" w:fill="auto"/>
        </w:rPr>
        <w:t>2.</w:t>
      </w:r>
      <w:r w:rsidR="00F70335" w:rsidRPr="00CA17BE">
        <w:rPr>
          <w:rFonts w:eastAsia="Times New Roman"/>
          <w:color w:val="auto"/>
          <w:shd w:val="clear" w:color="auto" w:fill="auto"/>
        </w:rPr>
        <w:t xml:space="preserve"> </w:t>
      </w:r>
      <w:r w:rsidRPr="00CA17BE">
        <w:rPr>
          <w:rFonts w:eastAsia="Times New Roman"/>
          <w:color w:val="auto"/>
          <w:shd w:val="clear" w:color="auto" w:fill="auto"/>
        </w:rPr>
        <w:t xml:space="preserve">Абызова Е.Н. «Модест </w:t>
      </w:r>
      <w:r w:rsidR="00F70335" w:rsidRPr="00CA17BE">
        <w:rPr>
          <w:rFonts w:eastAsia="Times New Roman"/>
          <w:color w:val="auto"/>
          <w:shd w:val="clear" w:color="auto" w:fill="auto"/>
        </w:rPr>
        <w:t xml:space="preserve"> </w:t>
      </w:r>
      <w:r w:rsidRPr="00CA17BE">
        <w:rPr>
          <w:rFonts w:eastAsia="Times New Roman"/>
          <w:color w:val="auto"/>
          <w:shd w:val="clear" w:color="auto" w:fill="auto"/>
        </w:rPr>
        <w:t>Петрович Мусоргский» - 2-ое издание М.: Музыка, 1986</w:t>
      </w:r>
    </w:p>
    <w:p w:rsidR="00943E4F" w:rsidRPr="00CA17BE" w:rsidRDefault="00943E4F" w:rsidP="00943E4F">
      <w:pPr>
        <w:spacing w:after="0" w:line="360" w:lineRule="auto"/>
        <w:ind w:firstLine="0"/>
        <w:rPr>
          <w:rFonts w:eastAsia="Times New Roman"/>
          <w:color w:val="auto"/>
          <w:shd w:val="clear" w:color="auto" w:fill="auto"/>
        </w:rPr>
      </w:pPr>
      <w:r w:rsidRPr="00CA17BE">
        <w:rPr>
          <w:color w:val="auto"/>
        </w:rPr>
        <w:t>3</w:t>
      </w:r>
      <w:r w:rsidR="00172C61" w:rsidRPr="00CA17BE">
        <w:rPr>
          <w:color w:val="auto"/>
        </w:rPr>
        <w:t>.</w:t>
      </w:r>
      <w:r w:rsidR="00F70335" w:rsidRPr="00CA17BE">
        <w:rPr>
          <w:color w:val="auto"/>
        </w:rPr>
        <w:t xml:space="preserve"> </w:t>
      </w:r>
      <w:r w:rsidR="00172C61" w:rsidRPr="00CA17BE">
        <w:rPr>
          <w:color w:val="auto"/>
        </w:rPr>
        <w:t>Белоусова С.С. Русская музыка второй половины XIX века. А.П.Бородин, М.П.Мусоргский, Н.А.Римский-Корсаков. Книга для чтения. Учебное пособие по предмету «Музыкальная литература» для ДШИ и</w:t>
      </w:r>
      <w:r w:rsidRPr="00CA17BE">
        <w:rPr>
          <w:color w:val="auto"/>
        </w:rPr>
        <w:t xml:space="preserve"> ДМШ. - М.: Росмэн- пресс, 2003</w:t>
      </w:r>
      <w:r w:rsidRPr="00CA17BE">
        <w:rPr>
          <w:rFonts w:eastAsia="Times New Roman"/>
          <w:color w:val="auto"/>
          <w:shd w:val="clear" w:color="auto" w:fill="auto"/>
        </w:rPr>
        <w:t xml:space="preserve"> </w:t>
      </w:r>
    </w:p>
    <w:p w:rsidR="00172C61" w:rsidRPr="00CA17BE" w:rsidRDefault="00943E4F" w:rsidP="00943E4F">
      <w:pPr>
        <w:spacing w:after="0" w:line="360" w:lineRule="auto"/>
        <w:ind w:firstLine="0"/>
        <w:rPr>
          <w:color w:val="auto"/>
        </w:rPr>
      </w:pPr>
      <w:r w:rsidRPr="00CA17BE">
        <w:rPr>
          <w:rFonts w:eastAsia="Times New Roman"/>
          <w:color w:val="auto"/>
          <w:shd w:val="clear" w:color="auto" w:fill="auto"/>
        </w:rPr>
        <w:t xml:space="preserve">4. </w:t>
      </w:r>
      <w:r w:rsidR="00F70335" w:rsidRPr="00CA17BE">
        <w:rPr>
          <w:color w:val="auto"/>
        </w:rPr>
        <w:t>Благой Дмитрий Создание беспримерное. «Картинки с выставки» Мусоргского // «Музыкальная жизнь», №10, 1981</w:t>
      </w:r>
    </w:p>
    <w:p w:rsidR="00F70335" w:rsidRPr="00CA17BE" w:rsidRDefault="00F70335" w:rsidP="00943E4F">
      <w:pPr>
        <w:spacing w:after="0" w:line="360" w:lineRule="auto"/>
        <w:ind w:firstLine="0"/>
        <w:rPr>
          <w:color w:val="auto"/>
        </w:rPr>
      </w:pPr>
      <w:r w:rsidRPr="00CA17BE">
        <w:rPr>
          <w:rFonts w:eastAsia="Times New Roman"/>
          <w:color w:val="auto"/>
          <w:shd w:val="clear" w:color="auto" w:fill="auto"/>
        </w:rPr>
        <w:t>5.</w:t>
      </w:r>
      <w:r w:rsidRPr="00CA17BE">
        <w:rPr>
          <w:color w:val="auto"/>
        </w:rPr>
        <w:t xml:space="preserve"> Бобровский В. Анализ композиции «Картинок с выставки» Мусоргского // «От Люлли до наших дней», М, 1967</w:t>
      </w:r>
    </w:p>
    <w:p w:rsidR="00F70335" w:rsidRPr="00CA17BE" w:rsidRDefault="00F70335" w:rsidP="00943E4F">
      <w:pPr>
        <w:spacing w:after="0" w:line="360" w:lineRule="auto"/>
        <w:ind w:firstLine="0"/>
        <w:rPr>
          <w:color w:val="auto"/>
        </w:rPr>
      </w:pPr>
      <w:r w:rsidRPr="00CA17BE">
        <w:rPr>
          <w:rFonts w:eastAsia="Times New Roman"/>
          <w:color w:val="auto"/>
          <w:shd w:val="clear" w:color="auto" w:fill="auto"/>
        </w:rPr>
        <w:t>6.</w:t>
      </w:r>
      <w:r w:rsidRPr="00CA17BE">
        <w:rPr>
          <w:color w:val="auto"/>
        </w:rPr>
        <w:t xml:space="preserve"> Валькова В. На земле, в небесах и в преисподней. Музыкальные странствия в «Картинках с выставки» // «Музыкальная академия», №2, 1999</w:t>
      </w:r>
    </w:p>
    <w:p w:rsidR="00172C61" w:rsidRPr="00CA17BE" w:rsidRDefault="002E7CBB" w:rsidP="00943E4F">
      <w:pPr>
        <w:spacing w:after="0" w:line="360" w:lineRule="auto"/>
        <w:ind w:firstLine="0"/>
        <w:rPr>
          <w:color w:val="auto"/>
        </w:rPr>
      </w:pPr>
      <w:r w:rsidRPr="00CA17BE">
        <w:rPr>
          <w:color w:val="auto"/>
        </w:rPr>
        <w:t>7</w:t>
      </w:r>
      <w:r w:rsidR="00172C61" w:rsidRPr="00CA17BE">
        <w:rPr>
          <w:color w:val="auto"/>
        </w:rPr>
        <w:t>.Козлова Н.П. «Русская музыкальная литература». Учебник для ДМШ. Третий г</w:t>
      </w:r>
      <w:r w:rsidR="00943E4F" w:rsidRPr="00CA17BE">
        <w:rPr>
          <w:color w:val="auto"/>
        </w:rPr>
        <w:t>од обучения. М.: «Музыка», 2004</w:t>
      </w:r>
    </w:p>
    <w:p w:rsidR="00F70335" w:rsidRPr="00CA17BE" w:rsidRDefault="002E7CBB" w:rsidP="00943E4F">
      <w:pPr>
        <w:spacing w:after="0" w:line="360" w:lineRule="auto"/>
        <w:ind w:firstLine="0"/>
        <w:rPr>
          <w:color w:val="auto"/>
        </w:rPr>
      </w:pPr>
      <w:r w:rsidRPr="00CA17BE">
        <w:rPr>
          <w:color w:val="auto"/>
        </w:rPr>
        <w:t>8</w:t>
      </w:r>
      <w:r w:rsidR="00F70335" w:rsidRPr="00CA17BE">
        <w:rPr>
          <w:color w:val="auto"/>
        </w:rPr>
        <w:t>. Меркулов А. Некоторые особенности композиции и интерпретации «Картинок с выставки» Мусоргского // «Проблемы организации музыкального произведения», М, 1979</w:t>
      </w:r>
    </w:p>
    <w:p w:rsidR="002E7CBB" w:rsidRPr="00CA17BE" w:rsidRDefault="002E7CBB" w:rsidP="00943E4F">
      <w:pPr>
        <w:spacing w:after="0" w:line="360" w:lineRule="auto"/>
        <w:ind w:firstLine="0"/>
        <w:rPr>
          <w:color w:val="auto"/>
        </w:rPr>
      </w:pPr>
      <w:r w:rsidRPr="00CA17BE">
        <w:rPr>
          <w:color w:val="auto"/>
        </w:rPr>
        <w:t>9. М.П.Мусоргский и музыка XX века. Под ред. Г.Л.Головинского. М, 1990</w:t>
      </w:r>
    </w:p>
    <w:p w:rsidR="002E7CBB" w:rsidRPr="00CA17BE" w:rsidRDefault="002E7CBB" w:rsidP="00943E4F">
      <w:pPr>
        <w:spacing w:after="0" w:line="360" w:lineRule="auto"/>
        <w:ind w:firstLine="0"/>
        <w:rPr>
          <w:color w:val="auto"/>
        </w:rPr>
      </w:pPr>
      <w:r w:rsidRPr="00CA17BE">
        <w:rPr>
          <w:color w:val="auto"/>
        </w:rPr>
        <w:t>10. Полякова Л. «Картинки с выставки» Мусоргского // «Советская музыка», №3, 1951</w:t>
      </w:r>
    </w:p>
    <w:p w:rsidR="002E7CBB" w:rsidRPr="00CA17BE" w:rsidRDefault="002E7CBB" w:rsidP="00943E4F">
      <w:pPr>
        <w:spacing w:after="0" w:line="360" w:lineRule="auto"/>
        <w:ind w:firstLine="0"/>
        <w:rPr>
          <w:color w:val="auto"/>
        </w:rPr>
      </w:pPr>
      <w:r w:rsidRPr="00CA17BE">
        <w:rPr>
          <w:color w:val="auto"/>
        </w:rPr>
        <w:lastRenderedPageBreak/>
        <w:t>11. Смирнова Э.С. «Русская музыкальная литература». Учебник для ДМШ (третий год обучения). М.: «Музыка»</w:t>
      </w:r>
    </w:p>
    <w:p w:rsidR="00F70335" w:rsidRPr="00CA17BE" w:rsidRDefault="002E7CBB" w:rsidP="00943E4F">
      <w:pPr>
        <w:spacing w:after="0" w:line="360" w:lineRule="auto"/>
        <w:ind w:firstLine="0"/>
        <w:rPr>
          <w:color w:val="auto"/>
        </w:rPr>
      </w:pPr>
      <w:r w:rsidRPr="00CA17BE">
        <w:rPr>
          <w:color w:val="auto"/>
        </w:rPr>
        <w:t>12</w:t>
      </w:r>
      <w:r w:rsidR="00F70335" w:rsidRPr="00CA17BE">
        <w:rPr>
          <w:color w:val="auto"/>
        </w:rPr>
        <w:t xml:space="preserve">. </w:t>
      </w:r>
      <w:r w:rsidRPr="00CA17BE">
        <w:rPr>
          <w:color w:val="auto"/>
        </w:rPr>
        <w:t>Сирятский  В. Три прочтения «Картинок с выставки» // «Советская музыка», №3, 1976</w:t>
      </w:r>
    </w:p>
    <w:p w:rsidR="00943E4F" w:rsidRPr="00CA17BE" w:rsidRDefault="002E7CBB" w:rsidP="00943E4F">
      <w:pPr>
        <w:spacing w:after="0" w:line="360" w:lineRule="auto"/>
        <w:ind w:firstLine="0"/>
        <w:rPr>
          <w:rFonts w:eastAsia="Times New Roman"/>
          <w:color w:val="auto"/>
          <w:shd w:val="clear" w:color="auto" w:fill="auto"/>
        </w:rPr>
      </w:pPr>
      <w:r w:rsidRPr="00CA17BE">
        <w:rPr>
          <w:color w:val="auto"/>
        </w:rPr>
        <w:t>13</w:t>
      </w:r>
      <w:r w:rsidR="00172C61" w:rsidRPr="00CA17BE">
        <w:rPr>
          <w:color w:val="auto"/>
        </w:rPr>
        <w:t>.</w:t>
      </w:r>
      <w:r w:rsidR="00F70335" w:rsidRPr="00CA17BE">
        <w:rPr>
          <w:color w:val="auto"/>
        </w:rPr>
        <w:t xml:space="preserve"> </w:t>
      </w:r>
      <w:r w:rsidRPr="00CA17BE">
        <w:rPr>
          <w:color w:val="auto"/>
        </w:rPr>
        <w:t>Стасов В.В. Избранные статьи о М.П.Мусоргском. М, 1952</w:t>
      </w:r>
    </w:p>
    <w:p w:rsidR="00943E4F" w:rsidRPr="00CA17BE" w:rsidRDefault="002E7CBB" w:rsidP="002E7CBB">
      <w:pPr>
        <w:spacing w:after="0" w:line="360" w:lineRule="auto"/>
        <w:ind w:right="0" w:firstLine="0"/>
        <w:rPr>
          <w:color w:val="auto"/>
        </w:rPr>
      </w:pPr>
      <w:r w:rsidRPr="00CA17BE">
        <w:rPr>
          <w:rFonts w:eastAsia="Times New Roman"/>
          <w:color w:val="auto"/>
          <w:shd w:val="clear" w:color="auto" w:fill="auto"/>
        </w:rPr>
        <w:t>14</w:t>
      </w:r>
      <w:r w:rsidR="00943E4F" w:rsidRPr="00CA17BE">
        <w:rPr>
          <w:rFonts w:eastAsia="Times New Roman"/>
          <w:color w:val="auto"/>
          <w:shd w:val="clear" w:color="auto" w:fill="auto"/>
        </w:rPr>
        <w:t xml:space="preserve">. </w:t>
      </w:r>
      <w:r w:rsidRPr="00CA17BE">
        <w:rPr>
          <w:rFonts w:eastAsia="Times New Roman"/>
          <w:color w:val="auto"/>
          <w:shd w:val="clear" w:color="auto" w:fill="auto"/>
        </w:rPr>
        <w:t>Фрид Э.Л. «Модест Петрович Мусоргский»: Популярная монография - 4-е изд.-Л.:Музыка, 1987</w:t>
      </w:r>
    </w:p>
    <w:p w:rsidR="002E7CBB" w:rsidRPr="00CA17BE" w:rsidRDefault="002E7CBB" w:rsidP="002E7CBB">
      <w:pPr>
        <w:spacing w:after="0" w:line="360" w:lineRule="auto"/>
        <w:ind w:right="0" w:firstLine="0"/>
        <w:rPr>
          <w:rFonts w:eastAsia="Times New Roman"/>
          <w:color w:val="auto"/>
          <w:shd w:val="clear" w:color="auto" w:fill="auto"/>
        </w:rPr>
      </w:pPr>
      <w:r w:rsidRPr="00CA17BE">
        <w:rPr>
          <w:color w:val="auto"/>
        </w:rPr>
        <w:t>15.Шорникова М. Музыкальная литература. Русская музыкальная классика. Третий год обучения. Учебное пособие для ДМШ.- Ростов-на-Дону: Феникс, 2010</w:t>
      </w:r>
    </w:p>
    <w:p w:rsidR="00943E4F" w:rsidRPr="00CA17BE" w:rsidRDefault="00E449A0" w:rsidP="00943E4F">
      <w:pPr>
        <w:spacing w:after="0" w:line="360" w:lineRule="auto"/>
        <w:ind w:left="0" w:right="0" w:hanging="567"/>
        <w:rPr>
          <w:rFonts w:eastAsia="Times New Roman"/>
          <w:color w:val="auto"/>
          <w:shd w:val="clear" w:color="auto" w:fill="auto"/>
        </w:rPr>
      </w:pPr>
      <w:r>
        <w:rPr>
          <w:rFonts w:eastAsia="Times New Roman"/>
          <w:color w:val="auto"/>
          <w:shd w:val="clear" w:color="auto" w:fill="auto"/>
        </w:rPr>
        <w:t>16</w:t>
      </w:r>
      <w:r w:rsidR="00943E4F" w:rsidRPr="00CA17BE">
        <w:rPr>
          <w:rFonts w:eastAsia="Times New Roman"/>
          <w:color w:val="auto"/>
          <w:shd w:val="clear" w:color="auto" w:fill="auto"/>
        </w:rPr>
        <w:t xml:space="preserve">. </w:t>
      </w:r>
      <w:r w:rsidR="002E7CBB" w:rsidRPr="00CA17BE">
        <w:rPr>
          <w:color w:val="auto"/>
        </w:rPr>
        <w:t>Юдина М. Удивительный цикл // «Советская музыка», №9, 1974</w:t>
      </w:r>
    </w:p>
    <w:p w:rsidR="00172C61" w:rsidRPr="00CA17BE" w:rsidRDefault="00172C61" w:rsidP="00172C61">
      <w:pPr>
        <w:ind w:firstLine="0"/>
        <w:rPr>
          <w:color w:val="auto"/>
        </w:rPr>
      </w:pPr>
    </w:p>
    <w:sectPr w:rsidR="00172C61" w:rsidRPr="00CA17BE" w:rsidSect="00C80CB4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692" w:rsidRDefault="00736692" w:rsidP="00A82B63">
      <w:pPr>
        <w:spacing w:after="0" w:line="240" w:lineRule="auto"/>
      </w:pPr>
      <w:r>
        <w:separator/>
      </w:r>
    </w:p>
  </w:endnote>
  <w:endnote w:type="continuationSeparator" w:id="1">
    <w:p w:rsidR="00736692" w:rsidRDefault="00736692" w:rsidP="00A8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152016"/>
      <w:docPartObj>
        <w:docPartGallery w:val="Page Numbers (Bottom of Page)"/>
        <w:docPartUnique/>
      </w:docPartObj>
    </w:sdtPr>
    <w:sdtContent>
      <w:p w:rsidR="00C80CB4" w:rsidRDefault="00E90279">
        <w:pPr>
          <w:pStyle w:val="ac"/>
          <w:jc w:val="center"/>
        </w:pPr>
        <w:fldSimple w:instr=" PAGE   \* MERGEFORMAT ">
          <w:r w:rsidR="00FB7917">
            <w:rPr>
              <w:noProof/>
            </w:rPr>
            <w:t>16</w:t>
          </w:r>
        </w:fldSimple>
      </w:p>
    </w:sdtContent>
  </w:sdt>
  <w:p w:rsidR="00C80CB4" w:rsidRDefault="00C80CB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692" w:rsidRDefault="00736692" w:rsidP="00A82B63">
      <w:pPr>
        <w:spacing w:after="0" w:line="240" w:lineRule="auto"/>
      </w:pPr>
      <w:r>
        <w:separator/>
      </w:r>
    </w:p>
  </w:footnote>
  <w:footnote w:type="continuationSeparator" w:id="1">
    <w:p w:rsidR="00736692" w:rsidRDefault="00736692" w:rsidP="00A82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77D3"/>
    <w:multiLevelType w:val="multilevel"/>
    <w:tmpl w:val="3202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B2D76"/>
    <w:multiLevelType w:val="multilevel"/>
    <w:tmpl w:val="780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CB5EAE"/>
    <w:multiLevelType w:val="multilevel"/>
    <w:tmpl w:val="0CC8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3EE2"/>
    <w:rsid w:val="00000C34"/>
    <w:rsid w:val="00020DDD"/>
    <w:rsid w:val="000312D5"/>
    <w:rsid w:val="00046267"/>
    <w:rsid w:val="00047CDC"/>
    <w:rsid w:val="000874B0"/>
    <w:rsid w:val="00092630"/>
    <w:rsid w:val="0009297C"/>
    <w:rsid w:val="0009789B"/>
    <w:rsid w:val="000B42CA"/>
    <w:rsid w:val="000B671A"/>
    <w:rsid w:val="000E1B0A"/>
    <w:rsid w:val="000F6419"/>
    <w:rsid w:val="0010175D"/>
    <w:rsid w:val="001455C0"/>
    <w:rsid w:val="00146E54"/>
    <w:rsid w:val="00172C61"/>
    <w:rsid w:val="00187EAD"/>
    <w:rsid w:val="0019410C"/>
    <w:rsid w:val="001B13E6"/>
    <w:rsid w:val="001D67C7"/>
    <w:rsid w:val="001E3944"/>
    <w:rsid w:val="001F4E14"/>
    <w:rsid w:val="0020353B"/>
    <w:rsid w:val="002143A7"/>
    <w:rsid w:val="0022775C"/>
    <w:rsid w:val="00243176"/>
    <w:rsid w:val="002559D9"/>
    <w:rsid w:val="00257125"/>
    <w:rsid w:val="002608B9"/>
    <w:rsid w:val="002803C7"/>
    <w:rsid w:val="00283507"/>
    <w:rsid w:val="002A695C"/>
    <w:rsid w:val="002B2FA9"/>
    <w:rsid w:val="002C1A02"/>
    <w:rsid w:val="002E6276"/>
    <w:rsid w:val="002E6E85"/>
    <w:rsid w:val="002E7CBB"/>
    <w:rsid w:val="003001B6"/>
    <w:rsid w:val="003178D3"/>
    <w:rsid w:val="00324837"/>
    <w:rsid w:val="00326587"/>
    <w:rsid w:val="003511DA"/>
    <w:rsid w:val="00353ADF"/>
    <w:rsid w:val="00355BE9"/>
    <w:rsid w:val="00360BE7"/>
    <w:rsid w:val="00371D84"/>
    <w:rsid w:val="00372D53"/>
    <w:rsid w:val="003B5C7D"/>
    <w:rsid w:val="003D4086"/>
    <w:rsid w:val="003D6295"/>
    <w:rsid w:val="003E01CA"/>
    <w:rsid w:val="003F7CB7"/>
    <w:rsid w:val="004036BA"/>
    <w:rsid w:val="0041378A"/>
    <w:rsid w:val="00421C8C"/>
    <w:rsid w:val="00430D1D"/>
    <w:rsid w:val="00440B03"/>
    <w:rsid w:val="00440B13"/>
    <w:rsid w:val="00440E49"/>
    <w:rsid w:val="004458F9"/>
    <w:rsid w:val="00475D01"/>
    <w:rsid w:val="004815B6"/>
    <w:rsid w:val="004A07AC"/>
    <w:rsid w:val="004A7AFF"/>
    <w:rsid w:val="004B2C8C"/>
    <w:rsid w:val="004B3EE2"/>
    <w:rsid w:val="004C0E2B"/>
    <w:rsid w:val="004D1FCE"/>
    <w:rsid w:val="0051003F"/>
    <w:rsid w:val="00553566"/>
    <w:rsid w:val="00576717"/>
    <w:rsid w:val="005777DA"/>
    <w:rsid w:val="005811DF"/>
    <w:rsid w:val="00592643"/>
    <w:rsid w:val="005A1FD4"/>
    <w:rsid w:val="005E7802"/>
    <w:rsid w:val="0061253D"/>
    <w:rsid w:val="00637E62"/>
    <w:rsid w:val="0064063A"/>
    <w:rsid w:val="00662780"/>
    <w:rsid w:val="00675327"/>
    <w:rsid w:val="00684488"/>
    <w:rsid w:val="006B349F"/>
    <w:rsid w:val="006C2246"/>
    <w:rsid w:val="006C704C"/>
    <w:rsid w:val="00700F47"/>
    <w:rsid w:val="00716D5C"/>
    <w:rsid w:val="00717827"/>
    <w:rsid w:val="00723AD3"/>
    <w:rsid w:val="007356E0"/>
    <w:rsid w:val="00736692"/>
    <w:rsid w:val="00752C24"/>
    <w:rsid w:val="007530BD"/>
    <w:rsid w:val="00754813"/>
    <w:rsid w:val="00765199"/>
    <w:rsid w:val="007A215F"/>
    <w:rsid w:val="007A290A"/>
    <w:rsid w:val="007A392C"/>
    <w:rsid w:val="007B2CB4"/>
    <w:rsid w:val="007E4246"/>
    <w:rsid w:val="007F34A2"/>
    <w:rsid w:val="007F585E"/>
    <w:rsid w:val="00813289"/>
    <w:rsid w:val="008132A5"/>
    <w:rsid w:val="00830F1A"/>
    <w:rsid w:val="00843DD4"/>
    <w:rsid w:val="00862A44"/>
    <w:rsid w:val="00884D4E"/>
    <w:rsid w:val="00891E67"/>
    <w:rsid w:val="008C2485"/>
    <w:rsid w:val="008D7D0B"/>
    <w:rsid w:val="008E4AB5"/>
    <w:rsid w:val="0091188D"/>
    <w:rsid w:val="00915A09"/>
    <w:rsid w:val="0091640B"/>
    <w:rsid w:val="00922055"/>
    <w:rsid w:val="00923BB4"/>
    <w:rsid w:val="00941B34"/>
    <w:rsid w:val="00943E4F"/>
    <w:rsid w:val="0096083C"/>
    <w:rsid w:val="00983DBE"/>
    <w:rsid w:val="00990798"/>
    <w:rsid w:val="00993569"/>
    <w:rsid w:val="009960B5"/>
    <w:rsid w:val="009C378D"/>
    <w:rsid w:val="009F17BB"/>
    <w:rsid w:val="009F3674"/>
    <w:rsid w:val="00A3668D"/>
    <w:rsid w:val="00A406A5"/>
    <w:rsid w:val="00A45079"/>
    <w:rsid w:val="00A701E2"/>
    <w:rsid w:val="00A82B63"/>
    <w:rsid w:val="00A8529E"/>
    <w:rsid w:val="00AB54C2"/>
    <w:rsid w:val="00AB745E"/>
    <w:rsid w:val="00B05A4C"/>
    <w:rsid w:val="00B277A9"/>
    <w:rsid w:val="00B30EF9"/>
    <w:rsid w:val="00B40305"/>
    <w:rsid w:val="00B52B26"/>
    <w:rsid w:val="00B56296"/>
    <w:rsid w:val="00BD0930"/>
    <w:rsid w:val="00BF309B"/>
    <w:rsid w:val="00C05B2D"/>
    <w:rsid w:val="00C16194"/>
    <w:rsid w:val="00C40088"/>
    <w:rsid w:val="00C45AD9"/>
    <w:rsid w:val="00C52F5D"/>
    <w:rsid w:val="00C63090"/>
    <w:rsid w:val="00C63680"/>
    <w:rsid w:val="00C662CE"/>
    <w:rsid w:val="00C7340B"/>
    <w:rsid w:val="00C80CB4"/>
    <w:rsid w:val="00C81F1F"/>
    <w:rsid w:val="00C8613A"/>
    <w:rsid w:val="00CA17BE"/>
    <w:rsid w:val="00CB5F80"/>
    <w:rsid w:val="00CB6C69"/>
    <w:rsid w:val="00D20F02"/>
    <w:rsid w:val="00D27761"/>
    <w:rsid w:val="00D3085E"/>
    <w:rsid w:val="00D3257C"/>
    <w:rsid w:val="00D61904"/>
    <w:rsid w:val="00D7417A"/>
    <w:rsid w:val="00D77184"/>
    <w:rsid w:val="00D80C1F"/>
    <w:rsid w:val="00D80F4A"/>
    <w:rsid w:val="00D846CF"/>
    <w:rsid w:val="00D93383"/>
    <w:rsid w:val="00D94D6C"/>
    <w:rsid w:val="00DA466B"/>
    <w:rsid w:val="00DB1227"/>
    <w:rsid w:val="00DB39C0"/>
    <w:rsid w:val="00DB5F50"/>
    <w:rsid w:val="00DC2695"/>
    <w:rsid w:val="00DC5B7D"/>
    <w:rsid w:val="00DD03F0"/>
    <w:rsid w:val="00DD78E6"/>
    <w:rsid w:val="00DF55E0"/>
    <w:rsid w:val="00E137ED"/>
    <w:rsid w:val="00E24BD2"/>
    <w:rsid w:val="00E321C5"/>
    <w:rsid w:val="00E37E0F"/>
    <w:rsid w:val="00E449A0"/>
    <w:rsid w:val="00E5048F"/>
    <w:rsid w:val="00E53CCF"/>
    <w:rsid w:val="00E73436"/>
    <w:rsid w:val="00E75048"/>
    <w:rsid w:val="00E818B1"/>
    <w:rsid w:val="00E83A64"/>
    <w:rsid w:val="00E90279"/>
    <w:rsid w:val="00E93D96"/>
    <w:rsid w:val="00EB282C"/>
    <w:rsid w:val="00EB617C"/>
    <w:rsid w:val="00EB77CC"/>
    <w:rsid w:val="00ED0BEF"/>
    <w:rsid w:val="00EF4126"/>
    <w:rsid w:val="00F00851"/>
    <w:rsid w:val="00F24E7B"/>
    <w:rsid w:val="00F42051"/>
    <w:rsid w:val="00F47D30"/>
    <w:rsid w:val="00F5018A"/>
    <w:rsid w:val="00F53674"/>
    <w:rsid w:val="00F70335"/>
    <w:rsid w:val="00F91950"/>
    <w:rsid w:val="00FA6485"/>
    <w:rsid w:val="00FB7917"/>
    <w:rsid w:val="00FC34BA"/>
    <w:rsid w:val="00FE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E2"/>
    <w:pPr>
      <w:ind w:left="-567" w:right="-284" w:firstLine="709"/>
      <w:jc w:val="both"/>
    </w:pPr>
    <w:rPr>
      <w:rFonts w:ascii="Times New Roman" w:hAnsi="Times New Roman" w:cs="Times New Roman"/>
      <w:color w:val="252425"/>
      <w:sz w:val="24"/>
      <w:szCs w:val="24"/>
      <w:shd w:val="clear" w:color="auto" w:fill="FBFBF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EE2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4B3EE2"/>
    <w:rPr>
      <w:b/>
      <w:bCs/>
    </w:rPr>
  </w:style>
  <w:style w:type="character" w:styleId="a5">
    <w:name w:val="Hyperlink"/>
    <w:basedOn w:val="a0"/>
    <w:uiPriority w:val="99"/>
    <w:unhideWhenUsed/>
    <w:rsid w:val="004B3E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EE2"/>
    <w:rPr>
      <w:rFonts w:ascii="Tahoma" w:hAnsi="Tahoma" w:cs="Tahoma"/>
      <w:sz w:val="16"/>
      <w:szCs w:val="16"/>
    </w:rPr>
  </w:style>
  <w:style w:type="character" w:customStyle="1" w:styleId="mejs-offscreen">
    <w:name w:val="mejs-offscreen"/>
    <w:basedOn w:val="a0"/>
    <w:rsid w:val="004B3EE2"/>
  </w:style>
  <w:style w:type="character" w:customStyle="1" w:styleId="mejs-currenttime">
    <w:name w:val="mejs-currenttime"/>
    <w:basedOn w:val="a0"/>
    <w:rsid w:val="004B3EE2"/>
  </w:style>
  <w:style w:type="character" w:customStyle="1" w:styleId="mejs-duration">
    <w:name w:val="mejs-duration"/>
    <w:basedOn w:val="a0"/>
    <w:rsid w:val="004B3EE2"/>
  </w:style>
  <w:style w:type="character" w:styleId="a8">
    <w:name w:val="Emphasis"/>
    <w:basedOn w:val="a0"/>
    <w:uiPriority w:val="20"/>
    <w:qFormat/>
    <w:rsid w:val="004B3EE2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82B63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8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82B63"/>
    <w:rPr>
      <w:rFonts w:ascii="Times New Roman" w:hAnsi="Times New Roman" w:cs="Times New Roman"/>
      <w:color w:val="252425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8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2B63"/>
    <w:rPr>
      <w:rFonts w:ascii="Times New Roman" w:hAnsi="Times New Roman" w:cs="Times New Roman"/>
      <w:color w:val="25242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oundtimes.ru/kamernaya-muzyka/udivitelnye-muzykalnye-proizvedeniya/m-p-musorgskij-kartinki-s-vystavki/modest-petrovich-musorgskij-progulka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soundtimes.ru/kamernaya-muzyka/udivitelnye-muzykalnye-proizvedeniya/m-p-musorgskij-kartinki-s-vystavki/modest-petrovich-musorgskij-progulka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soundtimes.ru/kamernaya-muzyka/udivitelnye-muzykalnye-proizvedeniya/m-p-musorgskij-kartinki-s-vystavki/m-p-musorgskij-balet-nevylupivshikhsya-ptentsov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undtimes.ru/gartman-viktor-aleksandrovi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soundtimes.ru/muzykalnaya-shkatulka/velikie-kompozitory/modest-petrovich-musorgskij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soundtimes.ru/muzykalnaya-shkatulka/velikie-kompozitory/modest-petrovich-musorgskij" TargetMode="External"/><Relationship Id="rId14" Type="http://schemas.openxmlformats.org/officeDocument/2006/relationships/hyperlink" Target="https://soundtimes.ru/kamernaya-muzyka/udivitelnye-muzykalnye-proizvedeniya/m-p-musorgskij-kartinki-s-vystavki/modest-petrovich-musorgskij-staryj-zamo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D0D7-4BD5-46E5-93B0-44BD6D29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16</Pages>
  <Words>5001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Яфанова</dc:creator>
  <cp:keywords/>
  <dc:description/>
  <cp:lastModifiedBy>Наталия Яфанова</cp:lastModifiedBy>
  <cp:revision>114</cp:revision>
  <dcterms:created xsi:type="dcterms:W3CDTF">2024-05-13T19:24:00Z</dcterms:created>
  <dcterms:modified xsi:type="dcterms:W3CDTF">2025-02-23T14:22:00Z</dcterms:modified>
</cp:coreProperties>
</file>