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B4" w:rsidRPr="002C0AB4" w:rsidRDefault="002C0AB4" w:rsidP="002C0AB4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D123EE" w:rsidRPr="00D123EE" w:rsidRDefault="00E91795" w:rsidP="002C0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Конспект з</w:t>
      </w:r>
      <w:r w:rsidR="00D123EE"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анятие для детей с нарушением слуха </w:t>
      </w:r>
    </w:p>
    <w:p w:rsidR="002C0AB4" w:rsidRPr="00D123EE" w:rsidRDefault="002C0AB4" w:rsidP="002C0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«</w:t>
      </w:r>
      <w:r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ЭМОЦИЯ 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СТРАХ»</w:t>
      </w:r>
    </w:p>
    <w:p w:rsidR="002C0AB4" w:rsidRPr="002C0AB4" w:rsidRDefault="00D123EE" w:rsidP="00D123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Воспитатель: Сахнова Н.В.</w:t>
      </w:r>
    </w:p>
    <w:p w:rsidR="002C0AB4" w:rsidRPr="00D123EE" w:rsidRDefault="002C0AB4" w:rsidP="00C70C8D">
      <w:pPr>
        <w:spacing w:after="0" w:line="240" w:lineRule="auto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Цели: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-  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знакомство с чувством страха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;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-   изучение выражения эмоционального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состояния в 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мимике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и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схематично (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пикто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грамма)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;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-  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развитие воображения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2C0AB4" w:rsidRPr="002C0AB4" w:rsidRDefault="002C0AB4" w:rsidP="00C70C8D">
      <w:pPr>
        <w:spacing w:after="0" w:line="240" w:lineRule="auto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Оборудование: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-  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пиктограмма «страх»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;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-   и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гра «Азбука настроения»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2C0AB4" w:rsidRPr="002C0AB4" w:rsidRDefault="002C0AB4" w:rsidP="00D123EE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Ход занятия.</w:t>
      </w:r>
    </w:p>
    <w:p w:rsidR="002C0AB4" w:rsidRPr="002C0AB4" w:rsidRDefault="002C0AB4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2C0AB4" w:rsidRPr="002C0AB4" w:rsidRDefault="002C0AB4" w:rsidP="00C70C8D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Дети стоят по кругу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Педагог здоровается с ребе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нком, который стоит рядом с ним, берет его за рук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у. Ребенок приветствует своего соседа и тоже берет его за руку. Когда круг замыкается, педагог предлагает сказать детям: «Мы рады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!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»</w:t>
      </w:r>
    </w:p>
    <w:p w:rsidR="002C0AB4" w:rsidRPr="002C0AB4" w:rsidRDefault="002C0AB4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Молодцы!</w:t>
      </w:r>
    </w:p>
    <w:p w:rsidR="002C0AB4" w:rsidRPr="002C0AB4" w:rsidRDefault="002C0AB4" w:rsidP="00C70C8D">
      <w:pPr>
        <w:spacing w:after="0" w:line="240" w:lineRule="auto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(Цель</w:t>
      </w:r>
      <w:r w:rsidR="00AA07BC"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-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снятие эмоционального напряжения, настрой на совместную работу).</w:t>
      </w:r>
    </w:p>
    <w:p w:rsidR="00C70C8D" w:rsidRPr="00D123EE" w:rsidRDefault="002C0AB4" w:rsidP="00C70C8D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Давайте представим, что мы находимс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я в лесу. На небе светит солнце. 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Поздороваемся с солнышком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: «Доброе утро, солн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це!» Улыбнитесь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2C0AB4" w:rsidRPr="002C0AB4" w:rsidRDefault="002C0AB4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Молод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ы</w:t>
      </w:r>
      <w:r w:rsidR="00C70C8D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!</w:t>
      </w:r>
    </w:p>
    <w:p w:rsidR="002C0AB4" w:rsidRPr="002C0AB4" w:rsidRDefault="00C70C8D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Посмотрите, вот растет цв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еток. Педагог «срыв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ает» его, аккуратно держит в рук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ах</w:t>
      </w: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. 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«АХ! Ка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 он хорошо пахнет!» Педагог дел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ает «вдох - выдох» и передает цветок ребенку. Все действия педагога д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ети выполняют по очереди. Молодц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ы! А сейчас мы будем играть в «ЭХО». Педагог тихо говори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 ребенку «АУ», ребенок должен т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ихо сказать «АУ» своему соседу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Педагог внимательно следит за тем, ка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 говорят дети. Затем тоже самое педагог про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износит гро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мко.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Дети повторяют. Сейчас будьте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внимательны! Я скажу Саше громк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о. Саша скажет Ди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ане тише, Диана Роме ещё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ише и т.д. </w:t>
      </w:r>
      <w:r w:rsidR="002C0AB4"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(Цель</w:t>
      </w:r>
      <w:r w:rsidR="00AA07BC"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-</w:t>
      </w:r>
      <w:r w:rsidR="002C0AB4"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развитие речевого дыхания, голоса).</w:t>
      </w:r>
      <w:r w:rsidR="002C0AB4"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Молодцы!</w:t>
      </w:r>
    </w:p>
    <w:p w:rsidR="002C0AB4" w:rsidRPr="002C0AB4" w:rsidRDefault="002C0AB4" w:rsidP="00AA07BC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Будьте внимательны! Вот полет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ела бабочка. Как бабочка летает?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А вот скачет зайчик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Как скачет зайчи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к?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А вот на дереве сидит сова «УФ-УФ-УФ» (дети делают небольшие наклон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ы вперед, руки плотно прижаты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к туловищу и повторяют «УФ»). А вот кузнечик прыгает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. Прыгайте, как кузнечик. </w:t>
      </w:r>
      <w:r w:rsidR="00AA07BC"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(Цель - 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развитие координации движения внимания).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Нам весело в лесу! Мы рады!</w:t>
      </w:r>
    </w:p>
    <w:p w:rsidR="0019075A" w:rsidRPr="00D123EE" w:rsidRDefault="002C0AB4" w:rsidP="00AA07BC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Педагог изображает стра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х на лице. «Ой, змея ползет! Бег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ите все ко мне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.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Я бо</w:t>
      </w:r>
      <w:r w:rsidR="00AA07BC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юсь!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» Педагог наблюдает за выражением лиц детей и спрашивает: «Тебе страшно?» Каждый ребенок должен сказать: «Да я боюсь!» Давайте друг друга возьмем за руки 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и прогоним змею. «Уходи, уходи!»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С улыбк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ой на лице педагог сообщает детям, 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что змея уползла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.</w:t>
      </w:r>
    </w:p>
    <w:p w:rsidR="002C0AB4" w:rsidRPr="002C0AB4" w:rsidRDefault="002C0AB4" w:rsidP="001907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Сейчас мы будем играть. (Игра «Азбука настроения») Педагог показывает картинки и просит детей назвать, какое чувство испытывают персонажи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: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страх или радость. 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shd w:val="clear" w:color="auto" w:fill="FFFFFF"/>
          <w:lang w:eastAsia="ru-RU"/>
        </w:rPr>
        <w:t>(Цель</w:t>
      </w:r>
      <w:r w:rsidR="0019075A" w:rsidRPr="00D123EE">
        <w:rPr>
          <w:rFonts w:ascii="Arial" w:eastAsia="Times New Roman" w:hAnsi="Arial" w:cs="Arial"/>
          <w:b/>
          <w:color w:val="2C2D2E"/>
          <w:sz w:val="24"/>
          <w:szCs w:val="24"/>
          <w:shd w:val="clear" w:color="auto" w:fill="FFFFFF"/>
          <w:lang w:eastAsia="ru-RU"/>
        </w:rPr>
        <w:t xml:space="preserve"> -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shd w:val="clear" w:color="auto" w:fill="FFFFFF"/>
          <w:lang w:eastAsia="ru-RU"/>
        </w:rPr>
        <w:t xml:space="preserve"> учить детей различать эмоциональное состояние персонажей).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2C0AB4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Молодцы!</w:t>
      </w:r>
    </w:p>
    <w:p w:rsidR="002C0AB4" w:rsidRPr="00D123EE" w:rsidRDefault="002C0AB4" w:rsidP="0019075A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 сейчас подумайте и скажите, кого боится мышка? Верно, кошку. А кого боится кошка? Верно, собаку и т.п. Педагог предлагает детям обыграть ситуацию встречи предлагаемых персонажей и внимательно следит за мимикой, повадками и движениями детей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Каждый ребенок должен сказать, какое чувство он испытывает. Педагог пр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едлагает детям жестами и действи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ями утешить 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персонажей</w:t>
      </w: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которые испытывали чувство страха. 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(Цель</w:t>
      </w:r>
      <w:r w:rsidR="0019075A" w:rsidRPr="00D123E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-</w:t>
      </w:r>
      <w:r w:rsidRPr="002C0AB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развитие эмпатии, способности к сопереживанию). </w:t>
      </w:r>
    </w:p>
    <w:p w:rsidR="002C0AB4" w:rsidRPr="002C0AB4" w:rsidRDefault="0019075A" w:rsidP="00C70C8D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Молодцы!</w:t>
      </w:r>
    </w:p>
    <w:p w:rsidR="002C0AB4" w:rsidRPr="002C0AB4" w:rsidRDefault="002C0AB4" w:rsidP="0019075A">
      <w:pPr>
        <w:spacing w:after="0" w:line="240" w:lineRule="auto"/>
        <w:ind w:firstLine="708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0AB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 сейчас Вы можете поиграть сами</w:t>
      </w:r>
      <w:r w:rsidR="0019075A" w:rsidRPr="00D123E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645512" w:rsidRDefault="00645512">
      <w:pPr>
        <w:rPr>
          <w:sz w:val="26"/>
          <w:szCs w:val="26"/>
        </w:rPr>
      </w:pPr>
    </w:p>
    <w:p w:rsidR="00D123EE" w:rsidRDefault="00D123EE">
      <w:pPr>
        <w:rPr>
          <w:sz w:val="26"/>
          <w:szCs w:val="26"/>
        </w:rPr>
      </w:pPr>
    </w:p>
    <w:p w:rsidR="00D123EE" w:rsidRDefault="00D123EE">
      <w:pPr>
        <w:rPr>
          <w:sz w:val="26"/>
          <w:szCs w:val="26"/>
        </w:rPr>
      </w:pPr>
    </w:p>
    <w:p w:rsidR="00D123EE" w:rsidRDefault="00D123EE">
      <w:pPr>
        <w:rPr>
          <w:noProof/>
          <w:sz w:val="26"/>
          <w:szCs w:val="26"/>
          <w:lang w:eastAsia="ru-RU"/>
        </w:rPr>
      </w:pPr>
    </w:p>
    <w:p w:rsidR="00D123EE" w:rsidRDefault="00D123EE">
      <w:pPr>
        <w:rPr>
          <w:noProof/>
          <w:sz w:val="26"/>
          <w:szCs w:val="26"/>
          <w:lang w:eastAsia="ru-RU"/>
        </w:rPr>
      </w:pPr>
    </w:p>
    <w:p w:rsidR="00D123EE" w:rsidRPr="0019075A" w:rsidRDefault="00D123EE" w:rsidP="00B23165">
      <w:pPr>
        <w:rPr>
          <w:sz w:val="26"/>
          <w:szCs w:val="26"/>
        </w:rPr>
      </w:pPr>
    </w:p>
    <w:sectPr w:rsidR="00D123EE" w:rsidRPr="0019075A" w:rsidSect="00D123E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4B" w:rsidRDefault="0088784B" w:rsidP="00D123EE">
      <w:pPr>
        <w:spacing w:after="0" w:line="240" w:lineRule="auto"/>
      </w:pPr>
      <w:r>
        <w:separator/>
      </w:r>
    </w:p>
  </w:endnote>
  <w:endnote w:type="continuationSeparator" w:id="1">
    <w:p w:rsidR="0088784B" w:rsidRDefault="0088784B" w:rsidP="00D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4B" w:rsidRDefault="0088784B" w:rsidP="00D123EE">
      <w:pPr>
        <w:spacing w:after="0" w:line="240" w:lineRule="auto"/>
      </w:pPr>
      <w:r>
        <w:separator/>
      </w:r>
    </w:p>
  </w:footnote>
  <w:footnote w:type="continuationSeparator" w:id="1">
    <w:p w:rsidR="0088784B" w:rsidRDefault="0088784B" w:rsidP="00D12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AB4"/>
    <w:rsid w:val="0019075A"/>
    <w:rsid w:val="002C0AB4"/>
    <w:rsid w:val="00645512"/>
    <w:rsid w:val="0088784B"/>
    <w:rsid w:val="00AA07BC"/>
    <w:rsid w:val="00B23165"/>
    <w:rsid w:val="00C70C8D"/>
    <w:rsid w:val="00D123EE"/>
    <w:rsid w:val="00E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3EE"/>
  </w:style>
  <w:style w:type="paragraph" w:styleId="a5">
    <w:name w:val="footer"/>
    <w:basedOn w:val="a"/>
    <w:link w:val="a6"/>
    <w:uiPriority w:val="99"/>
    <w:semiHidden/>
    <w:unhideWhenUsed/>
    <w:rsid w:val="00D1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3EE"/>
  </w:style>
  <w:style w:type="paragraph" w:styleId="a7">
    <w:name w:val="Balloon Text"/>
    <w:basedOn w:val="a"/>
    <w:link w:val="a8"/>
    <w:uiPriority w:val="99"/>
    <w:semiHidden/>
    <w:unhideWhenUsed/>
    <w:rsid w:val="00D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2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2025-03-12T11:16:00Z</cp:lastPrinted>
  <dcterms:created xsi:type="dcterms:W3CDTF">2025-03-12T11:25:00Z</dcterms:created>
  <dcterms:modified xsi:type="dcterms:W3CDTF">2025-03-12T11:25:00Z</dcterms:modified>
</cp:coreProperties>
</file>