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E6" w:rsidRPr="00634AE6" w:rsidRDefault="00634AE6" w:rsidP="00634AE6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34AE6">
        <w:rPr>
          <w:rFonts w:ascii="Times New Roman" w:hAnsi="Times New Roman" w:cs="Times New Roman"/>
          <w:b/>
          <w:sz w:val="28"/>
          <w:lang w:eastAsia="ru-RU"/>
        </w:rPr>
        <w:t>Методическая работа преподавателя духовых инструментов «</w:t>
      </w:r>
      <w:proofErr w:type="spellStart"/>
      <w:r w:rsidRPr="00634AE6">
        <w:rPr>
          <w:rFonts w:ascii="Times New Roman" w:hAnsi="Times New Roman" w:cs="Times New Roman"/>
          <w:b/>
          <w:sz w:val="28"/>
          <w:lang w:eastAsia="ru-RU"/>
        </w:rPr>
        <w:t>Таицкой</w:t>
      </w:r>
      <w:proofErr w:type="spellEnd"/>
      <w:r w:rsidRPr="00634AE6">
        <w:rPr>
          <w:rFonts w:ascii="Times New Roman" w:hAnsi="Times New Roman" w:cs="Times New Roman"/>
          <w:b/>
          <w:sz w:val="28"/>
          <w:lang w:eastAsia="ru-RU"/>
        </w:rPr>
        <w:t xml:space="preserve"> ДМШ им. </w:t>
      </w:r>
      <w:proofErr w:type="spellStart"/>
      <w:r w:rsidRPr="00634AE6">
        <w:rPr>
          <w:rFonts w:ascii="Times New Roman" w:hAnsi="Times New Roman" w:cs="Times New Roman"/>
          <w:b/>
          <w:sz w:val="28"/>
          <w:lang w:eastAsia="ru-RU"/>
        </w:rPr>
        <w:t>Н.А.Римского</w:t>
      </w:r>
      <w:proofErr w:type="spellEnd"/>
      <w:r w:rsidRPr="00634AE6">
        <w:rPr>
          <w:rFonts w:ascii="Times New Roman" w:hAnsi="Times New Roman" w:cs="Times New Roman"/>
          <w:b/>
          <w:sz w:val="28"/>
          <w:lang w:eastAsia="ru-RU"/>
        </w:rPr>
        <w:t xml:space="preserve">-Корсакова» </w:t>
      </w:r>
    </w:p>
    <w:p w:rsidR="00634AE6" w:rsidRDefault="00634AE6" w:rsidP="00634AE6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34AE6">
        <w:rPr>
          <w:rFonts w:ascii="Times New Roman" w:hAnsi="Times New Roman" w:cs="Times New Roman"/>
          <w:b/>
          <w:sz w:val="28"/>
          <w:lang w:eastAsia="ru-RU"/>
        </w:rPr>
        <w:t>Егоровой Ю.В.</w:t>
      </w:r>
    </w:p>
    <w:p w:rsidR="00634AE6" w:rsidRPr="00634AE6" w:rsidRDefault="00634AE6" w:rsidP="00634AE6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2025г.</w:t>
      </w:r>
    </w:p>
    <w:p w:rsidR="00634AE6" w:rsidRDefault="00634AE6" w:rsidP="00634AE6">
      <w:pPr>
        <w:pStyle w:val="a5"/>
        <w:rPr>
          <w:rFonts w:eastAsia="Times New Roman"/>
          <w:lang w:eastAsia="ru-RU"/>
        </w:rPr>
      </w:pPr>
    </w:p>
    <w:p w:rsidR="00634AE6" w:rsidRDefault="00634AE6" w:rsidP="00634AE6">
      <w:pPr>
        <w:pStyle w:val="a5"/>
        <w:rPr>
          <w:rFonts w:eastAsia="Times New Roman"/>
          <w:lang w:eastAsia="ru-RU"/>
        </w:rPr>
      </w:pPr>
    </w:p>
    <w:p w:rsidR="00634AE6" w:rsidRPr="00634AE6" w:rsidRDefault="00634AE6" w:rsidP="00634AE6">
      <w:pPr>
        <w:pStyle w:val="a5"/>
        <w:rPr>
          <w:rFonts w:eastAsia="Times New Roman"/>
          <w:lang w:eastAsia="ru-RU"/>
        </w:rPr>
      </w:pPr>
      <w:bookmarkStart w:id="0" w:name="_GoBack"/>
      <w:r>
        <w:rPr>
          <w:rFonts w:eastAsia="Times New Roman"/>
          <w:lang w:eastAsia="ru-RU"/>
        </w:rPr>
        <w:t xml:space="preserve">Задачи и трудности руководителя духового ансамбля и оркестра </w:t>
      </w:r>
      <w:r w:rsidRPr="00634AE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 ДМШ</w:t>
      </w:r>
      <w:bookmarkEnd w:id="0"/>
      <w:r>
        <w:rPr>
          <w:rFonts w:eastAsia="Times New Roman"/>
          <w:lang w:eastAsia="ru-RU"/>
        </w:rPr>
        <w:t>.</w:t>
      </w:r>
    </w:p>
    <w:p w:rsidR="002D2048" w:rsidRDefault="002D2048" w:rsidP="00310CF0">
      <w:pPr>
        <w:jc w:val="both"/>
      </w:pPr>
    </w:p>
    <w:p w:rsidR="002D2048" w:rsidRDefault="002D2048" w:rsidP="00310CF0">
      <w:pPr>
        <w:pStyle w:val="1"/>
        <w:jc w:val="both"/>
        <w:rPr>
          <w:shd w:val="clear" w:color="auto" w:fill="FFFFFF"/>
        </w:rPr>
      </w:pPr>
      <w:r>
        <w:rPr>
          <w:shd w:val="clear" w:color="auto" w:fill="FFFFFF"/>
        </w:rPr>
        <w:t>Введение</w:t>
      </w:r>
    </w:p>
    <w:p w:rsidR="002D2048" w:rsidRPr="00310CF0" w:rsidRDefault="002D2048" w:rsidP="00634AE6">
      <w:pPr>
        <w:pStyle w:val="a3"/>
        <w:ind w:firstLine="360"/>
        <w:jc w:val="both"/>
        <w:rPr>
          <w:sz w:val="28"/>
          <w:szCs w:val="28"/>
        </w:rPr>
      </w:pPr>
      <w:r w:rsidRPr="00310CF0">
        <w:rPr>
          <w:sz w:val="28"/>
          <w:szCs w:val="28"/>
        </w:rPr>
        <w:t>Из-за небольшого числа желающих обучаться игре на духовых инструментах, мы вынуждены принимать учеников, не всегда соответствующих строгим требованиям к развитию слуха, ритма и памяти. Это заставляет преподавателей искать новые методы обучения для сохранения интереса молодёжи и популяризации духовых инструментов. Для успеха преподаватель должен учитывать индивидуальные способности каждого ученика и находить к нему персональный подход.</w:t>
      </w:r>
    </w:p>
    <w:p w:rsidR="002D2048" w:rsidRPr="00634AE6" w:rsidRDefault="002D2048" w:rsidP="00634AE6">
      <w:pPr>
        <w:pStyle w:val="a3"/>
        <w:ind w:firstLine="360"/>
        <w:jc w:val="both"/>
        <w:rPr>
          <w:b/>
          <w:sz w:val="28"/>
          <w:szCs w:val="28"/>
        </w:rPr>
      </w:pPr>
      <w:r w:rsidRPr="00634AE6">
        <w:rPr>
          <w:b/>
          <w:sz w:val="28"/>
          <w:szCs w:val="28"/>
        </w:rPr>
        <w:t>Перед преподавателем стоят четыре ключевые задачи:</w:t>
      </w:r>
    </w:p>
    <w:p w:rsidR="002D2048" w:rsidRPr="00310CF0" w:rsidRDefault="002D2048" w:rsidP="00310CF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10CF0">
        <w:rPr>
          <w:sz w:val="28"/>
          <w:szCs w:val="28"/>
        </w:rPr>
        <w:t>Познакомить детей с миром музыки и культуры.</w:t>
      </w:r>
    </w:p>
    <w:p w:rsidR="002D2048" w:rsidRPr="00310CF0" w:rsidRDefault="002D2048" w:rsidP="00310CF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10CF0">
        <w:rPr>
          <w:sz w:val="28"/>
          <w:szCs w:val="28"/>
        </w:rPr>
        <w:t xml:space="preserve">Научить </w:t>
      </w:r>
      <w:proofErr w:type="gramStart"/>
      <w:r w:rsidRPr="00310CF0">
        <w:rPr>
          <w:sz w:val="28"/>
          <w:szCs w:val="28"/>
        </w:rPr>
        <w:t>виртуозно</w:t>
      </w:r>
      <w:proofErr w:type="gramEnd"/>
      <w:r w:rsidRPr="00310CF0">
        <w:rPr>
          <w:sz w:val="28"/>
          <w:szCs w:val="28"/>
        </w:rPr>
        <w:t xml:space="preserve"> играть на инструменте.</w:t>
      </w:r>
    </w:p>
    <w:p w:rsidR="002D2048" w:rsidRPr="00310CF0" w:rsidRDefault="002D2048" w:rsidP="00310CF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10CF0">
        <w:rPr>
          <w:sz w:val="28"/>
          <w:szCs w:val="28"/>
        </w:rPr>
        <w:t>Развивать вкус и эстетическое восприятие.</w:t>
      </w:r>
    </w:p>
    <w:p w:rsidR="002D2048" w:rsidRPr="00310CF0" w:rsidRDefault="002D2048" w:rsidP="00310CF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10CF0">
        <w:rPr>
          <w:sz w:val="28"/>
          <w:szCs w:val="28"/>
        </w:rPr>
        <w:t>Воспитывать профессиональных исполнителей и слушателей, а также ответственных людей, готовых к самостоятельной жизни.</w:t>
      </w:r>
    </w:p>
    <w:p w:rsidR="002D2048" w:rsidRPr="00310CF0" w:rsidRDefault="002D2048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F0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раннего возраста дети погружены в мир музыки: они слышат её повсюду — в интернете, по радио и телевизору. Дети легко воспринимают музыкальные произведения, стремятся понять их и подражают своим любимым исполнителям.</w:t>
      </w:r>
    </w:p>
    <w:p w:rsidR="002D2048" w:rsidRPr="00310CF0" w:rsidRDefault="002D2048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популярные источники не всегда могут дать ребёнку полное представление о музыке и раскрыть её г</w:t>
      </w:r>
      <w:r w:rsidR="0063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лубину и разнообразие. </w:t>
      </w:r>
      <w:proofErr w:type="gramStart"/>
      <w:r w:rsidR="00634AE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по-</w:t>
      </w:r>
      <w:r w:rsidRPr="00310C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понять и полюбить музыку, необходимо изучать различные стили — от классики до джаза, от камерной до хоровой и народной музыки.</w:t>
      </w:r>
      <w:proofErr w:type="gramEnd"/>
      <w:r w:rsidRPr="0031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C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в оркестре или ансамбле помогает развить музыкальный вкус, укрепить интерес к игре на инструменте и повысить общий культурный уровень.</w:t>
      </w:r>
    </w:p>
    <w:p w:rsidR="002D2048" w:rsidRPr="00634AE6" w:rsidRDefault="002D2048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этой работы — помочь преподавателям заинтересовать своих учеников оркестровым и ансамблевым исполнительством.</w:t>
      </w:r>
    </w:p>
    <w:p w:rsidR="002D2048" w:rsidRPr="00634AE6" w:rsidRDefault="002D2048" w:rsidP="00310CF0">
      <w:pPr>
        <w:pStyle w:val="a3"/>
        <w:jc w:val="both"/>
        <w:rPr>
          <w:b/>
          <w:i/>
          <w:sz w:val="28"/>
          <w:szCs w:val="28"/>
        </w:rPr>
      </w:pPr>
      <w:r w:rsidRPr="00634AE6">
        <w:rPr>
          <w:b/>
          <w:i/>
          <w:sz w:val="28"/>
          <w:szCs w:val="28"/>
        </w:rPr>
        <w:t>Чтобы достичь этой цели, педагогу нужно решить ряд задач:</w:t>
      </w:r>
    </w:p>
    <w:p w:rsidR="002D2048" w:rsidRPr="00310CF0" w:rsidRDefault="002D2048" w:rsidP="00310CF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10CF0">
        <w:rPr>
          <w:sz w:val="28"/>
          <w:szCs w:val="28"/>
        </w:rPr>
        <w:t>Научиться воспринимать музыку, исполняемую оркестром или ансамблем, и различать отдельные партии.</w:t>
      </w:r>
    </w:p>
    <w:p w:rsidR="002D2048" w:rsidRPr="00310CF0" w:rsidRDefault="002D2048" w:rsidP="00310CF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10CF0">
        <w:rPr>
          <w:sz w:val="28"/>
          <w:szCs w:val="28"/>
        </w:rPr>
        <w:t>Развивать индивидуальные знания, умения и навыки ученика.</w:t>
      </w:r>
    </w:p>
    <w:p w:rsidR="002D2048" w:rsidRPr="00310CF0" w:rsidRDefault="002D2048" w:rsidP="00310CF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10CF0">
        <w:rPr>
          <w:sz w:val="28"/>
          <w:szCs w:val="28"/>
        </w:rPr>
        <w:t>Регулярно улучшать технику игры на инструменте.</w:t>
      </w:r>
    </w:p>
    <w:p w:rsidR="002D2048" w:rsidRPr="00310CF0" w:rsidRDefault="002D2048" w:rsidP="00310CF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10CF0">
        <w:rPr>
          <w:sz w:val="28"/>
          <w:szCs w:val="28"/>
        </w:rPr>
        <w:t>Оттачивать навыки чтения с листа.</w:t>
      </w:r>
    </w:p>
    <w:p w:rsidR="002D2048" w:rsidRPr="00310CF0" w:rsidRDefault="002D2048" w:rsidP="00310CF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10CF0">
        <w:rPr>
          <w:sz w:val="28"/>
          <w:szCs w:val="28"/>
        </w:rPr>
        <w:t>Использовать особенности коллективного исполнения как дополнительный ресурс в обучении.</w:t>
      </w:r>
    </w:p>
    <w:p w:rsidR="002D2048" w:rsidRPr="00634AE6" w:rsidRDefault="002D2048" w:rsidP="00634AE6">
      <w:pPr>
        <w:pStyle w:val="a3"/>
        <w:jc w:val="both"/>
        <w:rPr>
          <w:b/>
          <w:i/>
          <w:sz w:val="28"/>
          <w:szCs w:val="28"/>
        </w:rPr>
      </w:pPr>
      <w:r w:rsidRPr="00634AE6">
        <w:rPr>
          <w:b/>
          <w:i/>
          <w:sz w:val="28"/>
          <w:szCs w:val="28"/>
        </w:rPr>
        <w:t>Для успешного выполнения этих задач необходимы определённые условия:</w:t>
      </w:r>
    </w:p>
    <w:p w:rsidR="002D2048" w:rsidRPr="00310CF0" w:rsidRDefault="002D2048" w:rsidP="00310CF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10CF0">
        <w:rPr>
          <w:sz w:val="28"/>
          <w:szCs w:val="28"/>
        </w:rPr>
        <w:t>Наличие учеников и уровень их подготовки.</w:t>
      </w:r>
    </w:p>
    <w:p w:rsidR="002D2048" w:rsidRPr="00310CF0" w:rsidRDefault="002D2048" w:rsidP="00310CF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10CF0">
        <w:rPr>
          <w:sz w:val="28"/>
          <w:szCs w:val="28"/>
        </w:rPr>
        <w:t>Необходимое техническое оснащение и материальная база (музыкальная литература, пюпитры, инструменты).</w:t>
      </w:r>
    </w:p>
    <w:p w:rsidR="002D2048" w:rsidRPr="00310CF0" w:rsidRDefault="002D2048" w:rsidP="00310CF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10CF0">
        <w:rPr>
          <w:sz w:val="28"/>
          <w:szCs w:val="28"/>
        </w:rPr>
        <w:t>Удобное расписание, которое влияет на утомляемость учеников.</w:t>
      </w:r>
    </w:p>
    <w:p w:rsidR="002D2048" w:rsidRPr="00310CF0" w:rsidRDefault="002D2048" w:rsidP="00310CF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10CF0">
        <w:rPr>
          <w:sz w:val="28"/>
          <w:szCs w:val="28"/>
        </w:rPr>
        <w:t xml:space="preserve">Опыт и творческий потенциал преподавателя, </w:t>
      </w:r>
      <w:proofErr w:type="gramStart"/>
      <w:r w:rsidRPr="00310CF0">
        <w:rPr>
          <w:sz w:val="28"/>
          <w:szCs w:val="28"/>
        </w:rPr>
        <w:t>которые</w:t>
      </w:r>
      <w:proofErr w:type="gramEnd"/>
      <w:r w:rsidRPr="00310CF0">
        <w:rPr>
          <w:sz w:val="28"/>
          <w:szCs w:val="28"/>
        </w:rPr>
        <w:t xml:space="preserve"> определяют выбор репертуара, аранжировку партий и интерес к их исполнению.</w:t>
      </w:r>
    </w:p>
    <w:p w:rsidR="002D2048" w:rsidRPr="00634AE6" w:rsidRDefault="002D2048" w:rsidP="00634AE6">
      <w:pPr>
        <w:pStyle w:val="a3"/>
        <w:ind w:firstLine="360"/>
        <w:jc w:val="both"/>
        <w:rPr>
          <w:b/>
          <w:i/>
          <w:sz w:val="28"/>
          <w:szCs w:val="28"/>
        </w:rPr>
      </w:pPr>
      <w:r w:rsidRPr="00634AE6">
        <w:rPr>
          <w:b/>
          <w:i/>
          <w:sz w:val="28"/>
          <w:szCs w:val="28"/>
        </w:rPr>
        <w:t>Цель и задачи методической разработки такие:</w:t>
      </w:r>
    </w:p>
    <w:p w:rsidR="002D2048" w:rsidRPr="00310CF0" w:rsidRDefault="002D2048" w:rsidP="00310CF0">
      <w:pPr>
        <w:pStyle w:val="a3"/>
        <w:numPr>
          <w:ilvl w:val="0"/>
          <w:numId w:val="4"/>
        </w:numPr>
        <w:jc w:val="both"/>
        <w:rPr>
          <w:sz w:val="28"/>
        </w:rPr>
      </w:pPr>
      <w:r w:rsidRPr="00310CF0">
        <w:rPr>
          <w:sz w:val="28"/>
        </w:rPr>
        <w:t>Помочь молодым учителям организовать учебный процесс.</w:t>
      </w:r>
    </w:p>
    <w:p w:rsidR="002D2048" w:rsidRPr="00310CF0" w:rsidRDefault="002D2048" w:rsidP="00310CF0">
      <w:pPr>
        <w:pStyle w:val="a3"/>
        <w:numPr>
          <w:ilvl w:val="0"/>
          <w:numId w:val="4"/>
        </w:numPr>
        <w:jc w:val="both"/>
        <w:rPr>
          <w:sz w:val="28"/>
        </w:rPr>
      </w:pPr>
      <w:r w:rsidRPr="00310CF0">
        <w:rPr>
          <w:sz w:val="28"/>
        </w:rPr>
        <w:t>Рассказать, как работать в оркестре или ансамбле духовых инструментов.</w:t>
      </w:r>
    </w:p>
    <w:p w:rsidR="002D2048" w:rsidRPr="00310CF0" w:rsidRDefault="002D2048" w:rsidP="00310CF0">
      <w:pPr>
        <w:pStyle w:val="a3"/>
        <w:numPr>
          <w:ilvl w:val="0"/>
          <w:numId w:val="4"/>
        </w:numPr>
        <w:jc w:val="both"/>
        <w:rPr>
          <w:sz w:val="28"/>
        </w:rPr>
      </w:pPr>
      <w:r w:rsidRPr="00310CF0">
        <w:rPr>
          <w:sz w:val="28"/>
        </w:rPr>
        <w:t>Собрать все знания в одном месте.</w:t>
      </w:r>
    </w:p>
    <w:p w:rsidR="002D2048" w:rsidRPr="002D2048" w:rsidRDefault="002D2048" w:rsidP="00310CF0">
      <w:pPr>
        <w:pStyle w:val="1"/>
        <w:jc w:val="both"/>
        <w:rPr>
          <w:rFonts w:eastAsia="Times New Roman"/>
          <w:lang w:eastAsia="ru-RU"/>
        </w:rPr>
      </w:pPr>
      <w:r w:rsidRPr="002D2048">
        <w:rPr>
          <w:rFonts w:eastAsia="Times New Roman"/>
          <w:lang w:eastAsia="ru-RU"/>
        </w:rPr>
        <w:t>Деятельность педагога в классе ансамбля духовых инструментов в детской школе искусств.</w:t>
      </w:r>
    </w:p>
    <w:p w:rsidR="002D2048" w:rsidRPr="00310CF0" w:rsidRDefault="002D2048" w:rsidP="00634AE6">
      <w:pPr>
        <w:pStyle w:val="a3"/>
        <w:ind w:firstLine="360"/>
        <w:jc w:val="both"/>
        <w:rPr>
          <w:sz w:val="28"/>
        </w:rPr>
      </w:pPr>
      <w:r w:rsidRPr="00634AE6">
        <w:rPr>
          <w:b/>
          <w:sz w:val="28"/>
        </w:rPr>
        <w:t>Оркестр</w:t>
      </w:r>
      <w:r w:rsidRPr="00310CF0">
        <w:rPr>
          <w:sz w:val="28"/>
        </w:rPr>
        <w:t xml:space="preserve"> – это большой коллектив музыкантов-инструменталистов, играющих в унисон, в отличие от камерных ансамблей. Ансамбль, имея меньший состав участников и каждый со своей партией, играет согласованно. Ансамбли могут быть односоставными или смешанными.</w:t>
      </w:r>
    </w:p>
    <w:p w:rsidR="002D2048" w:rsidRPr="00634AE6" w:rsidRDefault="002D2048" w:rsidP="00634AE6">
      <w:pPr>
        <w:pStyle w:val="a3"/>
        <w:ind w:firstLine="360"/>
        <w:jc w:val="both"/>
        <w:rPr>
          <w:b/>
          <w:i/>
          <w:sz w:val="28"/>
        </w:rPr>
      </w:pPr>
      <w:r w:rsidRPr="00634AE6">
        <w:rPr>
          <w:b/>
          <w:i/>
          <w:sz w:val="28"/>
        </w:rPr>
        <w:t>Задачи для исполнителей в оркестре или ансамбле:</w:t>
      </w:r>
    </w:p>
    <w:p w:rsidR="002D2048" w:rsidRPr="00310CF0" w:rsidRDefault="002D2048" w:rsidP="00310CF0">
      <w:pPr>
        <w:pStyle w:val="a3"/>
        <w:numPr>
          <w:ilvl w:val="0"/>
          <w:numId w:val="5"/>
        </w:numPr>
        <w:jc w:val="both"/>
        <w:rPr>
          <w:sz w:val="28"/>
        </w:rPr>
      </w:pPr>
      <w:r w:rsidRPr="00310CF0">
        <w:rPr>
          <w:sz w:val="28"/>
        </w:rPr>
        <w:t>Понимание смысла и структуры своей партии и функций в каждый момент музыкального произведения.</w:t>
      </w:r>
    </w:p>
    <w:p w:rsidR="002D2048" w:rsidRPr="00310CF0" w:rsidRDefault="002D2048" w:rsidP="00310CF0">
      <w:pPr>
        <w:pStyle w:val="a3"/>
        <w:numPr>
          <w:ilvl w:val="0"/>
          <w:numId w:val="5"/>
        </w:numPr>
        <w:jc w:val="both"/>
        <w:rPr>
          <w:sz w:val="28"/>
        </w:rPr>
      </w:pPr>
      <w:r w:rsidRPr="00310CF0">
        <w:rPr>
          <w:sz w:val="28"/>
        </w:rPr>
        <w:lastRenderedPageBreak/>
        <w:t>Умение слушать свою партию, другие голоса и звучание в целом.</w:t>
      </w:r>
    </w:p>
    <w:p w:rsidR="002D2048" w:rsidRPr="00310CF0" w:rsidRDefault="002D2048" w:rsidP="00310CF0">
      <w:pPr>
        <w:pStyle w:val="a3"/>
        <w:numPr>
          <w:ilvl w:val="0"/>
          <w:numId w:val="5"/>
        </w:numPr>
        <w:jc w:val="both"/>
        <w:rPr>
          <w:sz w:val="28"/>
        </w:rPr>
      </w:pPr>
      <w:r w:rsidRPr="00310CF0">
        <w:rPr>
          <w:sz w:val="28"/>
        </w:rPr>
        <w:t>Знание нот и материала других участников.</w:t>
      </w:r>
    </w:p>
    <w:p w:rsidR="002D2048" w:rsidRPr="00310CF0" w:rsidRDefault="002D2048" w:rsidP="00310CF0">
      <w:pPr>
        <w:pStyle w:val="a3"/>
        <w:numPr>
          <w:ilvl w:val="0"/>
          <w:numId w:val="5"/>
        </w:numPr>
        <w:jc w:val="both"/>
        <w:rPr>
          <w:sz w:val="28"/>
        </w:rPr>
      </w:pPr>
      <w:r w:rsidRPr="00310CF0">
        <w:rPr>
          <w:sz w:val="28"/>
        </w:rPr>
        <w:t>Постоянный конта</w:t>
      </w:r>
      <w:proofErr w:type="gramStart"/>
      <w:r w:rsidRPr="00310CF0">
        <w:rPr>
          <w:sz w:val="28"/>
        </w:rPr>
        <w:t>кт с др</w:t>
      </w:r>
      <w:proofErr w:type="gramEnd"/>
      <w:r w:rsidRPr="00310CF0">
        <w:rPr>
          <w:sz w:val="28"/>
        </w:rPr>
        <w:t>угими участниками через слух.</w:t>
      </w:r>
    </w:p>
    <w:p w:rsidR="002D2048" w:rsidRPr="00310CF0" w:rsidRDefault="002D2048" w:rsidP="00310CF0">
      <w:pPr>
        <w:pStyle w:val="a3"/>
        <w:ind w:firstLine="360"/>
        <w:jc w:val="both"/>
        <w:rPr>
          <w:sz w:val="28"/>
        </w:rPr>
      </w:pPr>
      <w:r w:rsidRPr="00310CF0">
        <w:rPr>
          <w:sz w:val="28"/>
        </w:rPr>
        <w:t>Оркестр может показать все грани только при четкой работе каждого участника. Поэтому очень важен учебный процесс.</w:t>
      </w:r>
    </w:p>
    <w:p w:rsidR="002D2048" w:rsidRDefault="002D2048" w:rsidP="00310CF0">
      <w:pPr>
        <w:pStyle w:val="1"/>
        <w:jc w:val="both"/>
        <w:rPr>
          <w:rFonts w:eastAsia="Times New Roman"/>
          <w:lang w:eastAsia="ru-RU"/>
        </w:rPr>
      </w:pPr>
      <w:r w:rsidRPr="002D2048">
        <w:rPr>
          <w:rFonts w:eastAsia="Times New Roman"/>
          <w:lang w:eastAsia="ru-RU"/>
        </w:rPr>
        <w:t xml:space="preserve"> Подготовка и проведение мероприятий с участием оркестра и ансамбля.</w:t>
      </w:r>
    </w:p>
    <w:p w:rsidR="00A15E72" w:rsidRPr="00A15E72" w:rsidRDefault="00A15E72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отборе учащихся в состав оркестра или ансамбля учитываются различные факторы: уровень владения инструментом, теоретические знания в области музыки, характер, отношения между учениками и предыдущий опыт игры в подобных коллективах.</w:t>
      </w:r>
    </w:p>
    <w:p w:rsidR="00A15E72" w:rsidRPr="00A15E72" w:rsidRDefault="00A15E72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ансамблевом исполнительстве важно, чтобы участники обладали примерно одинаковым уровнем мастерства, чтобы избежать потери мотивации и конфликтов. В оркестре же, особенно при исполнении несложных пьес, можно привлекать учащихся с различной подготовкой.</w:t>
      </w:r>
    </w:p>
    <w:p w:rsidR="00A15E72" w:rsidRPr="00A15E72" w:rsidRDefault="00A15E72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Правильное распределение партий и поддержание начального уровня игры, а также индивидуальные занятия для каждого ученика — важные аспекты, способствующие успеху. Кроме того, важны и отношения между участниками, которые должны быть доброжелательными и уважительными.</w:t>
      </w:r>
    </w:p>
    <w:p w:rsidR="00A15E72" w:rsidRPr="00A15E72" w:rsidRDefault="00A15E72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Рассадка участников должна быть такой, чтобы они могли видеть дирижера или концертмейстера и хорошо слышать друг друга. В оркестре варианты посадки зависят от его состава. Например, в медном духовом оркестре альтовые и теноровые саксгорны обычно располагаются в первом ряду, за ними следуют те же инструменты второй партии, </w:t>
      </w:r>
      <w:proofErr w:type="spellStart"/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тубисты</w:t>
      </w:r>
      <w:proofErr w:type="spellEnd"/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ударная секция. Труба и корнеты обычно сидят слева, а баритоны — справа.</w:t>
      </w:r>
    </w:p>
    <w:p w:rsidR="00A15E72" w:rsidRPr="00A15E72" w:rsidRDefault="00A15E72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ансамбле однородных инструментов участники сидят полукругом. В квартете </w:t>
      </w:r>
      <w:proofErr w:type="gramStart"/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медных</w:t>
      </w:r>
      <w:proofErr w:type="gramEnd"/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духовых слева располагаются труба 1 и альт, а справа — труба 2 и баритон. В классическом квинтете кларнет и фагот сидят справа, флейта и гобой — слева, а валторна — посередине. Варианты посадки могут варьироваться в зависимости от количества и разновидностей инструментов в составе.</w:t>
      </w:r>
    </w:p>
    <w:p w:rsidR="00A15E72" w:rsidRDefault="00A15E72" w:rsidP="00310CF0">
      <w:pPr>
        <w:pStyle w:val="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Работа на репетициях</w:t>
      </w:r>
    </w:p>
    <w:p w:rsidR="00A15E72" w:rsidRPr="00A15E72" w:rsidRDefault="00A15E72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 играть в оркестре или ансамбле, нужно настроить инструменты. Это первый шаг.</w:t>
      </w:r>
    </w:p>
    <w:p w:rsidR="00A15E72" w:rsidRPr="00A15E72" w:rsidRDefault="00A15E72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оркестре медных инструментов лучше настраивать по трубе или другому инструменту средней высоты. В смешанных ансамблях — по кларнету или гобою. В ансамблях с инструментами одного вида — по самому низкому инструменту.</w:t>
      </w:r>
    </w:p>
    <w:p w:rsidR="00A15E72" w:rsidRPr="00A15E72" w:rsidRDefault="00A15E72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 настройкой нужно подготовить музыкантов и инструменты. Инструменты должны быть тёплыми.</w:t>
      </w:r>
    </w:p>
    <w:p w:rsidR="00A15E72" w:rsidRPr="00A15E72" w:rsidRDefault="00A15E72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 участник должен слушать настраиваемый звук и подстраиваться только после его окончания.</w:t>
      </w:r>
    </w:p>
    <w:p w:rsidR="00A15E72" w:rsidRPr="00A15E72" w:rsidRDefault="00A15E72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Особенно важно настроить инструменты начинающим музыкантам. Можно настроить каждую группу инструментов отдельно, а потом сыграть все вместе.</w:t>
      </w:r>
    </w:p>
    <w:p w:rsidR="00A15E72" w:rsidRPr="00A15E72" w:rsidRDefault="00A15E72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Смешанные составы настраиваются по звуку си-бемоль первой октавы или ля той же октавы, если настройка идёт по гобою. Состав из медных инструментов настраивается по четвёртому натуральному звуку (чаще си-бемоль), затем проверяется чистота интонации третьего и пятого натуральных звуков.</w:t>
      </w:r>
    </w:p>
    <w:p w:rsidR="00A15E72" w:rsidRPr="00A15E72" w:rsidRDefault="00A15E72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Сейчас для настройки коллективов всё чаще используют специальные устройства — тюнеры. Они особенно полезны перед важным выступлением.</w:t>
      </w:r>
    </w:p>
    <w:p w:rsidR="00A15E72" w:rsidRPr="00A15E72" w:rsidRDefault="00A15E72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Но в процессе обучения лучше настраивать инструменты самостоятельно. Ведь развитый слух — это важно для музыканта.</w:t>
      </w:r>
    </w:p>
    <w:p w:rsidR="00A15E72" w:rsidRDefault="00A15E72" w:rsidP="00310CF0">
      <w:pPr>
        <w:pStyle w:val="2"/>
        <w:jc w:val="both"/>
      </w:pPr>
      <w:r>
        <w:t>Процесс работы над музыкальным произведением</w:t>
      </w:r>
    </w:p>
    <w:p w:rsidR="00A15E72" w:rsidRPr="00634AE6" w:rsidRDefault="00A15E72" w:rsidP="00310CF0">
      <w:pPr>
        <w:pStyle w:val="a3"/>
        <w:numPr>
          <w:ilvl w:val="0"/>
          <w:numId w:val="6"/>
        </w:numPr>
        <w:jc w:val="both"/>
        <w:rPr>
          <w:b/>
          <w:sz w:val="28"/>
        </w:rPr>
      </w:pPr>
      <w:r w:rsidRPr="00634AE6">
        <w:rPr>
          <w:b/>
          <w:sz w:val="28"/>
        </w:rPr>
        <w:t>Анализ нотного текста</w:t>
      </w:r>
    </w:p>
    <w:p w:rsidR="00A15E72" w:rsidRPr="00310CF0" w:rsidRDefault="00A15E72" w:rsidP="00634AE6">
      <w:pPr>
        <w:pStyle w:val="a3"/>
        <w:ind w:firstLine="360"/>
        <w:jc w:val="both"/>
        <w:rPr>
          <w:sz w:val="28"/>
        </w:rPr>
      </w:pPr>
      <w:r w:rsidRPr="00310CF0">
        <w:rPr>
          <w:sz w:val="28"/>
        </w:rPr>
        <w:t>Этот этап включает в себя детальный разбор произведения: гармонию, фактуру, мелодическую линию, стиль и характер пьесы. Также анализируется ритмический рисунок, выделяются сложные технические нюансы и динамические оттенки. Определяются роли голосов и темп произведения.</w:t>
      </w:r>
    </w:p>
    <w:p w:rsidR="00A15E72" w:rsidRPr="00634AE6" w:rsidRDefault="00A15E72" w:rsidP="00310CF0">
      <w:pPr>
        <w:pStyle w:val="a3"/>
        <w:numPr>
          <w:ilvl w:val="0"/>
          <w:numId w:val="7"/>
        </w:numPr>
        <w:jc w:val="both"/>
        <w:rPr>
          <w:b/>
          <w:sz w:val="28"/>
        </w:rPr>
      </w:pPr>
      <w:r w:rsidRPr="00634AE6">
        <w:rPr>
          <w:b/>
          <w:sz w:val="28"/>
        </w:rPr>
        <w:t>Первичный разбор произведения</w:t>
      </w:r>
    </w:p>
    <w:p w:rsidR="00A15E72" w:rsidRPr="00310CF0" w:rsidRDefault="00A15E72" w:rsidP="00634AE6">
      <w:pPr>
        <w:pStyle w:val="a3"/>
        <w:ind w:firstLine="360"/>
        <w:jc w:val="both"/>
        <w:rPr>
          <w:sz w:val="28"/>
        </w:rPr>
      </w:pPr>
      <w:r w:rsidRPr="00310CF0">
        <w:rPr>
          <w:sz w:val="28"/>
        </w:rPr>
        <w:t>На этом этапе участники коллектива знакомятся с музыкальной линией, определяют аппликатуру и выделяют музыкальные построения. Сложные места разучиваются в медленном темпе, согласовывается динамика, отрабатывается ритм, а также формируются необходимые знания, умения и навыки. Особое внимание уделяется развитию пространственного ориентирования, что является основой для слаженной игры.</w:t>
      </w:r>
    </w:p>
    <w:p w:rsidR="00A15E72" w:rsidRPr="00634AE6" w:rsidRDefault="00A15E72" w:rsidP="00310CF0">
      <w:pPr>
        <w:pStyle w:val="a3"/>
        <w:numPr>
          <w:ilvl w:val="0"/>
          <w:numId w:val="8"/>
        </w:numPr>
        <w:jc w:val="both"/>
        <w:rPr>
          <w:b/>
          <w:sz w:val="28"/>
        </w:rPr>
      </w:pPr>
      <w:r w:rsidRPr="00634AE6">
        <w:rPr>
          <w:b/>
          <w:sz w:val="28"/>
        </w:rPr>
        <w:lastRenderedPageBreak/>
        <w:t>Освоение ритма и темпа</w:t>
      </w:r>
    </w:p>
    <w:p w:rsidR="00A15E72" w:rsidRPr="00310CF0" w:rsidRDefault="00A15E72" w:rsidP="00634AE6">
      <w:pPr>
        <w:pStyle w:val="a3"/>
        <w:ind w:firstLine="360"/>
        <w:jc w:val="both"/>
        <w:rPr>
          <w:sz w:val="28"/>
        </w:rPr>
      </w:pPr>
      <w:r w:rsidRPr="00310CF0">
        <w:rPr>
          <w:sz w:val="28"/>
        </w:rPr>
        <w:t>На данном этапе происходит закрепление полученных знаний и умений, а также освоение ритма и темпа произведения.</w:t>
      </w:r>
    </w:p>
    <w:p w:rsidR="00A15E72" w:rsidRPr="00634AE6" w:rsidRDefault="00A15E72" w:rsidP="00310CF0">
      <w:pPr>
        <w:pStyle w:val="a3"/>
        <w:numPr>
          <w:ilvl w:val="0"/>
          <w:numId w:val="9"/>
        </w:numPr>
        <w:jc w:val="both"/>
        <w:rPr>
          <w:b/>
          <w:sz w:val="28"/>
        </w:rPr>
      </w:pPr>
      <w:r w:rsidRPr="00634AE6">
        <w:rPr>
          <w:b/>
          <w:sz w:val="28"/>
        </w:rPr>
        <w:t>Воспроизведение по тексту</w:t>
      </w:r>
    </w:p>
    <w:p w:rsidR="00A15E72" w:rsidRPr="00310CF0" w:rsidRDefault="00A15E72" w:rsidP="00634AE6">
      <w:pPr>
        <w:pStyle w:val="a3"/>
        <w:ind w:firstLine="360"/>
        <w:jc w:val="both"/>
        <w:rPr>
          <w:sz w:val="28"/>
        </w:rPr>
      </w:pPr>
      <w:r w:rsidRPr="00310CF0">
        <w:rPr>
          <w:sz w:val="28"/>
        </w:rPr>
        <w:t>Участники коллектива учатся воспроизводить произведение в точном соответствии с текстом, что способствует улучшению их исполнительского мастерства.</w:t>
      </w:r>
    </w:p>
    <w:p w:rsidR="00A15E72" w:rsidRPr="00634AE6" w:rsidRDefault="00A15E72" w:rsidP="00310CF0">
      <w:pPr>
        <w:pStyle w:val="a3"/>
        <w:numPr>
          <w:ilvl w:val="0"/>
          <w:numId w:val="10"/>
        </w:numPr>
        <w:jc w:val="both"/>
        <w:rPr>
          <w:b/>
          <w:sz w:val="28"/>
        </w:rPr>
      </w:pPr>
      <w:r w:rsidRPr="00634AE6">
        <w:rPr>
          <w:b/>
          <w:sz w:val="28"/>
        </w:rPr>
        <w:t>Образное воссоздание произведения</w:t>
      </w:r>
    </w:p>
    <w:p w:rsidR="00A15E72" w:rsidRPr="00310CF0" w:rsidRDefault="00A15E72" w:rsidP="00634AE6">
      <w:pPr>
        <w:pStyle w:val="a3"/>
        <w:ind w:firstLine="360"/>
        <w:jc w:val="both"/>
        <w:rPr>
          <w:sz w:val="28"/>
        </w:rPr>
      </w:pPr>
      <w:r w:rsidRPr="00310CF0">
        <w:rPr>
          <w:sz w:val="28"/>
        </w:rPr>
        <w:t>На последнем этапе участники могут проявить себя как талантливые исполнители и интерпретаторы, раскрывая свою индивидуальность.</w:t>
      </w:r>
    </w:p>
    <w:p w:rsidR="00A15E72" w:rsidRDefault="00A15E72" w:rsidP="00310CF0">
      <w:pPr>
        <w:pStyle w:val="1"/>
        <w:jc w:val="both"/>
      </w:pPr>
      <w:r>
        <w:rPr>
          <w:shd w:val="clear" w:color="auto" w:fill="FFFFFF"/>
        </w:rPr>
        <w:t>Особенности работы в оркестре «ученик – учитель»</w:t>
      </w:r>
    </w:p>
    <w:p w:rsidR="00A15E72" w:rsidRPr="00A15E72" w:rsidRDefault="00A15E72" w:rsidP="00634A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Обучение игре в оркестре начинается с самых первых шагов. Главная задача учителя — зажечь в ученике интерес к музыке.</w:t>
      </w:r>
    </w:p>
    <w:p w:rsidR="00A15E72" w:rsidRPr="00A15E72" w:rsidRDefault="00A15E72" w:rsidP="00634A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Самый эффективный способ сделать это — совместная игра учителя и ученика. Ученик, слушая, как играет его наставник, постепенно постигает основы. Даже самые простые мелодии обретают новую жизнь, когда их исполняет учитель.</w:t>
      </w:r>
    </w:p>
    <w:p w:rsidR="00A15E72" w:rsidRPr="00A15E72" w:rsidRDefault="00A15E72" w:rsidP="00634A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Ученик слышит, как должен звучать инструмент, и постепенно запоминает это звучание. Он начинает различать первую и вторую партии и учиться </w:t>
      </w:r>
      <w:proofErr w:type="gramStart"/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</w:t>
      </w:r>
      <w:proofErr w:type="gramEnd"/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дышать.</w:t>
      </w:r>
    </w:p>
    <w:p w:rsidR="00A15E72" w:rsidRPr="00A15E72" w:rsidRDefault="00A15E72" w:rsidP="00634A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Видя, как уверенно играет учитель, ученик загорается желанием учиться ещё больше. Уроки могут быть разнообразными: можно играть в одиночку или в ансамбле. Это позволяет поддерживать интерес и не даёт ученику заскучать.</w:t>
      </w:r>
    </w:p>
    <w:p w:rsidR="00A15E72" w:rsidRPr="00310CF0" w:rsidRDefault="00A15E72" w:rsidP="00634A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 можно исполнять знакомые мелодии из фильмов, мультфильмов и телепередач. Такой подход также способен оживить уроки и сделать их более увлекательными.</w:t>
      </w:r>
    </w:p>
    <w:p w:rsidR="00A15E72" w:rsidRPr="00A15E72" w:rsidRDefault="00A15E72" w:rsidP="00634A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E7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Совместное исполнение с педагогом имеет множество преимуществ. Ребенок уже на раннем этапе погружается в мир музыки, получая возможность выступать с небольшими пьесами. Это способствует развитию его коммуникативных навыков и пробуждает интерес к игре на инструменте.</w:t>
      </w:r>
    </w:p>
    <w:p w:rsidR="00A15E72" w:rsidRPr="00A15E72" w:rsidRDefault="00A15E72" w:rsidP="00310CF0">
      <w:pPr>
        <w:pStyle w:val="2"/>
        <w:jc w:val="both"/>
        <w:rPr>
          <w:rFonts w:eastAsia="Times New Roman"/>
          <w:lang w:eastAsia="ru-RU"/>
        </w:rPr>
      </w:pPr>
      <w:r w:rsidRPr="00A15E72">
        <w:rPr>
          <w:rFonts w:eastAsia="Times New Roman"/>
          <w:lang w:eastAsia="ru-RU"/>
        </w:rPr>
        <w:lastRenderedPageBreak/>
        <w:t>Исследование методов и подходов к созданию эстетически привлекательной музыки.</w:t>
      </w:r>
    </w:p>
    <w:p w:rsidR="00A15E72" w:rsidRPr="00310CF0" w:rsidRDefault="00A15E72" w:rsidP="00634AE6">
      <w:pPr>
        <w:pStyle w:val="a3"/>
        <w:ind w:firstLine="360"/>
        <w:jc w:val="both"/>
        <w:rPr>
          <w:sz w:val="28"/>
        </w:rPr>
      </w:pPr>
      <w:r w:rsidRPr="00634AE6">
        <w:rPr>
          <w:b/>
          <w:sz w:val="28"/>
        </w:rPr>
        <w:t>Ритм</w:t>
      </w:r>
      <w:r w:rsidRPr="00310CF0">
        <w:rPr>
          <w:sz w:val="28"/>
        </w:rPr>
        <w:t xml:space="preserve"> — это важный элемент в музыке, который передаёт эмоции, определяет время и формирует художественную форму. В оркестре или ансамбле необходимо соблюдать следующие аспекты ритма:</w:t>
      </w:r>
    </w:p>
    <w:p w:rsidR="00A15E72" w:rsidRPr="00310CF0" w:rsidRDefault="00A15E72" w:rsidP="00310CF0">
      <w:pPr>
        <w:pStyle w:val="a3"/>
        <w:numPr>
          <w:ilvl w:val="0"/>
          <w:numId w:val="11"/>
        </w:numPr>
        <w:jc w:val="both"/>
        <w:rPr>
          <w:sz w:val="28"/>
        </w:rPr>
      </w:pPr>
      <w:r w:rsidRPr="00310CF0">
        <w:rPr>
          <w:sz w:val="28"/>
        </w:rPr>
        <w:t>Голоса должны начинать и заканчивать одновременно.</w:t>
      </w:r>
    </w:p>
    <w:p w:rsidR="00A15E72" w:rsidRPr="00310CF0" w:rsidRDefault="00A15E72" w:rsidP="00310CF0">
      <w:pPr>
        <w:pStyle w:val="a3"/>
        <w:numPr>
          <w:ilvl w:val="0"/>
          <w:numId w:val="11"/>
        </w:numPr>
        <w:jc w:val="both"/>
        <w:rPr>
          <w:sz w:val="28"/>
        </w:rPr>
      </w:pPr>
      <w:r w:rsidRPr="00310CF0">
        <w:rPr>
          <w:sz w:val="28"/>
        </w:rPr>
        <w:t>Голоса должны точно взаимодействовать друг с другом при развитии произведения.</w:t>
      </w:r>
    </w:p>
    <w:p w:rsidR="00A15E72" w:rsidRPr="00310CF0" w:rsidRDefault="00A15E72" w:rsidP="00310CF0">
      <w:pPr>
        <w:pStyle w:val="a3"/>
        <w:numPr>
          <w:ilvl w:val="0"/>
          <w:numId w:val="11"/>
        </w:numPr>
        <w:jc w:val="both"/>
        <w:rPr>
          <w:sz w:val="28"/>
        </w:rPr>
      </w:pPr>
      <w:r w:rsidRPr="00310CF0">
        <w:rPr>
          <w:sz w:val="28"/>
        </w:rPr>
        <w:t>Все голоса должны быть согласованы по основному ритму.</w:t>
      </w:r>
    </w:p>
    <w:p w:rsidR="00A15E72" w:rsidRPr="00310CF0" w:rsidRDefault="00A15E72" w:rsidP="00310CF0">
      <w:pPr>
        <w:pStyle w:val="a3"/>
        <w:numPr>
          <w:ilvl w:val="0"/>
          <w:numId w:val="11"/>
        </w:numPr>
        <w:jc w:val="both"/>
        <w:rPr>
          <w:sz w:val="28"/>
        </w:rPr>
      </w:pPr>
      <w:r w:rsidRPr="00310CF0">
        <w:rPr>
          <w:sz w:val="28"/>
        </w:rPr>
        <w:t>Необходимо ориентироваться на пульсирующие длительности нот.</w:t>
      </w:r>
    </w:p>
    <w:p w:rsidR="00A15E72" w:rsidRPr="00310CF0" w:rsidRDefault="00A15E72" w:rsidP="00310CF0">
      <w:pPr>
        <w:pStyle w:val="a3"/>
        <w:numPr>
          <w:ilvl w:val="0"/>
          <w:numId w:val="11"/>
        </w:numPr>
        <w:jc w:val="both"/>
        <w:rPr>
          <w:sz w:val="28"/>
        </w:rPr>
      </w:pPr>
      <w:r w:rsidRPr="00310CF0">
        <w:rPr>
          <w:sz w:val="28"/>
        </w:rPr>
        <w:t>Смена дыхания не должна нарушать пульсацию ритма.</w:t>
      </w:r>
    </w:p>
    <w:p w:rsidR="00A15E72" w:rsidRPr="00310CF0" w:rsidRDefault="00A15E72" w:rsidP="00310CF0">
      <w:pPr>
        <w:pStyle w:val="a3"/>
        <w:numPr>
          <w:ilvl w:val="0"/>
          <w:numId w:val="11"/>
        </w:numPr>
        <w:jc w:val="both"/>
        <w:rPr>
          <w:sz w:val="28"/>
        </w:rPr>
      </w:pPr>
      <w:r w:rsidRPr="00310CF0">
        <w:rPr>
          <w:sz w:val="28"/>
        </w:rPr>
        <w:t>Паузы должны быть точно выдержаны.</w:t>
      </w:r>
    </w:p>
    <w:p w:rsidR="00765D0D" w:rsidRDefault="00A15E72" w:rsidP="00634AE6">
      <w:pPr>
        <w:pStyle w:val="a3"/>
        <w:ind w:firstLine="360"/>
        <w:jc w:val="both"/>
        <w:rPr>
          <w:sz w:val="28"/>
        </w:rPr>
      </w:pPr>
      <w:r w:rsidRPr="00310CF0">
        <w:rPr>
          <w:sz w:val="28"/>
        </w:rPr>
        <w:t xml:space="preserve">Одна из задач — развивать коллективный ритм, устраняя индивидуальные недостатки участников. </w:t>
      </w:r>
    </w:p>
    <w:p w:rsidR="00A15E72" w:rsidRPr="00765D0D" w:rsidRDefault="00A15E72" w:rsidP="00634AE6">
      <w:pPr>
        <w:pStyle w:val="a3"/>
        <w:ind w:firstLine="360"/>
        <w:jc w:val="both"/>
        <w:rPr>
          <w:b/>
          <w:i/>
          <w:sz w:val="28"/>
        </w:rPr>
      </w:pPr>
      <w:r w:rsidRPr="00765D0D">
        <w:rPr>
          <w:b/>
          <w:i/>
          <w:sz w:val="28"/>
        </w:rPr>
        <w:t>Вот некоторые распространённые проблемы:</w:t>
      </w:r>
    </w:p>
    <w:p w:rsidR="00A15E72" w:rsidRPr="00310CF0" w:rsidRDefault="00A15E72" w:rsidP="00310CF0">
      <w:pPr>
        <w:pStyle w:val="a3"/>
        <w:numPr>
          <w:ilvl w:val="0"/>
          <w:numId w:val="12"/>
        </w:numPr>
        <w:jc w:val="both"/>
        <w:rPr>
          <w:sz w:val="28"/>
        </w:rPr>
      </w:pPr>
      <w:r w:rsidRPr="00310CF0">
        <w:rPr>
          <w:sz w:val="28"/>
        </w:rPr>
        <w:t>Неточное окончание длительностей.</w:t>
      </w:r>
    </w:p>
    <w:p w:rsidR="00A15E72" w:rsidRPr="00310CF0" w:rsidRDefault="00A15E72" w:rsidP="00310CF0">
      <w:pPr>
        <w:pStyle w:val="a3"/>
        <w:numPr>
          <w:ilvl w:val="0"/>
          <w:numId w:val="12"/>
        </w:numPr>
        <w:jc w:val="both"/>
        <w:rPr>
          <w:sz w:val="28"/>
        </w:rPr>
      </w:pPr>
      <w:r w:rsidRPr="00310CF0">
        <w:rPr>
          <w:sz w:val="28"/>
        </w:rPr>
        <w:t>Неустойчивость ритма.</w:t>
      </w:r>
    </w:p>
    <w:p w:rsidR="00A15E72" w:rsidRPr="00310CF0" w:rsidRDefault="00A15E72" w:rsidP="00310CF0">
      <w:pPr>
        <w:pStyle w:val="a3"/>
        <w:numPr>
          <w:ilvl w:val="0"/>
          <w:numId w:val="12"/>
        </w:numPr>
        <w:jc w:val="both"/>
        <w:rPr>
          <w:sz w:val="28"/>
        </w:rPr>
      </w:pPr>
      <w:r w:rsidRPr="00310CF0">
        <w:rPr>
          <w:sz w:val="28"/>
        </w:rPr>
        <w:t>Невнимательность к паузам, которая нарушает согласование голосов.</w:t>
      </w:r>
    </w:p>
    <w:p w:rsidR="00A15E72" w:rsidRPr="00310CF0" w:rsidRDefault="00A15E72" w:rsidP="00310CF0">
      <w:pPr>
        <w:pStyle w:val="a3"/>
        <w:numPr>
          <w:ilvl w:val="0"/>
          <w:numId w:val="12"/>
        </w:numPr>
        <w:jc w:val="both"/>
        <w:rPr>
          <w:sz w:val="28"/>
        </w:rPr>
      </w:pPr>
      <w:r w:rsidRPr="00310CF0">
        <w:rPr>
          <w:sz w:val="28"/>
        </w:rPr>
        <w:t xml:space="preserve">Нечёткое исполнение триолей и </w:t>
      </w:r>
      <w:proofErr w:type="spellStart"/>
      <w:r w:rsidRPr="00310CF0">
        <w:rPr>
          <w:sz w:val="28"/>
        </w:rPr>
        <w:t>дуолей</w:t>
      </w:r>
      <w:proofErr w:type="spellEnd"/>
      <w:r w:rsidRPr="00310CF0">
        <w:rPr>
          <w:sz w:val="28"/>
        </w:rPr>
        <w:t>.</w:t>
      </w:r>
    </w:p>
    <w:p w:rsidR="00A15E72" w:rsidRPr="00310CF0" w:rsidRDefault="00A15E72" w:rsidP="00310CF0">
      <w:pPr>
        <w:pStyle w:val="a3"/>
        <w:numPr>
          <w:ilvl w:val="0"/>
          <w:numId w:val="12"/>
        </w:numPr>
        <w:jc w:val="both"/>
        <w:rPr>
          <w:sz w:val="28"/>
        </w:rPr>
      </w:pPr>
      <w:r w:rsidRPr="00310CF0">
        <w:rPr>
          <w:sz w:val="28"/>
        </w:rPr>
        <w:t>Неправильное исполнение ритмического рисунка.</w:t>
      </w:r>
    </w:p>
    <w:p w:rsidR="00A15E72" w:rsidRPr="00310CF0" w:rsidRDefault="00A15E72" w:rsidP="00310CF0">
      <w:pPr>
        <w:pStyle w:val="a3"/>
        <w:numPr>
          <w:ilvl w:val="0"/>
          <w:numId w:val="12"/>
        </w:numPr>
        <w:jc w:val="both"/>
        <w:rPr>
          <w:sz w:val="28"/>
        </w:rPr>
      </w:pPr>
      <w:r w:rsidRPr="00310CF0">
        <w:rPr>
          <w:sz w:val="28"/>
        </w:rPr>
        <w:t>Неправильное исполнение синкоп.</w:t>
      </w:r>
    </w:p>
    <w:p w:rsidR="00A15E72" w:rsidRPr="00310CF0" w:rsidRDefault="00A15E72" w:rsidP="00310CF0">
      <w:pPr>
        <w:pStyle w:val="a3"/>
        <w:numPr>
          <w:ilvl w:val="0"/>
          <w:numId w:val="12"/>
        </w:numPr>
        <w:jc w:val="both"/>
        <w:rPr>
          <w:sz w:val="28"/>
        </w:rPr>
      </w:pPr>
      <w:r w:rsidRPr="00310CF0">
        <w:rPr>
          <w:sz w:val="28"/>
        </w:rPr>
        <w:t>Нарушения, связанные с передерживанием длинных звуков и укорачиванием коротких.</w:t>
      </w:r>
    </w:p>
    <w:p w:rsidR="00A15E72" w:rsidRPr="00310CF0" w:rsidRDefault="00A15E72" w:rsidP="00310CF0">
      <w:pPr>
        <w:pStyle w:val="a3"/>
        <w:numPr>
          <w:ilvl w:val="0"/>
          <w:numId w:val="12"/>
        </w:numPr>
        <w:jc w:val="both"/>
        <w:rPr>
          <w:sz w:val="28"/>
        </w:rPr>
      </w:pPr>
      <w:r w:rsidRPr="00310CF0">
        <w:rPr>
          <w:sz w:val="28"/>
        </w:rPr>
        <w:t>Нарушение темпа взятия дыхания.</w:t>
      </w:r>
    </w:p>
    <w:p w:rsidR="00A15E72" w:rsidRPr="00310CF0" w:rsidRDefault="00A15E72" w:rsidP="00310CF0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0C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Проблемы, связанные с изменением штрихов (резкий переход от стаккато к легато).</w:t>
      </w:r>
    </w:p>
    <w:p w:rsidR="00A15E72" w:rsidRPr="00634AE6" w:rsidRDefault="00A15E72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4AE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Согласование ритма в оркестре или ансамбле — это сложная задача, которая помогает раскрыть содержание произведения. Метроритм создаёт ощущение, что играет один инструмент, и зависит от ощущения слабых и сильных долей каждым участником.</w:t>
      </w:r>
    </w:p>
    <w:p w:rsidR="00A15E72" w:rsidRPr="00634AE6" w:rsidRDefault="00A15E72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4AE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Развитию метроритма следует уделять внимание с первых занятий. Опытные участники могут служить наставниками для начинающих. Для развития можно подобрать простую пьесу с равномерной пульсацией, которую будет играть преподаватель. Она заменит счёт. Хорошо освоенный навык воспроизведения пульсации — это основа для ритмического мышления.</w:t>
      </w:r>
    </w:p>
    <w:p w:rsidR="009D3AD4" w:rsidRPr="009D3AD4" w:rsidRDefault="009D3AD4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Важно осознавать, с какой скоростью следует играть. Хотя существуют цифровые обозначения, указывающие на темп исполнения, не стоит </w:t>
      </w: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полагаться только на них. Темп заложен в самой музыке, и нужно учитывать, как </w:t>
      </w:r>
      <w:proofErr w:type="gramStart"/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>звучит произведение и что могут</w:t>
      </w:r>
      <w:proofErr w:type="gramEnd"/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исполнить ученики.</w:t>
      </w:r>
    </w:p>
    <w:p w:rsidR="009D3AD4" w:rsidRPr="009D3AD4" w:rsidRDefault="009D3AD4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игре в быстром темпе не следует торопиться. Лучше играть спокойно. На начальных этапах лучше начинать с медленного темпа, а затем, когда навыки будут улучшаться, можно переходить к более </w:t>
      </w:r>
      <w:proofErr w:type="gramStart"/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>быстрому</w:t>
      </w:r>
      <w:proofErr w:type="gramEnd"/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D3AD4" w:rsidRPr="009D3AD4" w:rsidRDefault="009D3AD4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Медленный темп позволяет внимательно следить за каждой нотой, что способствует качественному исполнению.</w:t>
      </w:r>
    </w:p>
    <w:p w:rsidR="009D3AD4" w:rsidRPr="009D3AD4" w:rsidRDefault="009D3AD4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 все играют в одном темпе, это способствует слаженной игре. Каждый музыкант может точно начать и завершить каждую ноту, что позволяет избежать ошибок.</w:t>
      </w:r>
    </w:p>
    <w:p w:rsidR="009D3AD4" w:rsidRPr="009D3AD4" w:rsidRDefault="009D3AD4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изучении произведения можно использовать самую короткую ноту как единицу времени. Когда темп становится быстрее, следует применять более длинные ноты.</w:t>
      </w:r>
    </w:p>
    <w:p w:rsidR="009D3AD4" w:rsidRPr="009D3AD4" w:rsidRDefault="009D3AD4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Динамика — это важный элемент, который обогащает музыкальное произведение и делает его более гибким. Однако важно использовать её с умом, чтобы не нарушить целостность музыки.</w:t>
      </w:r>
    </w:p>
    <w:p w:rsidR="009D3AD4" w:rsidRPr="009D3AD4" w:rsidRDefault="009D3AD4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Каждая партия требует своей фразировки и силы звука, в зависимости от поставленных задач. Например, игра на трубе с концертмейстером может сильно отличаться от игры в ансамбле или оркестре.</w:t>
      </w:r>
    </w:p>
    <w:p w:rsidR="009D3AD4" w:rsidRPr="009D3AD4" w:rsidRDefault="009D3AD4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ансамбле с деревянными инструментами не стоит играть слишком громко, чтобы не заглушить остальных участников. А вот в медном духовом оркестре, где требуется яркий и звонкий звук трубы, необходимо играть более насыщенно. Для партии корнета же, напротив, нужна более мягкая мелодическая линия.</w:t>
      </w:r>
    </w:p>
    <w:p w:rsidR="009D3AD4" w:rsidRPr="009D3AD4" w:rsidRDefault="009D3AD4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постоянное редактирование поставленных задач является необходимым условием для успешного исполнения.</w:t>
      </w:r>
    </w:p>
    <w:p w:rsidR="009D3AD4" w:rsidRPr="009D3AD4" w:rsidRDefault="009D3AD4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над музыкальными фразами требует от ученика глубокого понимания музыкальной структуры произведения. Каждое музыкальное произведение состоит из взаимосвязанных частей: периода, предложения, фразы и мотива.</w:t>
      </w:r>
    </w:p>
    <w:p w:rsidR="009D3AD4" w:rsidRPr="009D3AD4" w:rsidRDefault="009D3AD4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 грамотно исполнить произведение, необходимо хорошо представлять его фактуру. Это позволит музыканту четко разделить его на музыкальные фразы.</w:t>
      </w:r>
    </w:p>
    <w:p w:rsidR="009D3AD4" w:rsidRPr="009D3AD4" w:rsidRDefault="009D3AD4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Цезура</w:t>
      </w: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это ключевой момент, который разделяет части произведения и служит главным признаком окончания и начала музыкальной фразы.</w:t>
      </w:r>
    </w:p>
    <w:p w:rsidR="009D3AD4" w:rsidRPr="00310CF0" w:rsidRDefault="009D3AD4" w:rsidP="00634AE6">
      <w:pPr>
        <w:pStyle w:val="a3"/>
        <w:ind w:firstLine="360"/>
        <w:jc w:val="both"/>
        <w:rPr>
          <w:sz w:val="28"/>
        </w:rPr>
      </w:pPr>
      <w:r w:rsidRPr="00765D0D">
        <w:rPr>
          <w:b/>
          <w:i/>
          <w:sz w:val="28"/>
        </w:rPr>
        <w:lastRenderedPageBreak/>
        <w:t>Основные черты музыкального перерыва</w:t>
      </w:r>
      <w:r w:rsidRPr="00310CF0">
        <w:rPr>
          <w:sz w:val="28"/>
        </w:rPr>
        <w:t>:</w:t>
      </w:r>
    </w:p>
    <w:p w:rsidR="009D3AD4" w:rsidRPr="00310CF0" w:rsidRDefault="009D3AD4" w:rsidP="00310CF0">
      <w:pPr>
        <w:pStyle w:val="a3"/>
        <w:numPr>
          <w:ilvl w:val="0"/>
          <w:numId w:val="13"/>
        </w:numPr>
        <w:jc w:val="both"/>
        <w:rPr>
          <w:sz w:val="28"/>
        </w:rPr>
      </w:pPr>
      <w:r w:rsidRPr="00310CF0">
        <w:rPr>
          <w:sz w:val="28"/>
        </w:rPr>
        <w:t>Звук становится тише.</w:t>
      </w:r>
    </w:p>
    <w:p w:rsidR="009D3AD4" w:rsidRPr="00310CF0" w:rsidRDefault="009D3AD4" w:rsidP="00310CF0">
      <w:pPr>
        <w:pStyle w:val="a3"/>
        <w:numPr>
          <w:ilvl w:val="0"/>
          <w:numId w:val="13"/>
        </w:numPr>
        <w:jc w:val="both"/>
        <w:rPr>
          <w:sz w:val="28"/>
        </w:rPr>
      </w:pPr>
      <w:r w:rsidRPr="00310CF0">
        <w:rPr>
          <w:sz w:val="28"/>
        </w:rPr>
        <w:t>Звук замирает.</w:t>
      </w:r>
    </w:p>
    <w:p w:rsidR="009D3AD4" w:rsidRPr="00310CF0" w:rsidRDefault="009D3AD4" w:rsidP="00310CF0">
      <w:pPr>
        <w:pStyle w:val="a3"/>
        <w:numPr>
          <w:ilvl w:val="0"/>
          <w:numId w:val="13"/>
        </w:numPr>
        <w:jc w:val="both"/>
        <w:rPr>
          <w:sz w:val="28"/>
        </w:rPr>
      </w:pPr>
      <w:r w:rsidRPr="00310CF0">
        <w:rPr>
          <w:sz w:val="28"/>
        </w:rPr>
        <w:t>Длительность звуков возрастает.</w:t>
      </w:r>
    </w:p>
    <w:p w:rsidR="009D3AD4" w:rsidRPr="00310CF0" w:rsidRDefault="009D3AD4" w:rsidP="00310CF0">
      <w:pPr>
        <w:pStyle w:val="a3"/>
        <w:numPr>
          <w:ilvl w:val="0"/>
          <w:numId w:val="13"/>
        </w:numPr>
        <w:jc w:val="both"/>
        <w:rPr>
          <w:sz w:val="28"/>
        </w:rPr>
      </w:pPr>
      <w:r w:rsidRPr="00310CF0">
        <w:rPr>
          <w:sz w:val="28"/>
        </w:rPr>
        <w:t>В звучании происходят изменения.</w:t>
      </w:r>
    </w:p>
    <w:p w:rsidR="009D3AD4" w:rsidRPr="00310CF0" w:rsidRDefault="009D3AD4" w:rsidP="00310CF0">
      <w:pPr>
        <w:pStyle w:val="a3"/>
        <w:numPr>
          <w:ilvl w:val="0"/>
          <w:numId w:val="13"/>
        </w:numPr>
        <w:jc w:val="both"/>
        <w:rPr>
          <w:sz w:val="28"/>
        </w:rPr>
      </w:pPr>
      <w:r w:rsidRPr="00310CF0">
        <w:rPr>
          <w:sz w:val="28"/>
        </w:rPr>
        <w:t>Начинается новая музыкальная тема.</w:t>
      </w:r>
    </w:p>
    <w:p w:rsidR="009D3AD4" w:rsidRPr="00310CF0" w:rsidRDefault="009D3AD4" w:rsidP="00310CF0">
      <w:pPr>
        <w:pStyle w:val="a3"/>
        <w:numPr>
          <w:ilvl w:val="0"/>
          <w:numId w:val="13"/>
        </w:numPr>
        <w:jc w:val="both"/>
        <w:rPr>
          <w:sz w:val="28"/>
        </w:rPr>
      </w:pPr>
      <w:r w:rsidRPr="00310CF0">
        <w:rPr>
          <w:sz w:val="28"/>
        </w:rPr>
        <w:t>Музыкальные фразы повторяются.</w:t>
      </w:r>
    </w:p>
    <w:p w:rsidR="009D3AD4" w:rsidRPr="00310CF0" w:rsidRDefault="009D3AD4" w:rsidP="00310CF0">
      <w:pPr>
        <w:pStyle w:val="a3"/>
        <w:numPr>
          <w:ilvl w:val="0"/>
          <w:numId w:val="13"/>
        </w:numPr>
        <w:jc w:val="both"/>
        <w:rPr>
          <w:sz w:val="28"/>
        </w:rPr>
      </w:pPr>
      <w:r w:rsidRPr="00310CF0">
        <w:rPr>
          <w:sz w:val="28"/>
        </w:rPr>
        <w:t>Звуки становятся более разнообразными.</w:t>
      </w:r>
    </w:p>
    <w:p w:rsidR="009D3AD4" w:rsidRPr="00310CF0" w:rsidRDefault="009D3AD4" w:rsidP="00310CF0">
      <w:pPr>
        <w:pStyle w:val="a3"/>
        <w:numPr>
          <w:ilvl w:val="0"/>
          <w:numId w:val="13"/>
        </w:numPr>
        <w:jc w:val="both"/>
        <w:rPr>
          <w:sz w:val="28"/>
        </w:rPr>
      </w:pPr>
      <w:r w:rsidRPr="00310CF0">
        <w:rPr>
          <w:sz w:val="28"/>
        </w:rPr>
        <w:t>Высота звуков понижается.</w:t>
      </w:r>
    </w:p>
    <w:p w:rsidR="009D3AD4" w:rsidRPr="00310CF0" w:rsidRDefault="009D3AD4" w:rsidP="00310CF0">
      <w:pPr>
        <w:pStyle w:val="a3"/>
        <w:numPr>
          <w:ilvl w:val="0"/>
          <w:numId w:val="13"/>
        </w:numPr>
        <w:jc w:val="both"/>
        <w:rPr>
          <w:sz w:val="28"/>
        </w:rPr>
      </w:pPr>
      <w:r w:rsidRPr="00310CF0">
        <w:rPr>
          <w:sz w:val="28"/>
        </w:rPr>
        <w:t>Звуки могут становиться громче или тише.</w:t>
      </w:r>
    </w:p>
    <w:p w:rsidR="009D3AD4" w:rsidRPr="00310CF0" w:rsidRDefault="009D3AD4" w:rsidP="00634AE6">
      <w:pPr>
        <w:pStyle w:val="a3"/>
        <w:ind w:firstLine="360"/>
        <w:jc w:val="both"/>
        <w:rPr>
          <w:sz w:val="28"/>
        </w:rPr>
      </w:pPr>
      <w:r w:rsidRPr="00310CF0">
        <w:rPr>
          <w:sz w:val="28"/>
        </w:rPr>
        <w:t>В музыке можно выделить отдельные фрагменты, которые лучше всего воспринимаются в мелодии. В то время как в аккомпанементе может отсутствовать пауза.</w:t>
      </w:r>
    </w:p>
    <w:p w:rsidR="009D3AD4" w:rsidRPr="009D3AD4" w:rsidRDefault="009D3AD4" w:rsidP="00634AE6">
      <w:pPr>
        <w:shd w:val="clear" w:color="auto" w:fill="FFFFFF"/>
        <w:spacing w:after="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Артикуляция, </w:t>
      </w:r>
      <w:proofErr w:type="spellStart"/>
      <w:r w:rsidRPr="009D3AD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темпоритм</w:t>
      </w:r>
      <w:proofErr w:type="spellEnd"/>
      <w:r w:rsidRPr="009D3AD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агогика, интонация, дыхание, артикуляция и динамика — всё это составляющие исполнительской фразировки.</w:t>
      </w:r>
    </w:p>
    <w:p w:rsidR="009D3AD4" w:rsidRPr="009D3AD4" w:rsidRDefault="009D3AD4" w:rsidP="00634AE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 время пауз дыхание берётся в соответствии с метроритмом, не нарушая его пульсацию. В каждой партии должны быть обозначены места для дыхания</w:t>
      </w:r>
      <w:r w:rsidRPr="009D3AD4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</w:t>
      </w:r>
    </w:p>
    <w:p w:rsidR="009D3AD4" w:rsidRPr="00310CF0" w:rsidRDefault="009D3AD4" w:rsidP="00634AE6">
      <w:pPr>
        <w:pStyle w:val="a3"/>
        <w:ind w:firstLine="360"/>
        <w:jc w:val="both"/>
        <w:rPr>
          <w:sz w:val="28"/>
        </w:rPr>
      </w:pPr>
      <w:r w:rsidRPr="00310CF0">
        <w:rPr>
          <w:sz w:val="28"/>
        </w:rPr>
        <w:t>В процессе обучения игре на духовых инструментах необходимо уделять большое внимание развитию способности слышать и воспроизводить музыкальные интонации. Эта способность формируется и корректируется с помощью амбушюра и анализируется на протяжении всего исполнения, особенно в отношении неустойчивых звуков.</w:t>
      </w:r>
    </w:p>
    <w:p w:rsidR="009D3AD4" w:rsidRPr="00765D0D" w:rsidRDefault="009D3AD4" w:rsidP="00634AE6">
      <w:pPr>
        <w:pStyle w:val="a3"/>
        <w:ind w:firstLine="360"/>
        <w:jc w:val="both"/>
        <w:rPr>
          <w:b/>
          <w:i/>
          <w:sz w:val="28"/>
        </w:rPr>
      </w:pPr>
      <w:r w:rsidRPr="00765D0D">
        <w:rPr>
          <w:b/>
          <w:i/>
          <w:sz w:val="28"/>
        </w:rPr>
        <w:t>Особое внимание следует уделить правильному интонированию первых четырёх звуков натурального лада:</w:t>
      </w:r>
    </w:p>
    <w:p w:rsidR="009D3AD4" w:rsidRPr="00310CF0" w:rsidRDefault="009D3AD4" w:rsidP="00310CF0">
      <w:pPr>
        <w:pStyle w:val="a3"/>
        <w:numPr>
          <w:ilvl w:val="0"/>
          <w:numId w:val="14"/>
        </w:numPr>
        <w:jc w:val="both"/>
        <w:rPr>
          <w:sz w:val="28"/>
        </w:rPr>
      </w:pPr>
      <w:r w:rsidRPr="00310CF0">
        <w:rPr>
          <w:sz w:val="28"/>
        </w:rPr>
        <w:t>Октава.</w:t>
      </w:r>
    </w:p>
    <w:p w:rsidR="009D3AD4" w:rsidRPr="00310CF0" w:rsidRDefault="009D3AD4" w:rsidP="00310CF0">
      <w:pPr>
        <w:pStyle w:val="a3"/>
        <w:numPr>
          <w:ilvl w:val="0"/>
          <w:numId w:val="14"/>
        </w:numPr>
        <w:jc w:val="both"/>
        <w:rPr>
          <w:sz w:val="28"/>
        </w:rPr>
      </w:pPr>
      <w:r w:rsidRPr="00310CF0">
        <w:rPr>
          <w:sz w:val="28"/>
        </w:rPr>
        <w:t>Прима.</w:t>
      </w:r>
    </w:p>
    <w:p w:rsidR="009D3AD4" w:rsidRPr="00310CF0" w:rsidRDefault="009D3AD4" w:rsidP="00310CF0">
      <w:pPr>
        <w:pStyle w:val="a3"/>
        <w:numPr>
          <w:ilvl w:val="0"/>
          <w:numId w:val="14"/>
        </w:numPr>
        <w:jc w:val="both"/>
        <w:rPr>
          <w:sz w:val="28"/>
        </w:rPr>
      </w:pPr>
      <w:r w:rsidRPr="00310CF0">
        <w:rPr>
          <w:sz w:val="28"/>
        </w:rPr>
        <w:t>Квинта.</w:t>
      </w:r>
    </w:p>
    <w:p w:rsidR="009D3AD4" w:rsidRPr="00310CF0" w:rsidRDefault="009D3AD4" w:rsidP="00310CF0">
      <w:pPr>
        <w:pStyle w:val="a3"/>
        <w:numPr>
          <w:ilvl w:val="0"/>
          <w:numId w:val="14"/>
        </w:numPr>
        <w:jc w:val="both"/>
        <w:rPr>
          <w:sz w:val="28"/>
        </w:rPr>
      </w:pPr>
      <w:r w:rsidRPr="00310CF0">
        <w:rPr>
          <w:sz w:val="28"/>
        </w:rPr>
        <w:t>Кварта.</w:t>
      </w:r>
    </w:p>
    <w:p w:rsidR="009D3AD4" w:rsidRPr="00310CF0" w:rsidRDefault="009D3AD4" w:rsidP="00310CF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0CF0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Интервалы должны звучать чисто, без биений, которые возникают при одновременном звучании двух звуков. Биения наиболее заметны в терциях, секстах и квартах. Задача преподавателя — свести их к минимуму.</w:t>
      </w:r>
      <w:r w:rsidR="00310C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10CF0">
        <w:rPr>
          <w:rFonts w:ascii="Times New Roman" w:eastAsia="Times New Roman" w:hAnsi="Times New Roman" w:cs="Times New Roman"/>
          <w:sz w:val="28"/>
          <w:szCs w:val="24"/>
          <w:lang w:eastAsia="ru-RU"/>
        </w:rPr>
        <w:t>Улучшить интонирование можно, используя резонаторы и изменяя форму и объём ротовой полости. Это достигается с помощью «проговаривания» слогов во время игры.</w:t>
      </w:r>
    </w:p>
    <w:p w:rsidR="009D3AD4" w:rsidRPr="00634AE6" w:rsidRDefault="009D3AD4" w:rsidP="00634AE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4AE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Рекомендуется при исполнении высокого регистра произносить слоги «те», «</w:t>
      </w:r>
      <w:proofErr w:type="spellStart"/>
      <w:r w:rsidRPr="00634AE6">
        <w:rPr>
          <w:rFonts w:ascii="Times New Roman" w:eastAsia="Times New Roman" w:hAnsi="Times New Roman" w:cs="Times New Roman"/>
          <w:sz w:val="28"/>
          <w:szCs w:val="24"/>
          <w:lang w:eastAsia="ru-RU"/>
        </w:rPr>
        <w:t>ти</w:t>
      </w:r>
      <w:proofErr w:type="spellEnd"/>
      <w:r w:rsidRPr="00634AE6">
        <w:rPr>
          <w:rFonts w:ascii="Times New Roman" w:eastAsia="Times New Roman" w:hAnsi="Times New Roman" w:cs="Times New Roman"/>
          <w:sz w:val="28"/>
          <w:szCs w:val="24"/>
          <w:lang w:eastAsia="ru-RU"/>
        </w:rPr>
        <w:t>», низкого — «ту», «то», а среднего — «та», «то». Это основные приёмы, используемые музыкантами на духовых инструментах.</w:t>
      </w:r>
    </w:p>
    <w:p w:rsidR="009D3AD4" w:rsidRPr="00310CF0" w:rsidRDefault="009D3AD4" w:rsidP="00310CF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5D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Штрих</w:t>
      </w:r>
      <w:r w:rsidRPr="00310C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результат взаимодействия различных приёмов атаки, ведения и снятия звука, а также соединения звуков. Игра в оркестре подразумевает единый способ </w:t>
      </w:r>
      <w:proofErr w:type="spellStart"/>
      <w:r w:rsidRPr="00310CF0">
        <w:rPr>
          <w:rFonts w:ascii="Times New Roman" w:eastAsia="Times New Roman" w:hAnsi="Times New Roman" w:cs="Times New Roman"/>
          <w:sz w:val="28"/>
          <w:szCs w:val="24"/>
          <w:lang w:eastAsia="ru-RU"/>
        </w:rPr>
        <w:t>звукоизвлечения</w:t>
      </w:r>
      <w:proofErr w:type="spellEnd"/>
      <w:r w:rsidRPr="00310CF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D3AD4" w:rsidRPr="00765D0D" w:rsidRDefault="009D3AD4" w:rsidP="00310CF0">
      <w:pPr>
        <w:pStyle w:val="a3"/>
        <w:ind w:firstLine="360"/>
        <w:jc w:val="both"/>
        <w:rPr>
          <w:b/>
          <w:i/>
          <w:sz w:val="28"/>
        </w:rPr>
      </w:pPr>
      <w:r w:rsidRPr="00765D0D">
        <w:rPr>
          <w:b/>
          <w:i/>
          <w:sz w:val="28"/>
        </w:rPr>
        <w:t>В процессе совместного исполнения применяются те же методы, что и при сольном выступлении:</w:t>
      </w:r>
    </w:p>
    <w:p w:rsidR="009D3AD4" w:rsidRPr="00310CF0" w:rsidRDefault="009D3AD4" w:rsidP="00310CF0">
      <w:pPr>
        <w:pStyle w:val="a3"/>
        <w:numPr>
          <w:ilvl w:val="0"/>
          <w:numId w:val="15"/>
        </w:numPr>
        <w:jc w:val="both"/>
        <w:rPr>
          <w:sz w:val="28"/>
        </w:rPr>
      </w:pPr>
      <w:proofErr w:type="spellStart"/>
      <w:r w:rsidRPr="00310CF0">
        <w:rPr>
          <w:sz w:val="28"/>
        </w:rPr>
        <w:t>Деташе</w:t>
      </w:r>
      <w:proofErr w:type="spellEnd"/>
      <w:r w:rsidRPr="00310CF0">
        <w:rPr>
          <w:sz w:val="28"/>
        </w:rPr>
        <w:t>.</w:t>
      </w:r>
    </w:p>
    <w:p w:rsidR="009D3AD4" w:rsidRPr="00310CF0" w:rsidRDefault="009D3AD4" w:rsidP="00310CF0">
      <w:pPr>
        <w:pStyle w:val="a3"/>
        <w:numPr>
          <w:ilvl w:val="0"/>
          <w:numId w:val="15"/>
        </w:numPr>
        <w:jc w:val="both"/>
        <w:rPr>
          <w:sz w:val="28"/>
        </w:rPr>
      </w:pPr>
      <w:r w:rsidRPr="00310CF0">
        <w:rPr>
          <w:sz w:val="28"/>
        </w:rPr>
        <w:t>Стаккато.</w:t>
      </w:r>
    </w:p>
    <w:p w:rsidR="009D3AD4" w:rsidRPr="00310CF0" w:rsidRDefault="009D3AD4" w:rsidP="00310CF0">
      <w:pPr>
        <w:pStyle w:val="a3"/>
        <w:numPr>
          <w:ilvl w:val="0"/>
          <w:numId w:val="15"/>
        </w:numPr>
        <w:jc w:val="both"/>
        <w:rPr>
          <w:sz w:val="28"/>
        </w:rPr>
      </w:pPr>
      <w:r w:rsidRPr="00310CF0">
        <w:rPr>
          <w:sz w:val="28"/>
        </w:rPr>
        <w:t>Легато.</w:t>
      </w:r>
    </w:p>
    <w:p w:rsidR="009D3AD4" w:rsidRPr="00310CF0" w:rsidRDefault="009D3AD4" w:rsidP="00310CF0">
      <w:pPr>
        <w:pStyle w:val="a3"/>
        <w:numPr>
          <w:ilvl w:val="0"/>
          <w:numId w:val="15"/>
        </w:numPr>
        <w:jc w:val="both"/>
        <w:rPr>
          <w:sz w:val="28"/>
        </w:rPr>
      </w:pPr>
      <w:proofErr w:type="spellStart"/>
      <w:r w:rsidRPr="00310CF0">
        <w:rPr>
          <w:sz w:val="28"/>
        </w:rPr>
        <w:t>Нонлегато</w:t>
      </w:r>
      <w:proofErr w:type="spellEnd"/>
      <w:r w:rsidRPr="00310CF0">
        <w:rPr>
          <w:sz w:val="28"/>
        </w:rPr>
        <w:t>.</w:t>
      </w:r>
    </w:p>
    <w:p w:rsidR="009D3AD4" w:rsidRPr="00310CF0" w:rsidRDefault="009D3AD4" w:rsidP="00310CF0">
      <w:pPr>
        <w:pStyle w:val="a3"/>
        <w:numPr>
          <w:ilvl w:val="0"/>
          <w:numId w:val="15"/>
        </w:numPr>
        <w:jc w:val="both"/>
        <w:rPr>
          <w:sz w:val="28"/>
        </w:rPr>
      </w:pPr>
      <w:proofErr w:type="spellStart"/>
      <w:r w:rsidRPr="00310CF0">
        <w:rPr>
          <w:sz w:val="28"/>
        </w:rPr>
        <w:t>Мартеле</w:t>
      </w:r>
      <w:proofErr w:type="spellEnd"/>
      <w:r w:rsidRPr="00310CF0">
        <w:rPr>
          <w:sz w:val="28"/>
        </w:rPr>
        <w:t>.</w:t>
      </w:r>
    </w:p>
    <w:p w:rsidR="009D3AD4" w:rsidRPr="00310CF0" w:rsidRDefault="009D3AD4" w:rsidP="00310CF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0CF0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процессе коллективного исполнения музыки очень важно придерживаться одинаковых штрихов. Для этого рекомендуется играть гаммы и специальные упражнения, направленные на выработку единого штриха.</w:t>
      </w:r>
    </w:p>
    <w:p w:rsidR="009D3AD4" w:rsidRPr="00310CF0" w:rsidRDefault="009D3AD4" w:rsidP="00310CF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0CF0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 внимательно слушать акценты каждого ученика, согласовывать их и стараться играть в унисон. Важно начать работу над общими штрихами с мелодическими и аккомпанирующими голосами по отдельности, включая полифонические и гомофонные произведения.</w:t>
      </w:r>
    </w:p>
    <w:p w:rsidR="009D3AD4" w:rsidRPr="00310CF0" w:rsidRDefault="009D3AD4" w:rsidP="00310CF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0CF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того как каждый участник успешно освоит материал, можно переходить к совместному разучиванию.</w:t>
      </w:r>
    </w:p>
    <w:p w:rsidR="009D3AD4" w:rsidRPr="00310CF0" w:rsidRDefault="009D3AD4" w:rsidP="00310CF0">
      <w:pPr>
        <w:pStyle w:val="a3"/>
        <w:ind w:firstLine="708"/>
        <w:jc w:val="both"/>
        <w:rPr>
          <w:sz w:val="28"/>
        </w:rPr>
      </w:pPr>
      <w:r w:rsidRPr="00310CF0">
        <w:rPr>
          <w:sz w:val="28"/>
        </w:rPr>
        <w:t>В процессе работы над оркестровой партией с самого начала необходимо установить верные штрихи и обсудить их нюансы.</w:t>
      </w:r>
    </w:p>
    <w:p w:rsidR="009D3AD4" w:rsidRPr="00310CF0" w:rsidRDefault="009D3AD4" w:rsidP="00310CF0">
      <w:pPr>
        <w:pStyle w:val="a3"/>
        <w:ind w:firstLine="708"/>
        <w:jc w:val="both"/>
        <w:rPr>
          <w:sz w:val="28"/>
        </w:rPr>
      </w:pPr>
      <w:r w:rsidRPr="00310CF0">
        <w:rPr>
          <w:sz w:val="28"/>
        </w:rPr>
        <w:t>Для достижения слаженности в оркестровом или ансамблевом исполнении важно, чтобы все музыканты точно соблюдали сильные и слабые доли, а также чётко играли самые короткие длительности.</w:t>
      </w:r>
    </w:p>
    <w:p w:rsidR="009D3AD4" w:rsidRPr="00765D0D" w:rsidRDefault="009D3AD4" w:rsidP="00310CF0">
      <w:pPr>
        <w:pStyle w:val="a3"/>
        <w:ind w:firstLine="360"/>
        <w:jc w:val="both"/>
        <w:rPr>
          <w:b/>
          <w:i/>
          <w:sz w:val="28"/>
        </w:rPr>
      </w:pPr>
      <w:r w:rsidRPr="00765D0D">
        <w:rPr>
          <w:b/>
          <w:i/>
          <w:sz w:val="28"/>
        </w:rPr>
        <w:t>В совместной игре можно выделить три аспекта, которые помогают поддерживать синхронность:</w:t>
      </w:r>
    </w:p>
    <w:p w:rsidR="009D3AD4" w:rsidRPr="00310CF0" w:rsidRDefault="009D3AD4" w:rsidP="00310CF0">
      <w:pPr>
        <w:pStyle w:val="a3"/>
        <w:numPr>
          <w:ilvl w:val="0"/>
          <w:numId w:val="16"/>
        </w:numPr>
        <w:jc w:val="both"/>
        <w:rPr>
          <w:sz w:val="28"/>
        </w:rPr>
      </w:pPr>
      <w:r w:rsidRPr="00310CF0">
        <w:rPr>
          <w:sz w:val="28"/>
        </w:rPr>
        <w:t>Одновременное начало произведения.</w:t>
      </w:r>
    </w:p>
    <w:p w:rsidR="009D3AD4" w:rsidRPr="00310CF0" w:rsidRDefault="009D3AD4" w:rsidP="00310CF0">
      <w:pPr>
        <w:pStyle w:val="a3"/>
        <w:numPr>
          <w:ilvl w:val="0"/>
          <w:numId w:val="16"/>
        </w:numPr>
        <w:jc w:val="both"/>
        <w:rPr>
          <w:sz w:val="28"/>
        </w:rPr>
      </w:pPr>
      <w:r w:rsidRPr="00310CF0">
        <w:rPr>
          <w:sz w:val="28"/>
        </w:rPr>
        <w:t>Одновременное исполнение.</w:t>
      </w:r>
    </w:p>
    <w:p w:rsidR="009D3AD4" w:rsidRPr="00310CF0" w:rsidRDefault="009D3AD4" w:rsidP="00310CF0">
      <w:pPr>
        <w:pStyle w:val="a3"/>
        <w:numPr>
          <w:ilvl w:val="0"/>
          <w:numId w:val="16"/>
        </w:numPr>
        <w:jc w:val="both"/>
        <w:rPr>
          <w:sz w:val="28"/>
        </w:rPr>
      </w:pPr>
      <w:r w:rsidRPr="00310CF0">
        <w:rPr>
          <w:sz w:val="28"/>
        </w:rPr>
        <w:t>Завершение точно по жесту дирижёра или просто одновременное завершение.</w:t>
      </w:r>
    </w:p>
    <w:p w:rsidR="009D3AD4" w:rsidRPr="00310CF0" w:rsidRDefault="009D3AD4" w:rsidP="00310CF0">
      <w:pPr>
        <w:pStyle w:val="a3"/>
        <w:ind w:firstLine="360"/>
        <w:jc w:val="both"/>
        <w:rPr>
          <w:sz w:val="28"/>
        </w:rPr>
      </w:pPr>
      <w:r w:rsidRPr="00310CF0">
        <w:rPr>
          <w:sz w:val="28"/>
        </w:rPr>
        <w:lastRenderedPageBreak/>
        <w:t>В отличие от оркестра, где ключевую роль играет дирижёр, в ансамбле его функции берёт на себя другой участник. Он подаёт сигнал к началу игры, слегка наклоняя голову. Это движение выполняет две функции:</w:t>
      </w:r>
    </w:p>
    <w:p w:rsidR="009D3AD4" w:rsidRPr="00310CF0" w:rsidRDefault="009D3AD4" w:rsidP="00310CF0">
      <w:pPr>
        <w:pStyle w:val="a3"/>
        <w:numPr>
          <w:ilvl w:val="0"/>
          <w:numId w:val="17"/>
        </w:numPr>
        <w:jc w:val="both"/>
        <w:rPr>
          <w:sz w:val="28"/>
        </w:rPr>
      </w:pPr>
      <w:r w:rsidRPr="00310CF0">
        <w:rPr>
          <w:sz w:val="28"/>
        </w:rPr>
        <w:t xml:space="preserve">Лёгкое движение вверх заменяет </w:t>
      </w:r>
      <w:proofErr w:type="spellStart"/>
      <w:r w:rsidRPr="00310CF0">
        <w:rPr>
          <w:sz w:val="28"/>
        </w:rPr>
        <w:t>ауфтакт</w:t>
      </w:r>
      <w:proofErr w:type="spellEnd"/>
      <w:r w:rsidRPr="00310CF0">
        <w:rPr>
          <w:sz w:val="28"/>
        </w:rPr>
        <w:t>.</w:t>
      </w:r>
    </w:p>
    <w:p w:rsidR="009D3AD4" w:rsidRPr="00310CF0" w:rsidRDefault="009D3AD4" w:rsidP="00310CF0">
      <w:pPr>
        <w:pStyle w:val="a3"/>
        <w:numPr>
          <w:ilvl w:val="0"/>
          <w:numId w:val="17"/>
        </w:numPr>
        <w:jc w:val="both"/>
        <w:rPr>
          <w:sz w:val="28"/>
        </w:rPr>
      </w:pPr>
      <w:r w:rsidRPr="00310CF0">
        <w:rPr>
          <w:sz w:val="28"/>
        </w:rPr>
        <w:t>Движение вниз показывает, что можно начинать играть.</w:t>
      </w:r>
    </w:p>
    <w:p w:rsidR="009D3AD4" w:rsidRPr="00310CF0" w:rsidRDefault="009D3AD4" w:rsidP="00310CF0">
      <w:pPr>
        <w:pStyle w:val="a3"/>
        <w:ind w:firstLine="360"/>
        <w:jc w:val="both"/>
        <w:rPr>
          <w:sz w:val="28"/>
        </w:rPr>
      </w:pPr>
      <w:r w:rsidRPr="00310CF0">
        <w:rPr>
          <w:sz w:val="28"/>
        </w:rPr>
        <w:t>Чтобы достичь синхронности в оркестре и ансамбле, на репетициях необходимо учитывать пустой такт. Это особенно важно при исполнении сложных произведений.</w:t>
      </w:r>
    </w:p>
    <w:p w:rsidR="009D3AD4" w:rsidRPr="00310CF0" w:rsidRDefault="009D3AD4" w:rsidP="00310CF0">
      <w:pPr>
        <w:pStyle w:val="a3"/>
        <w:ind w:firstLine="360"/>
        <w:jc w:val="both"/>
        <w:rPr>
          <w:sz w:val="28"/>
        </w:rPr>
      </w:pPr>
      <w:r w:rsidRPr="00310CF0">
        <w:rPr>
          <w:sz w:val="28"/>
        </w:rPr>
        <w:t>Цель всего этого — играть в унисон. Сплочённая работа коллектива над ритмом, метроритмом, штрихами, динамикой и фразировкой создаёт ощущение игры в унисон. Кажется, что вместо множества инструментов звучит один.</w:t>
      </w:r>
    </w:p>
    <w:p w:rsidR="009D3AD4" w:rsidRDefault="009D3AD4" w:rsidP="00765D0D">
      <w:pPr>
        <w:pStyle w:val="1"/>
        <w:rPr>
          <w:rFonts w:eastAsia="Times New Roman"/>
          <w:lang w:eastAsia="ru-RU"/>
        </w:rPr>
      </w:pPr>
      <w:r w:rsidRPr="009D3AD4">
        <w:rPr>
          <w:rFonts w:eastAsia="Times New Roman"/>
          <w:lang w:eastAsia="ru-RU"/>
        </w:rPr>
        <w:t>Методические указания для дирижёра духового ансамбля в детской школе искусств.</w:t>
      </w:r>
    </w:p>
    <w:p w:rsidR="009D3AD4" w:rsidRPr="009D3AD4" w:rsidRDefault="009D3AD4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>Оркестровая или ансамблевая партия — это связующее звено в общем звучании коллектива. Работа над партиями должна быть такой же, как и над сольным произведением. Партия оркестранта должна быть выразительной и технически развитой, как и партия солирующего инструмента. Нужно четко соблюдать указания текста по ритму, динамике и исполнению штрихов, а характер должен быть четко продуман и выполнен. Запомните — все партии важны, независимо от того, играете вы в оркестре или ансамбле. Поэтому следует отнестись к этому со всей серьёзностью. Важно физическое и психологическое состояние исполнителя, нужно получать удовольствие от исполнения своей партии, а не испытывать стресс.</w:t>
      </w:r>
    </w:p>
    <w:p w:rsidR="009D3AD4" w:rsidRPr="009D3AD4" w:rsidRDefault="009D3AD4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Освоение партии не обязательно проводить от начала до конца, лучше чередовать отрывки произведения, начиная </w:t>
      </w:r>
      <w:proofErr w:type="gramStart"/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9D3A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сложных моментов и переходя к легким. Самые сложные в техническом плане партии должны отрабатываться как можно раньше. Желательно выделить их в тексте и пронумеровать — это поможет в организации процесса обучения.</w:t>
      </w:r>
    </w:p>
    <w:p w:rsidR="009D3AD4" w:rsidRPr="00310CF0" w:rsidRDefault="00DE4CEB" w:rsidP="00310CF0">
      <w:pPr>
        <w:pStyle w:val="1"/>
        <w:jc w:val="both"/>
      </w:pPr>
      <w:r w:rsidRPr="00310CF0">
        <w:t>Советы</w:t>
      </w:r>
      <w:r w:rsidR="009D3AD4" w:rsidRPr="00310CF0">
        <w:t xml:space="preserve"> в организации </w:t>
      </w:r>
      <w:r w:rsidRPr="00310CF0">
        <w:t>домашней</w:t>
      </w:r>
      <w:r w:rsidR="00310CF0" w:rsidRPr="00310CF0">
        <w:t xml:space="preserve"> </w:t>
      </w:r>
      <w:r w:rsidR="009D3AD4" w:rsidRPr="00310CF0">
        <w:t>работы учащихся</w:t>
      </w:r>
    </w:p>
    <w:p w:rsidR="009D3AD4" w:rsidRDefault="009D3AD4" w:rsidP="00310CF0">
      <w:pPr>
        <w:jc w:val="both"/>
        <w:rPr>
          <w:lang w:eastAsia="ru-RU"/>
        </w:rPr>
      </w:pPr>
    </w:p>
    <w:p w:rsidR="00765D0D" w:rsidRDefault="00DE4CEB" w:rsidP="00310CF0">
      <w:pPr>
        <w:pStyle w:val="a3"/>
        <w:ind w:firstLine="360"/>
        <w:jc w:val="both"/>
        <w:rPr>
          <w:sz w:val="28"/>
        </w:rPr>
      </w:pPr>
      <w:r w:rsidRPr="00310CF0">
        <w:rPr>
          <w:sz w:val="28"/>
        </w:rPr>
        <w:t xml:space="preserve">Приучение ребенка к систематическим домашним занятиям важно для воспитания хорошего оркестранта и солиста. В начальных классах (1-3) необходим контроль взрослых, но в старших классах (4-7) помощь родителей становится менее эффективной. Объем домашних заданий со временем возрастает. </w:t>
      </w:r>
    </w:p>
    <w:p w:rsidR="00DE4CEB" w:rsidRPr="00765D0D" w:rsidRDefault="00DE4CEB" w:rsidP="00310CF0">
      <w:pPr>
        <w:pStyle w:val="a3"/>
        <w:ind w:firstLine="360"/>
        <w:jc w:val="both"/>
        <w:rPr>
          <w:b/>
          <w:i/>
          <w:sz w:val="28"/>
        </w:rPr>
      </w:pPr>
      <w:r w:rsidRPr="00765D0D">
        <w:rPr>
          <w:b/>
          <w:i/>
          <w:sz w:val="28"/>
        </w:rPr>
        <w:lastRenderedPageBreak/>
        <w:t xml:space="preserve">Чтобы решить эту проблему, </w:t>
      </w:r>
      <w:proofErr w:type="gramStart"/>
      <w:r w:rsidRPr="00765D0D">
        <w:rPr>
          <w:b/>
          <w:i/>
          <w:sz w:val="28"/>
        </w:rPr>
        <w:t>важны</w:t>
      </w:r>
      <w:proofErr w:type="gramEnd"/>
      <w:r w:rsidRPr="00765D0D">
        <w:rPr>
          <w:b/>
          <w:i/>
          <w:sz w:val="28"/>
        </w:rPr>
        <w:t>:</w:t>
      </w:r>
    </w:p>
    <w:p w:rsidR="00DE4CEB" w:rsidRPr="00310CF0" w:rsidRDefault="00DE4CEB" w:rsidP="00310CF0">
      <w:pPr>
        <w:pStyle w:val="a3"/>
        <w:numPr>
          <w:ilvl w:val="0"/>
          <w:numId w:val="18"/>
        </w:numPr>
        <w:jc w:val="both"/>
        <w:rPr>
          <w:sz w:val="28"/>
        </w:rPr>
      </w:pPr>
      <w:r w:rsidRPr="00310CF0">
        <w:rPr>
          <w:sz w:val="28"/>
        </w:rPr>
        <w:t>Индивидуальный подход: учет расписания подопечного, его увлечений.</w:t>
      </w:r>
    </w:p>
    <w:p w:rsidR="00DE4CEB" w:rsidRPr="00310CF0" w:rsidRDefault="00DE4CEB" w:rsidP="00310CF0">
      <w:pPr>
        <w:pStyle w:val="a3"/>
        <w:numPr>
          <w:ilvl w:val="0"/>
          <w:numId w:val="18"/>
        </w:numPr>
        <w:jc w:val="both"/>
        <w:rPr>
          <w:sz w:val="28"/>
        </w:rPr>
      </w:pPr>
      <w:r w:rsidRPr="00310CF0">
        <w:rPr>
          <w:sz w:val="28"/>
        </w:rPr>
        <w:t>Продуманность и логическая последовательность заданий. Ученик должен уделять внимание сложным местам и особенностям, например, исполнению штрихов или динамических оттенков. Полезно слушать музыку профессиональных коллективов для поддержания интереса.</w:t>
      </w:r>
    </w:p>
    <w:p w:rsidR="00DE4CEB" w:rsidRPr="00310CF0" w:rsidRDefault="00DE4CEB" w:rsidP="00310CF0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0C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Проверка и анализ домашних заданий — это не просто контроль. Это работа, которую нужно делать внимательно и по порядку. </w:t>
      </w:r>
    </w:p>
    <w:p w:rsidR="00DE4CEB" w:rsidRPr="00310CF0" w:rsidRDefault="00DE4CEB" w:rsidP="00310CF0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0CF0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 ученикам было интересно учиться, их нужно хвалить за хорошую работу. Похвала радует.</w:t>
      </w:r>
    </w:p>
    <w:p w:rsidR="00DE4CEB" w:rsidRPr="00310CF0" w:rsidRDefault="00DE4CEB" w:rsidP="00310CF0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0CF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Проверять домашние задания нужно на каждом уроке. В конце урока можно разобрать следующее задание. Это часть учёбы.</w:t>
      </w:r>
    </w:p>
    <w:p w:rsidR="00DE4CEB" w:rsidRDefault="00DE4CEB" w:rsidP="00310CF0">
      <w:pPr>
        <w:pStyle w:val="1"/>
        <w:jc w:val="both"/>
      </w:pPr>
      <w:r>
        <w:t>Заключение</w:t>
      </w:r>
    </w:p>
    <w:p w:rsidR="00DE4CEB" w:rsidRPr="00DE4CEB" w:rsidRDefault="00DE4CEB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4CEB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процессе обучения оркестровое и ансамблевое исполнение играют ключевую роль. Они позволяют погрузиться в культурное наследие, раскрыть свой творческий потенциал, развить самовыражение и музыкальные способности.</w:t>
      </w:r>
    </w:p>
    <w:p w:rsidR="00DE4CEB" w:rsidRPr="00DE4CEB" w:rsidRDefault="00DE4CEB" w:rsidP="0031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4CE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Оркестр и ансамбль учат работать в команде, что особенно важно для замкнутых учеников. Занятия в классе по этим предметам помогают решить множество учебных задач и улучшить уровень исполнения. Преподаватель укрепляет отношения в коллективе, развивая навыки, которые пригодятся в повседневной жизни.</w:t>
      </w:r>
    </w:p>
    <w:p w:rsidR="00DE4CEB" w:rsidRPr="00765D0D" w:rsidRDefault="00DE4CEB" w:rsidP="00310CF0">
      <w:pPr>
        <w:pStyle w:val="a3"/>
        <w:jc w:val="both"/>
        <w:rPr>
          <w:b/>
          <w:i/>
          <w:sz w:val="28"/>
        </w:rPr>
      </w:pPr>
      <w:r w:rsidRPr="00765D0D">
        <w:rPr>
          <w:b/>
          <w:i/>
          <w:sz w:val="28"/>
        </w:rPr>
        <w:t>Игра в оркестре способствует развитию таких качеств, как:</w:t>
      </w:r>
    </w:p>
    <w:p w:rsidR="00DE4CEB" w:rsidRPr="00310CF0" w:rsidRDefault="00DE4CEB" w:rsidP="00310CF0">
      <w:pPr>
        <w:pStyle w:val="a3"/>
        <w:numPr>
          <w:ilvl w:val="0"/>
          <w:numId w:val="19"/>
        </w:numPr>
        <w:jc w:val="both"/>
        <w:rPr>
          <w:sz w:val="28"/>
        </w:rPr>
      </w:pPr>
      <w:r w:rsidRPr="00310CF0">
        <w:rPr>
          <w:sz w:val="28"/>
        </w:rPr>
        <w:t>Ответственность за выполнение своей работы.</w:t>
      </w:r>
    </w:p>
    <w:p w:rsidR="00DE4CEB" w:rsidRPr="00310CF0" w:rsidRDefault="00DE4CEB" w:rsidP="00310CF0">
      <w:pPr>
        <w:pStyle w:val="a3"/>
        <w:numPr>
          <w:ilvl w:val="0"/>
          <w:numId w:val="19"/>
        </w:numPr>
        <w:jc w:val="both"/>
        <w:rPr>
          <w:sz w:val="28"/>
        </w:rPr>
      </w:pPr>
      <w:r w:rsidRPr="00310CF0">
        <w:rPr>
          <w:sz w:val="28"/>
        </w:rPr>
        <w:t>Чувство товарищества и поддержки.</w:t>
      </w:r>
    </w:p>
    <w:p w:rsidR="00DE4CEB" w:rsidRPr="00310CF0" w:rsidRDefault="00DE4CEB" w:rsidP="00310CF0">
      <w:pPr>
        <w:pStyle w:val="a3"/>
        <w:numPr>
          <w:ilvl w:val="0"/>
          <w:numId w:val="19"/>
        </w:numPr>
        <w:jc w:val="both"/>
        <w:rPr>
          <w:sz w:val="28"/>
        </w:rPr>
      </w:pPr>
      <w:r w:rsidRPr="00310CF0">
        <w:rPr>
          <w:sz w:val="28"/>
        </w:rPr>
        <w:t>Готовность прийти на помощь коллегам.</w:t>
      </w:r>
    </w:p>
    <w:p w:rsidR="00DE4CEB" w:rsidRPr="00310CF0" w:rsidRDefault="00DE4CEB" w:rsidP="00310CF0">
      <w:pPr>
        <w:pStyle w:val="a3"/>
        <w:jc w:val="both"/>
        <w:rPr>
          <w:sz w:val="28"/>
        </w:rPr>
      </w:pPr>
      <w:r w:rsidRPr="00310CF0">
        <w:rPr>
          <w:sz w:val="28"/>
        </w:rPr>
        <w:t xml:space="preserve">Кроме того, новые открытия в </w:t>
      </w:r>
      <w:proofErr w:type="gramStart"/>
      <w:r w:rsidRPr="00310CF0">
        <w:rPr>
          <w:sz w:val="28"/>
        </w:rPr>
        <w:t>коллективном</w:t>
      </w:r>
      <w:proofErr w:type="gramEnd"/>
      <w:r w:rsidRPr="00310CF0">
        <w:rPr>
          <w:sz w:val="28"/>
        </w:rPr>
        <w:t xml:space="preserve"> </w:t>
      </w:r>
      <w:proofErr w:type="spellStart"/>
      <w:r w:rsidRPr="00310CF0">
        <w:rPr>
          <w:sz w:val="28"/>
        </w:rPr>
        <w:t>музицировании</w:t>
      </w:r>
      <w:proofErr w:type="spellEnd"/>
      <w:r w:rsidRPr="00310CF0">
        <w:rPr>
          <w:sz w:val="28"/>
        </w:rPr>
        <w:t xml:space="preserve"> стимулируют интерес к учебному материалу.</w:t>
      </w:r>
    </w:p>
    <w:p w:rsidR="00DE4CEB" w:rsidRPr="00765D0D" w:rsidRDefault="00DE4CEB" w:rsidP="00310CF0">
      <w:pPr>
        <w:pStyle w:val="a3"/>
        <w:jc w:val="both"/>
        <w:rPr>
          <w:b/>
          <w:i/>
          <w:sz w:val="28"/>
        </w:rPr>
      </w:pPr>
      <w:r w:rsidRPr="00765D0D">
        <w:rPr>
          <w:b/>
          <w:i/>
          <w:sz w:val="28"/>
        </w:rPr>
        <w:t>Для успешного обучения и воспитания музыкантов преподавателю необходимо:</w:t>
      </w:r>
    </w:p>
    <w:p w:rsidR="00DE4CEB" w:rsidRPr="00310CF0" w:rsidRDefault="00DE4CEB" w:rsidP="00310CF0">
      <w:pPr>
        <w:pStyle w:val="a3"/>
        <w:numPr>
          <w:ilvl w:val="0"/>
          <w:numId w:val="20"/>
        </w:numPr>
        <w:jc w:val="both"/>
        <w:rPr>
          <w:sz w:val="28"/>
        </w:rPr>
      </w:pPr>
      <w:r w:rsidRPr="00310CF0">
        <w:rPr>
          <w:sz w:val="28"/>
        </w:rPr>
        <w:t>Формировать у подчинённых артистизм и чувство ответственности.</w:t>
      </w:r>
    </w:p>
    <w:p w:rsidR="00DE4CEB" w:rsidRPr="00310CF0" w:rsidRDefault="00DE4CEB" w:rsidP="00310CF0">
      <w:pPr>
        <w:pStyle w:val="a3"/>
        <w:numPr>
          <w:ilvl w:val="0"/>
          <w:numId w:val="20"/>
        </w:numPr>
        <w:jc w:val="both"/>
        <w:rPr>
          <w:sz w:val="28"/>
        </w:rPr>
      </w:pPr>
      <w:r w:rsidRPr="00310CF0">
        <w:rPr>
          <w:sz w:val="28"/>
        </w:rPr>
        <w:t>Верить в успех своей педагогической деятельности.</w:t>
      </w:r>
    </w:p>
    <w:p w:rsidR="00DE4CEB" w:rsidRPr="00310CF0" w:rsidRDefault="00DE4CEB" w:rsidP="00310CF0">
      <w:pPr>
        <w:pStyle w:val="a3"/>
        <w:numPr>
          <w:ilvl w:val="0"/>
          <w:numId w:val="20"/>
        </w:numPr>
        <w:jc w:val="both"/>
        <w:rPr>
          <w:sz w:val="28"/>
        </w:rPr>
      </w:pPr>
      <w:r w:rsidRPr="00310CF0">
        <w:rPr>
          <w:sz w:val="28"/>
        </w:rPr>
        <w:t>Критически анализировать и оценивать свою работу.</w:t>
      </w:r>
    </w:p>
    <w:p w:rsidR="00310CF0" w:rsidRPr="00765D0D" w:rsidRDefault="00DE4CEB" w:rsidP="00310CF0">
      <w:pPr>
        <w:pStyle w:val="a3"/>
        <w:numPr>
          <w:ilvl w:val="0"/>
          <w:numId w:val="20"/>
        </w:numPr>
        <w:jc w:val="both"/>
        <w:rPr>
          <w:sz w:val="28"/>
        </w:rPr>
      </w:pPr>
      <w:r w:rsidRPr="00310CF0">
        <w:rPr>
          <w:sz w:val="28"/>
        </w:rPr>
        <w:t>Быть профессионалом и постоянно совершенствовать свои навыки.</w:t>
      </w:r>
    </w:p>
    <w:p w:rsidR="00DE4CEB" w:rsidRDefault="00DE4CEB" w:rsidP="00310CF0">
      <w:pPr>
        <w:pStyle w:val="1"/>
        <w:jc w:val="both"/>
      </w:pPr>
      <w:r>
        <w:lastRenderedPageBreak/>
        <w:t>Списки рекомендуемой методической и учебной литературы</w:t>
      </w:r>
    </w:p>
    <w:p w:rsidR="00DE4CEB" w:rsidRDefault="00DE4CEB" w:rsidP="00310CF0">
      <w:pPr>
        <w:pStyle w:val="2"/>
        <w:jc w:val="both"/>
      </w:pPr>
      <w:r>
        <w:t>Методическая литература</w:t>
      </w:r>
    </w:p>
    <w:p w:rsidR="00310CF0" w:rsidRDefault="00310CF0" w:rsidP="00310CF0">
      <w:pPr>
        <w:pStyle w:val="a3"/>
        <w:numPr>
          <w:ilvl w:val="0"/>
          <w:numId w:val="21"/>
        </w:numPr>
        <w:jc w:val="both"/>
      </w:pPr>
      <w:proofErr w:type="spellStart"/>
      <w:r>
        <w:t>Акишина</w:t>
      </w:r>
      <w:proofErr w:type="spellEnd"/>
      <w:r>
        <w:t xml:space="preserve"> Е.М., </w:t>
      </w:r>
      <w:proofErr w:type="spellStart"/>
      <w:r>
        <w:t>Бойцова</w:t>
      </w:r>
      <w:proofErr w:type="spellEnd"/>
      <w:r>
        <w:t xml:space="preserve"> Н.В., </w:t>
      </w:r>
      <w:proofErr w:type="spellStart"/>
      <w:r>
        <w:t>Холопова</w:t>
      </w:r>
      <w:proofErr w:type="spellEnd"/>
      <w:r>
        <w:t xml:space="preserve"> В.Н. Музыкальное содержание. Методическое пособие для педагогов детских музыкальных школ и детских школ искусств. М.: Научно-методический центр по художественному образованию при Министерстве культуры РФ, 2005. 67 с.</w:t>
      </w:r>
    </w:p>
    <w:p w:rsidR="00310CF0" w:rsidRDefault="00310CF0" w:rsidP="00310CF0">
      <w:pPr>
        <w:pStyle w:val="a3"/>
        <w:numPr>
          <w:ilvl w:val="0"/>
          <w:numId w:val="21"/>
        </w:numPr>
        <w:jc w:val="both"/>
      </w:pPr>
      <w:r>
        <w:t>Волков Н.В. Вопросы методики обучения игре на духовых инструментах: методическое пособие для детских музыкальных школ. М., 2002. 60 с.</w:t>
      </w:r>
    </w:p>
    <w:p w:rsidR="00310CF0" w:rsidRDefault="00310CF0" w:rsidP="00310CF0">
      <w:pPr>
        <w:pStyle w:val="a3"/>
        <w:numPr>
          <w:ilvl w:val="0"/>
          <w:numId w:val="21"/>
        </w:numPr>
        <w:jc w:val="both"/>
      </w:pPr>
      <w:r>
        <w:t>Каргин А.С. Воспитательная работа в самодеятельном художественном коллективе. М.: Просвещение, 1984. 222 с.</w:t>
      </w:r>
    </w:p>
    <w:p w:rsidR="00310CF0" w:rsidRDefault="00310CF0" w:rsidP="00310CF0">
      <w:pPr>
        <w:pStyle w:val="a3"/>
        <w:numPr>
          <w:ilvl w:val="0"/>
          <w:numId w:val="21"/>
        </w:numPr>
        <w:jc w:val="both"/>
      </w:pPr>
      <w:r>
        <w:t>Каргин А.С. Формирование детского музыкального коллектива. // Оркестр. М.: МГУКИ, 2007. № 4(9).</w:t>
      </w:r>
    </w:p>
    <w:p w:rsidR="00310CF0" w:rsidRDefault="00310CF0" w:rsidP="00310CF0">
      <w:pPr>
        <w:pStyle w:val="a3"/>
        <w:numPr>
          <w:ilvl w:val="0"/>
          <w:numId w:val="21"/>
        </w:numPr>
        <w:jc w:val="both"/>
      </w:pPr>
      <w:r>
        <w:t>Класс ансамбля: программа для детских музыкальных школ</w:t>
      </w:r>
      <w:proofErr w:type="gramStart"/>
      <w:r>
        <w:t xml:space="preserve"> / С</w:t>
      </w:r>
      <w:proofErr w:type="gramEnd"/>
      <w:r>
        <w:t xml:space="preserve">ост. Ю.Г. </w:t>
      </w:r>
      <w:proofErr w:type="spellStart"/>
      <w:r>
        <w:t>Кинус</w:t>
      </w:r>
      <w:proofErr w:type="spellEnd"/>
      <w:r>
        <w:t xml:space="preserve">, П.К. </w:t>
      </w:r>
      <w:proofErr w:type="spellStart"/>
      <w:r>
        <w:t>Назаретов</w:t>
      </w:r>
      <w:proofErr w:type="spellEnd"/>
      <w:r>
        <w:t xml:space="preserve">; Министерство культуры Российской Федерации. М.: Изд-во </w:t>
      </w:r>
      <w:proofErr w:type="spellStart"/>
      <w:r>
        <w:t>Моск</w:t>
      </w:r>
      <w:proofErr w:type="spellEnd"/>
      <w:r>
        <w:t>. гос. ин-та культуры, 1993. 27 с.</w:t>
      </w:r>
    </w:p>
    <w:p w:rsidR="00310CF0" w:rsidRDefault="00310CF0" w:rsidP="00310CF0">
      <w:pPr>
        <w:pStyle w:val="a3"/>
        <w:numPr>
          <w:ilvl w:val="0"/>
          <w:numId w:val="21"/>
        </w:numPr>
        <w:jc w:val="both"/>
      </w:pPr>
      <w:r>
        <w:t>Крюкова В. Работа с детскими коллективами – важнейшее направление в системе музыкального воспитания. // Музыкальная педагогика. Ростов на-Дону: Феникс, 2002. С. 273-279.</w:t>
      </w:r>
    </w:p>
    <w:p w:rsidR="00310CF0" w:rsidRDefault="00310CF0" w:rsidP="00310CF0">
      <w:pPr>
        <w:pStyle w:val="a3"/>
        <w:numPr>
          <w:ilvl w:val="0"/>
          <w:numId w:val="21"/>
        </w:numPr>
        <w:jc w:val="both"/>
      </w:pPr>
      <w:r>
        <w:t xml:space="preserve">Музыкальное и художественное образование: опыт, проблемы, перспективы: сб. ст. / </w:t>
      </w:r>
      <w:proofErr w:type="spellStart"/>
      <w:r>
        <w:t>Тамб</w:t>
      </w:r>
      <w:proofErr w:type="spellEnd"/>
      <w:r>
        <w:t>. гос. муз</w:t>
      </w:r>
      <w:proofErr w:type="gramStart"/>
      <w:r>
        <w:t>.-</w:t>
      </w:r>
      <w:proofErr w:type="spellStart"/>
      <w:proofErr w:type="gramEnd"/>
      <w:r>
        <w:t>пед</w:t>
      </w:r>
      <w:proofErr w:type="spellEnd"/>
      <w:r>
        <w:t>. ин-т им. С.В. Рахманинова. Тамбов, 2008. 90 с.</w:t>
      </w:r>
    </w:p>
    <w:p w:rsidR="00310CF0" w:rsidRDefault="00310CF0" w:rsidP="00310CF0">
      <w:pPr>
        <w:pStyle w:val="a3"/>
        <w:numPr>
          <w:ilvl w:val="0"/>
          <w:numId w:val="21"/>
        </w:numPr>
        <w:jc w:val="both"/>
      </w:pPr>
      <w:r>
        <w:t>Петров Р. Школа коллективной игры для духовых оркестров: учебно-методическое пособие для музыкальных колледжей. М.: Музыка, 2004. 221 с.</w:t>
      </w:r>
    </w:p>
    <w:p w:rsidR="00310CF0" w:rsidRDefault="00310CF0" w:rsidP="00310CF0">
      <w:pPr>
        <w:pStyle w:val="a3"/>
        <w:numPr>
          <w:ilvl w:val="0"/>
          <w:numId w:val="22"/>
        </w:numPr>
        <w:jc w:val="both"/>
      </w:pPr>
      <w:r>
        <w:t xml:space="preserve">Петров Р., </w:t>
      </w:r>
      <w:proofErr w:type="spellStart"/>
      <w:r>
        <w:t>Матякубов</w:t>
      </w:r>
      <w:proofErr w:type="spellEnd"/>
      <w:r>
        <w:t xml:space="preserve"> Б. </w:t>
      </w:r>
      <w:proofErr w:type="spellStart"/>
      <w:r>
        <w:t>Инструментоведение</w:t>
      </w:r>
      <w:proofErr w:type="spellEnd"/>
      <w:r>
        <w:t xml:space="preserve"> и инструментовка. – Ташкент: TURON-IQBOL, 2006. – 192с.</w:t>
      </w:r>
    </w:p>
    <w:p w:rsidR="00310CF0" w:rsidRDefault="00310CF0" w:rsidP="00310CF0">
      <w:pPr>
        <w:pStyle w:val="a3"/>
        <w:numPr>
          <w:ilvl w:val="0"/>
          <w:numId w:val="22"/>
        </w:numPr>
        <w:jc w:val="both"/>
      </w:pPr>
      <w:r>
        <w:t>Работа над чистотой строя при игре на духовых инструментах: Методические рекомендации. /Сост. Волков В.В. – Минск: Министерство культуры БССР, Республиканский методический кабинет по учебным заведениям искусств, 1982. – 15с.</w:t>
      </w:r>
    </w:p>
    <w:p w:rsidR="00DE4CEB" w:rsidRDefault="00DE4CEB" w:rsidP="00310CF0">
      <w:pPr>
        <w:pStyle w:val="2"/>
        <w:jc w:val="both"/>
      </w:pPr>
      <w:r>
        <w:t>Учебная литература</w:t>
      </w:r>
    </w:p>
    <w:p w:rsidR="00310CF0" w:rsidRDefault="00310CF0" w:rsidP="00310CF0">
      <w:pPr>
        <w:pStyle w:val="a3"/>
        <w:numPr>
          <w:ilvl w:val="0"/>
          <w:numId w:val="23"/>
        </w:numPr>
        <w:jc w:val="both"/>
      </w:pPr>
      <w:r>
        <w:t xml:space="preserve">Я. Зырянов, Е. Васильев. Курс обучения игре в духовом оркестре. </w:t>
      </w:r>
      <w:proofErr w:type="spellStart"/>
      <w:r>
        <w:t>Вып</w:t>
      </w:r>
      <w:proofErr w:type="spellEnd"/>
      <w:r>
        <w:t>. 8, 9. Киев, 1977, 1978.</w:t>
      </w:r>
    </w:p>
    <w:p w:rsidR="00310CF0" w:rsidRDefault="00310CF0" w:rsidP="00310CF0">
      <w:pPr>
        <w:pStyle w:val="a3"/>
        <w:numPr>
          <w:ilvl w:val="0"/>
          <w:numId w:val="23"/>
        </w:numPr>
        <w:jc w:val="both"/>
      </w:pPr>
      <w:r>
        <w:t>Сборник ансамблей для духовых инструментов. Москва, 1972.</w:t>
      </w:r>
    </w:p>
    <w:p w:rsidR="00310CF0" w:rsidRDefault="00310CF0" w:rsidP="00310CF0">
      <w:pPr>
        <w:pStyle w:val="a3"/>
        <w:numPr>
          <w:ilvl w:val="0"/>
          <w:numId w:val="23"/>
        </w:numPr>
        <w:jc w:val="both"/>
      </w:pPr>
      <w:r>
        <w:t>Сб. «Праздничная музыка для духового оркестра». М., 1988.</w:t>
      </w:r>
    </w:p>
    <w:p w:rsidR="00310CF0" w:rsidRDefault="00310CF0" w:rsidP="00310CF0">
      <w:pPr>
        <w:pStyle w:val="a3"/>
        <w:numPr>
          <w:ilvl w:val="0"/>
          <w:numId w:val="23"/>
        </w:numPr>
        <w:jc w:val="both"/>
      </w:pPr>
      <w:r>
        <w:t>Сб. «Песни военных лет для солиста хора и духового оркестра». М., 1988.</w:t>
      </w:r>
    </w:p>
    <w:p w:rsidR="00310CF0" w:rsidRDefault="00310CF0" w:rsidP="00310CF0">
      <w:pPr>
        <w:pStyle w:val="a3"/>
        <w:numPr>
          <w:ilvl w:val="0"/>
          <w:numId w:val="23"/>
        </w:numPr>
        <w:jc w:val="both"/>
      </w:pPr>
      <w:r>
        <w:t xml:space="preserve">Сб. «Первое выступление» </w:t>
      </w:r>
      <w:proofErr w:type="spellStart"/>
      <w:r>
        <w:t>Вып</w:t>
      </w:r>
      <w:proofErr w:type="spellEnd"/>
      <w:r>
        <w:t>. 3. М., 1983.</w:t>
      </w:r>
    </w:p>
    <w:p w:rsidR="00310CF0" w:rsidRDefault="00310CF0" w:rsidP="00310CF0">
      <w:pPr>
        <w:pStyle w:val="a3"/>
        <w:numPr>
          <w:ilvl w:val="0"/>
          <w:numId w:val="23"/>
        </w:numPr>
        <w:jc w:val="both"/>
      </w:pPr>
      <w:r>
        <w:t xml:space="preserve">Сб. «Первое выступление» (репертуар начинающих самодеятельных духовых оркестров), </w:t>
      </w:r>
      <w:proofErr w:type="spellStart"/>
      <w:r>
        <w:t>Вып</w:t>
      </w:r>
      <w:proofErr w:type="spellEnd"/>
      <w:r>
        <w:t>. 5. Москва, 1987.</w:t>
      </w:r>
    </w:p>
    <w:p w:rsidR="00310CF0" w:rsidRDefault="00310CF0" w:rsidP="00310CF0">
      <w:pPr>
        <w:pStyle w:val="a3"/>
        <w:numPr>
          <w:ilvl w:val="0"/>
          <w:numId w:val="23"/>
        </w:numPr>
        <w:jc w:val="both"/>
      </w:pPr>
      <w:r>
        <w:t>Песни Великой отечественной войны. Москва, 1975.</w:t>
      </w:r>
    </w:p>
    <w:p w:rsidR="00310CF0" w:rsidRDefault="00310CF0" w:rsidP="00310CF0">
      <w:pPr>
        <w:pStyle w:val="a3"/>
        <w:numPr>
          <w:ilvl w:val="0"/>
          <w:numId w:val="23"/>
        </w:numPr>
        <w:jc w:val="both"/>
      </w:pPr>
      <w:r>
        <w:t>Н. Иванов-</w:t>
      </w:r>
      <w:proofErr w:type="spellStart"/>
      <w:r>
        <w:t>Радкевич</w:t>
      </w:r>
      <w:proofErr w:type="spellEnd"/>
      <w:r>
        <w:t>. Школа коллективной игры для духового оркестра. Москва, 1987.</w:t>
      </w:r>
    </w:p>
    <w:p w:rsidR="00310CF0" w:rsidRDefault="00310CF0" w:rsidP="00310CF0">
      <w:pPr>
        <w:pStyle w:val="a3"/>
        <w:numPr>
          <w:ilvl w:val="0"/>
          <w:numId w:val="23"/>
        </w:numPr>
        <w:jc w:val="both"/>
      </w:pPr>
      <w:r>
        <w:t xml:space="preserve">Д. </w:t>
      </w:r>
      <w:proofErr w:type="spellStart"/>
      <w:r>
        <w:t>Свечков</w:t>
      </w:r>
      <w:proofErr w:type="spellEnd"/>
      <w:r>
        <w:t>. Работа дирижера с духовым оркестром. – М., 1972.</w:t>
      </w:r>
    </w:p>
    <w:p w:rsidR="00310CF0" w:rsidRDefault="00310CF0" w:rsidP="00310CF0">
      <w:pPr>
        <w:pStyle w:val="a3"/>
        <w:numPr>
          <w:ilvl w:val="0"/>
          <w:numId w:val="23"/>
        </w:numPr>
        <w:jc w:val="both"/>
      </w:pPr>
      <w:r>
        <w:t>Г. Запорожец, М. Прудников. Репертуарный сборник самодеятельного духового оркестра. Т. 3, 4. Москва, 1979.</w:t>
      </w:r>
    </w:p>
    <w:p w:rsidR="00310CF0" w:rsidRDefault="00310CF0" w:rsidP="00310CF0">
      <w:pPr>
        <w:pStyle w:val="a3"/>
        <w:numPr>
          <w:ilvl w:val="0"/>
          <w:numId w:val="23"/>
        </w:numPr>
        <w:jc w:val="both"/>
      </w:pPr>
      <w:r>
        <w:t>В. Крюкова. Музыкальная педагогика. – Феникс, 2002.</w:t>
      </w:r>
    </w:p>
    <w:p w:rsidR="00310CF0" w:rsidRDefault="00310CF0" w:rsidP="00310CF0">
      <w:pPr>
        <w:pStyle w:val="a3"/>
        <w:numPr>
          <w:ilvl w:val="0"/>
          <w:numId w:val="23"/>
        </w:numPr>
        <w:jc w:val="both"/>
      </w:pPr>
      <w:r>
        <w:t>В. Блажевич. Ежедневные коллективные упражнения для духового оркестра. М., 1991.</w:t>
      </w:r>
    </w:p>
    <w:p w:rsidR="00310CF0" w:rsidRDefault="00310CF0" w:rsidP="00310CF0">
      <w:pPr>
        <w:pStyle w:val="a3"/>
        <w:numPr>
          <w:ilvl w:val="0"/>
          <w:numId w:val="23"/>
        </w:numPr>
        <w:jc w:val="both"/>
      </w:pPr>
      <w:r>
        <w:lastRenderedPageBreak/>
        <w:t>Б. Анисимов. Практическое пособие по инструментовке для духового оркестра. – Музыка, 1979.</w:t>
      </w:r>
    </w:p>
    <w:p w:rsidR="00310CF0" w:rsidRPr="00DE4CEB" w:rsidRDefault="00310CF0" w:rsidP="00310CF0">
      <w:pPr>
        <w:pStyle w:val="a4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proofErr w:type="gramStart"/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t>б. «Песни, танцы и пьесы для духового оркестра» В.5, М., 1990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Сб. «Сборник старинных вальсов для духового оркестра» В.2, М. 1980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 Сб. «Золотая нива» (произведения для начинающего оркестра) В.7, М. 1990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 Сб. «Старинные марши Российской воинской славы» (для духового оркестра) М. 1990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 А. Арский «Танцевальная музыка для духового оркестра» М. 1986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 </w:t>
      </w:r>
      <w:proofErr w:type="gramStart"/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proofErr w:type="spellStart"/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Фортученко</w:t>
      </w:r>
      <w:proofErr w:type="spellEnd"/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«Взвейтесь кострами» (репертуар пионерских духовых оркестров) В.1, М. 1989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 С. Ганичев «В городском саду» (популярные произведения для духового оркестра) М. 1989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 Сб. «Музыкальные вечера» (пьесы для духового оркестра) В.12, М. 1989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 Сб. «От всей души» (песни для духового оркестра) В., М. 1990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 Сб. «Мелодии радио и кино для духового оркестра» В.3</w:t>
      </w:r>
      <w:proofErr w:type="gramEnd"/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t>М. 1989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 Сб. «Марши для духового оркестра» В.6, М. 1980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 Сб. «Ансамбли медных духовых инструментов» В.2, М. 1988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 Сб. «Музыка для духового оркестра» В.3, М. 1988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 Сб. «Первое выступление» (репертуар для духовых оркестров) В.3, М. 1983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Сб. «Пионерское лето» (репертуар для духовых оркестров) М. 1986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 В. </w:t>
      </w:r>
      <w:proofErr w:type="spellStart"/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Виберган</w:t>
      </w:r>
      <w:proofErr w:type="spellEnd"/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«Музыка из к</w:t>
      </w:r>
      <w:proofErr w:type="gramEnd"/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t>/ф для духовых оркестров», Ленинград, 1986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</w:t>
      </w:r>
      <w:proofErr w:type="gramStart"/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t>б. «Первое выступление» (репертуар для духовых оркестров), В.18, М. 1978, В.1, М. 1980</w:t>
      </w:r>
      <w:r w:rsidRPr="00DE4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 А. Батырев «Школьные годы» (для солиста, хора и духового оркестра) В.2, М. 1986</w:t>
      </w:r>
    </w:p>
    <w:p w:rsidR="00310CF0" w:rsidRDefault="00310CF0" w:rsidP="00765D0D">
      <w:pPr>
        <w:pStyle w:val="a3"/>
        <w:numPr>
          <w:ilvl w:val="0"/>
          <w:numId w:val="23"/>
        </w:numPr>
      </w:pPr>
      <w:r>
        <w:t>«Методические указания по организации учебно-воспитательной работы в инструментальных классах детских музыкальных школ (музыкальных отделений школ искусств)». Министерство Культуры РСФСР, 1988.</w:t>
      </w:r>
    </w:p>
    <w:p w:rsidR="00DE4CEB" w:rsidRDefault="00DE4CEB" w:rsidP="00310CF0">
      <w:pPr>
        <w:pStyle w:val="a3"/>
        <w:jc w:val="both"/>
      </w:pPr>
    </w:p>
    <w:p w:rsidR="00DE4CEB" w:rsidRPr="009D3AD4" w:rsidRDefault="00DE4CEB" w:rsidP="00310CF0">
      <w:pPr>
        <w:jc w:val="both"/>
        <w:rPr>
          <w:lang w:eastAsia="ru-RU"/>
        </w:rPr>
      </w:pPr>
    </w:p>
    <w:p w:rsidR="00A15E72" w:rsidRPr="00A15E72" w:rsidRDefault="00A15E72" w:rsidP="0031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E72" w:rsidRDefault="00A15E72" w:rsidP="00310CF0">
      <w:pPr>
        <w:pStyle w:val="a3"/>
        <w:jc w:val="both"/>
      </w:pPr>
    </w:p>
    <w:p w:rsidR="00A15E72" w:rsidRPr="002D2048" w:rsidRDefault="00A15E72" w:rsidP="00310CF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D2048" w:rsidRPr="002D2048" w:rsidRDefault="002D2048" w:rsidP="00310CF0">
      <w:pPr>
        <w:jc w:val="both"/>
      </w:pPr>
    </w:p>
    <w:sectPr w:rsidR="002D2048" w:rsidRPr="002D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60A3"/>
    <w:multiLevelType w:val="multilevel"/>
    <w:tmpl w:val="2202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8000A"/>
    <w:multiLevelType w:val="multilevel"/>
    <w:tmpl w:val="3A10FD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379D1"/>
    <w:multiLevelType w:val="multilevel"/>
    <w:tmpl w:val="3E6E7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A708F"/>
    <w:multiLevelType w:val="multilevel"/>
    <w:tmpl w:val="CD582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9547C"/>
    <w:multiLevelType w:val="multilevel"/>
    <w:tmpl w:val="D2CE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B247B"/>
    <w:multiLevelType w:val="multilevel"/>
    <w:tmpl w:val="8F60FC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BF3A20"/>
    <w:multiLevelType w:val="multilevel"/>
    <w:tmpl w:val="4728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9449B"/>
    <w:multiLevelType w:val="multilevel"/>
    <w:tmpl w:val="5A30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2F39C5"/>
    <w:multiLevelType w:val="multilevel"/>
    <w:tmpl w:val="0D66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7D49CA"/>
    <w:multiLevelType w:val="multilevel"/>
    <w:tmpl w:val="3886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5B3005"/>
    <w:multiLevelType w:val="multilevel"/>
    <w:tmpl w:val="E4EA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7E02D1"/>
    <w:multiLevelType w:val="multilevel"/>
    <w:tmpl w:val="59D823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82B6C"/>
    <w:multiLevelType w:val="multilevel"/>
    <w:tmpl w:val="320EB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A228C0"/>
    <w:multiLevelType w:val="multilevel"/>
    <w:tmpl w:val="EA26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7039CF"/>
    <w:multiLevelType w:val="multilevel"/>
    <w:tmpl w:val="02B06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550484"/>
    <w:multiLevelType w:val="multilevel"/>
    <w:tmpl w:val="C4C8D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35E8B"/>
    <w:multiLevelType w:val="multilevel"/>
    <w:tmpl w:val="69F4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7B1194"/>
    <w:multiLevelType w:val="multilevel"/>
    <w:tmpl w:val="049C1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924C5B"/>
    <w:multiLevelType w:val="multilevel"/>
    <w:tmpl w:val="E568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283381"/>
    <w:multiLevelType w:val="multilevel"/>
    <w:tmpl w:val="0F16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2C2C3F"/>
    <w:multiLevelType w:val="multilevel"/>
    <w:tmpl w:val="6576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B713E9"/>
    <w:multiLevelType w:val="multilevel"/>
    <w:tmpl w:val="1D00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542C2E"/>
    <w:multiLevelType w:val="multilevel"/>
    <w:tmpl w:val="2BC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18"/>
  </w:num>
  <w:num w:numId="5">
    <w:abstractNumId w:val="12"/>
  </w:num>
  <w:num w:numId="6">
    <w:abstractNumId w:val="19"/>
  </w:num>
  <w:num w:numId="7">
    <w:abstractNumId w:val="5"/>
  </w:num>
  <w:num w:numId="8">
    <w:abstractNumId w:val="17"/>
  </w:num>
  <w:num w:numId="9">
    <w:abstractNumId w:val="1"/>
  </w:num>
  <w:num w:numId="10">
    <w:abstractNumId w:val="2"/>
  </w:num>
  <w:num w:numId="11">
    <w:abstractNumId w:val="14"/>
  </w:num>
  <w:num w:numId="12">
    <w:abstractNumId w:val="8"/>
  </w:num>
  <w:num w:numId="13">
    <w:abstractNumId w:val="15"/>
  </w:num>
  <w:num w:numId="14">
    <w:abstractNumId w:val="16"/>
  </w:num>
  <w:num w:numId="15">
    <w:abstractNumId w:val="9"/>
  </w:num>
  <w:num w:numId="16">
    <w:abstractNumId w:val="21"/>
  </w:num>
  <w:num w:numId="17">
    <w:abstractNumId w:val="13"/>
  </w:num>
  <w:num w:numId="18">
    <w:abstractNumId w:val="4"/>
  </w:num>
  <w:num w:numId="19">
    <w:abstractNumId w:val="0"/>
  </w:num>
  <w:num w:numId="20">
    <w:abstractNumId w:val="10"/>
  </w:num>
  <w:num w:numId="21">
    <w:abstractNumId w:val="3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32"/>
    <w:rsid w:val="002D2048"/>
    <w:rsid w:val="00310CF0"/>
    <w:rsid w:val="00361FE1"/>
    <w:rsid w:val="00634AE6"/>
    <w:rsid w:val="00651832"/>
    <w:rsid w:val="00765D0D"/>
    <w:rsid w:val="009D3AD4"/>
    <w:rsid w:val="00A15E72"/>
    <w:rsid w:val="00DE4CEB"/>
    <w:rsid w:val="00F1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20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5E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D2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2D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204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5E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310C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10C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20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5E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D2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2D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204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5E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310C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10C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пк-1</cp:lastModifiedBy>
  <cp:revision>3</cp:revision>
  <cp:lastPrinted>2025-03-13T20:56:00Z</cp:lastPrinted>
  <dcterms:created xsi:type="dcterms:W3CDTF">2025-03-13T19:45:00Z</dcterms:created>
  <dcterms:modified xsi:type="dcterms:W3CDTF">2025-03-13T20:59:00Z</dcterms:modified>
</cp:coreProperties>
</file>