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5E12" w14:textId="7C1D9881" w:rsidR="00723C61" w:rsidRDefault="00723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Большечаусовская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Героя Советского Союза Орлова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Т.Н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14:paraId="735CDF79" w14:textId="62A88FA7" w:rsidR="00723C61" w:rsidRDefault="00723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Устюгова Наталья Александровна</w:t>
      </w:r>
    </w:p>
    <w:p w14:paraId="70538F21" w14:textId="007EC85E" w:rsidR="00761E8A" w:rsidRDefault="00761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««Реализация задач музыкального воспитания детей дошкольного возраста в рамках ФОП ДО»</w:t>
      </w:r>
    </w:p>
    <w:p w14:paraId="05831729" w14:textId="7115E733" w:rsidR="00AC449A" w:rsidRDefault="001C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14:paraId="455F346C" w14:textId="5EB2B449" w:rsidR="001C0167" w:rsidRDefault="001C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воспитание в дошкольном образовании играет важную роль в формировании эмоциональной и творческой сферы ребёнка. Федеральная образовательная программа дошкольного образования (ФОП ДО) подчёркивает необходимость всестороннего развития детей, включая их музыкальные способности. В данной статье рассматривается эффективные методы и подходы, которые помогают реализовать задачи музыкального воспитания в условиях современного детского сада.</w:t>
      </w:r>
    </w:p>
    <w:p w14:paraId="13F7B2A4" w14:textId="6F2F9355" w:rsidR="001C0167" w:rsidRDefault="001C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ФОП ДО музыкальное воспитание направлено на:</w:t>
      </w:r>
    </w:p>
    <w:p w14:paraId="5BB2A9E5" w14:textId="5702DDC5" w:rsidR="001C0167" w:rsidRDefault="001C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эмоциональной отзывчивости через восприятие музыки</w:t>
      </w:r>
    </w:p>
    <w:p w14:paraId="1941FE92" w14:textId="0A65AB5A" w:rsidR="001C0167" w:rsidRDefault="001C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основ музыкальной культуры</w:t>
      </w:r>
    </w:p>
    <w:p w14:paraId="22DDA9C4" w14:textId="14A773F1" w:rsidR="001C0167" w:rsidRDefault="001C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 и самостоятельной музыкальной деятельности</w:t>
      </w:r>
    </w:p>
    <w:p w14:paraId="5E895DB7" w14:textId="1D1AD8AE" w:rsidR="001C0167" w:rsidRDefault="001C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-Поддержку физического развития через музыкально-ритмические движения</w:t>
      </w:r>
    </w:p>
    <w:p w14:paraId="4B40D77D" w14:textId="46127714" w:rsidR="001C0167" w:rsidRDefault="001C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Социализацию детей через коллективные формы музицирования</w:t>
      </w:r>
    </w:p>
    <w:p w14:paraId="01491055" w14:textId="05047319" w:rsidR="001C0167" w:rsidRDefault="001C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методы музыкального воспитания</w:t>
      </w:r>
    </w:p>
    <w:p w14:paraId="23D6170F" w14:textId="335B8509" w:rsidR="001C0167" w:rsidRDefault="001C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Слушание музыки</w:t>
      </w:r>
    </w:p>
    <w:p w14:paraId="299E7A6F" w14:textId="381DCE84" w:rsidR="001C0167" w:rsidRDefault="001C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классическими, народными и современными произведениями</w:t>
      </w:r>
    </w:p>
    <w:p w14:paraId="0FA7E116" w14:textId="377D3F68" w:rsidR="001C0167" w:rsidRDefault="001C0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6D33">
        <w:rPr>
          <w:rFonts w:ascii="Times New Roman" w:hAnsi="Times New Roman" w:cs="Times New Roman"/>
          <w:sz w:val="28"/>
          <w:szCs w:val="28"/>
        </w:rPr>
        <w:t>Обсуждение эмоционального содержания музыки. Развитие умения выражать свои чувства</w:t>
      </w:r>
    </w:p>
    <w:p w14:paraId="6A5A0B47" w14:textId="41D5E202" w:rsidR="007E6D33" w:rsidRDefault="007E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Пение</w:t>
      </w:r>
    </w:p>
    <w:p w14:paraId="18029B9C" w14:textId="2159F56F" w:rsidR="007E6D33" w:rsidRDefault="007E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детских песен, развитие вокальных навыков и чистоты интонации</w:t>
      </w:r>
    </w:p>
    <w:p w14:paraId="37A9C57A" w14:textId="41567C69" w:rsidR="007E6D33" w:rsidRDefault="007E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Музыкально-ритмические движения</w:t>
      </w:r>
    </w:p>
    <w:p w14:paraId="5C99388E" w14:textId="319AA20D" w:rsidR="007E6D33" w:rsidRDefault="007E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Танцы, хороводы, </w:t>
      </w:r>
      <w:r w:rsidR="00723C61">
        <w:rPr>
          <w:rFonts w:ascii="Times New Roman" w:hAnsi="Times New Roman" w:cs="Times New Roman"/>
          <w:sz w:val="28"/>
          <w:szCs w:val="28"/>
        </w:rPr>
        <w:t>игры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музыки для развития координации и чувства ритма</w:t>
      </w:r>
    </w:p>
    <w:p w14:paraId="6AC0EDC1" w14:textId="0B35A936" w:rsidR="007E6D33" w:rsidRDefault="007E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Игра на детских музыкальных инструментах</w:t>
      </w:r>
    </w:p>
    <w:p w14:paraId="0936BF70" w14:textId="1D88B328" w:rsidR="007E6D33" w:rsidRDefault="007E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игры на простейших инструментах (бубен, ложки, металлофон)</w:t>
      </w:r>
    </w:p>
    <w:p w14:paraId="64572A03" w14:textId="12199C46" w:rsidR="007E6D33" w:rsidRDefault="007E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Эти методы остаются основой музыкального воспитания, но их эффективность можно повысить за счёт интеграции современных технологий.</w:t>
      </w:r>
    </w:p>
    <w:p w14:paraId="37637880" w14:textId="3BEAB23F" w:rsidR="00D60A4C" w:rsidRDefault="00D60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подходы в музыкальном воспитании детей дошкольного возраста</w:t>
      </w:r>
    </w:p>
    <w:p w14:paraId="616E83E9" w14:textId="64C1D4F4" w:rsidR="00D60A4C" w:rsidRDefault="00D60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Использование мультимедийных технологий:</w:t>
      </w:r>
    </w:p>
    <w:p w14:paraId="345CAC87" w14:textId="17DAF0FD" w:rsidR="00D60A4C" w:rsidRDefault="00D60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Презентации с аудио и видео материалами для знакомства детей с музыкальными произведениями</w:t>
      </w:r>
    </w:p>
    <w:p w14:paraId="701C4707" w14:textId="7BB2BB22" w:rsidR="00D60A4C" w:rsidRDefault="00D60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Виртуальные экскурсии в мир музыки</w:t>
      </w:r>
    </w:p>
    <w:p w14:paraId="3738B4E3" w14:textId="0360125A" w:rsidR="00D60A4C" w:rsidRDefault="00D60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Интерактивные игры и приложения:</w:t>
      </w:r>
    </w:p>
    <w:p w14:paraId="585AF38E" w14:textId="5A121F6F" w:rsidR="00D60A4C" w:rsidRDefault="00D60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Приложения для развития музыкального слуха, чувства ритма и памяти</w:t>
      </w:r>
    </w:p>
    <w:p w14:paraId="0F70FE62" w14:textId="3CB3E6DC" w:rsidR="00D60A4C" w:rsidRDefault="00D60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на интерактивной доске «Собери оркестр»</w:t>
      </w:r>
      <w:r w:rsidR="00723C61">
        <w:rPr>
          <w:rFonts w:ascii="Times New Roman" w:hAnsi="Times New Roman" w:cs="Times New Roman"/>
          <w:sz w:val="28"/>
          <w:szCs w:val="28"/>
        </w:rPr>
        <w:t xml:space="preserve"> «Угадай</w:t>
      </w:r>
      <w:r>
        <w:rPr>
          <w:rFonts w:ascii="Times New Roman" w:hAnsi="Times New Roman" w:cs="Times New Roman"/>
          <w:sz w:val="28"/>
          <w:szCs w:val="28"/>
        </w:rPr>
        <w:t xml:space="preserve"> мелодию» «Найди пару»</w:t>
      </w:r>
    </w:p>
    <w:p w14:paraId="550A68EE" w14:textId="42FF09A3" w:rsidR="00D60A4C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60A4C">
        <w:rPr>
          <w:rFonts w:ascii="Times New Roman" w:hAnsi="Times New Roman" w:cs="Times New Roman"/>
          <w:sz w:val="28"/>
          <w:szCs w:val="28"/>
        </w:rPr>
        <w:t>Проектная деятельность</w:t>
      </w:r>
    </w:p>
    <w:p w14:paraId="488F3EE5" w14:textId="637A8090" w:rsidR="00D60A4C" w:rsidRDefault="00D60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детьми собственных музыкальных проектов «Изготовление музыкальных </w:t>
      </w:r>
      <w:r w:rsidR="00723C61">
        <w:rPr>
          <w:rFonts w:ascii="Times New Roman" w:hAnsi="Times New Roman" w:cs="Times New Roman"/>
          <w:sz w:val="28"/>
          <w:szCs w:val="28"/>
        </w:rPr>
        <w:t>инструментов» «</w:t>
      </w:r>
      <w:r>
        <w:rPr>
          <w:rFonts w:ascii="Times New Roman" w:hAnsi="Times New Roman" w:cs="Times New Roman"/>
          <w:sz w:val="28"/>
          <w:szCs w:val="28"/>
        </w:rPr>
        <w:t>Музыкальные традиции разных стран»</w:t>
      </w:r>
    </w:p>
    <w:p w14:paraId="1920FC9E" w14:textId="3AA96E1B" w:rsidR="00E9727E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Интеграции с другими образовательными областями</w:t>
      </w:r>
    </w:p>
    <w:p w14:paraId="2504F61E" w14:textId="628FA478" w:rsidR="00E9727E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Совмещение музыки с речевым развитием (разучивание стихов, песен), физическим воспитанием (танцы, ритмика), художественным творчеством (рисование под музыку)</w:t>
      </w:r>
    </w:p>
    <w:p w14:paraId="565CDB61" w14:textId="4AC0949F" w:rsidR="00E9727E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 и педагогами</w:t>
      </w:r>
    </w:p>
    <w:p w14:paraId="36B4DF07" w14:textId="44670295" w:rsidR="00E9727E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задач музыкального воспитания важно активное участие родителей и педагогов. </w:t>
      </w:r>
    </w:p>
    <w:p w14:paraId="71942926" w14:textId="4B2732A0" w:rsidR="00E9727E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Эффективные формы взаимодействия:</w:t>
      </w:r>
    </w:p>
    <w:p w14:paraId="2D896A6E" w14:textId="558C2F15" w:rsidR="00E9727E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Родительские собрания и консультации</w:t>
      </w:r>
    </w:p>
    <w:p w14:paraId="0DACE337" w14:textId="306C89A5" w:rsidR="00E9727E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Обсуждения роли музыки в развитии ребёнка</w:t>
      </w:r>
    </w:p>
    <w:p w14:paraId="68CC04A7" w14:textId="5349F053" w:rsidR="00E9727E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по организации домашних музыкальных занятий</w:t>
      </w:r>
    </w:p>
    <w:p w14:paraId="3F8FB5C8" w14:textId="7712C156" w:rsidR="00E9727E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Совместные мероприятия</w:t>
      </w:r>
    </w:p>
    <w:p w14:paraId="21D816DE" w14:textId="01261AA3" w:rsidR="00E9727E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Праздники, концерты, где дети и родители выступают вместе</w:t>
      </w:r>
    </w:p>
    <w:p w14:paraId="14B938A9" w14:textId="270174E4" w:rsidR="00E9727E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Мастер-классы</w:t>
      </w:r>
    </w:p>
    <w:p w14:paraId="34223F3A" w14:textId="15F1A4C6" w:rsidR="00E9727E" w:rsidRDefault="00E97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родителей и педагогов простым приёмам музыкального развития детей</w:t>
      </w:r>
    </w:p>
    <w:p w14:paraId="698EF2C7" w14:textId="12054F42" w:rsidR="00A83C7E" w:rsidRDefault="00A8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</w:t>
      </w:r>
    </w:p>
    <w:p w14:paraId="4E32A1B6" w14:textId="421FD88F" w:rsidR="00A83C7E" w:rsidRDefault="00A8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описанных подходов позволяет достичь следующих результатов:</w:t>
      </w:r>
    </w:p>
    <w:p w14:paraId="21C14425" w14:textId="0B51F683" w:rsidR="00A83C7E" w:rsidRDefault="00A8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эмоциональной отзывчивости и музыкальной культуры детей</w:t>
      </w:r>
    </w:p>
    <w:p w14:paraId="32C060B6" w14:textId="5655B136" w:rsidR="00A83C7E" w:rsidRDefault="00A8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Развитие творческих способностей и самостоятельной музыкальной деятельности</w:t>
      </w:r>
    </w:p>
    <w:p w14:paraId="1F321C3E" w14:textId="76A54EDE" w:rsidR="00A83C7E" w:rsidRDefault="00A8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-Укрепление взаимодействия между детьми, родителями, педагогами</w:t>
      </w:r>
    </w:p>
    <w:p w14:paraId="3A01F692" w14:textId="6BC09407" w:rsidR="00A83C7E" w:rsidRDefault="00A8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интереса к музыке.</w:t>
      </w:r>
    </w:p>
    <w:p w14:paraId="35A4223E" w14:textId="3DDD095E" w:rsidR="00A83C7E" w:rsidRDefault="00A8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6CA3BFB5" w14:textId="3E871C0E" w:rsidR="00A83C7E" w:rsidRDefault="00A8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воспитание в рамках ФОП ДО – это важный элемент образования процесса, который способствует всестороннему развитию ребёнка. </w:t>
      </w:r>
    </w:p>
    <w:p w14:paraId="63DDE0A3" w14:textId="6A76DC2A" w:rsidR="00A83C7E" w:rsidRDefault="00A8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традиционных методов с современными технологиями позволяет сделать занятия более увлекательными и эффективными. Реализация задач музыкального воспитания детей помогает формировать гармоничную личность, готовую к творческому восприятию мира.</w:t>
      </w:r>
    </w:p>
    <w:p w14:paraId="486C2DC6" w14:textId="6B6A7A29" w:rsidR="00A83C7E" w:rsidRDefault="00A8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3FBEDC62" w14:textId="5F8DA770" w:rsidR="00A83C7E" w:rsidRDefault="00A8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образовательный стандарт дошкольного образования (ФОП ДО)</w:t>
      </w:r>
    </w:p>
    <w:p w14:paraId="10C42B14" w14:textId="7D027AEA" w:rsidR="00A83C7E" w:rsidRDefault="00A8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20E">
        <w:rPr>
          <w:rFonts w:ascii="Times New Roman" w:hAnsi="Times New Roman" w:cs="Times New Roman"/>
          <w:sz w:val="28"/>
          <w:szCs w:val="28"/>
        </w:rPr>
        <w:t>«Музыкальное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 </w:t>
      </w:r>
      <w:r w:rsidR="0002720E">
        <w:rPr>
          <w:rFonts w:ascii="Times New Roman" w:hAnsi="Times New Roman" w:cs="Times New Roman"/>
          <w:sz w:val="28"/>
          <w:szCs w:val="28"/>
        </w:rPr>
        <w:t>дошкольников»</w:t>
      </w:r>
    </w:p>
    <w:p w14:paraId="681ACF69" w14:textId="31990482" w:rsidR="0002720E" w:rsidRDefault="00027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Журнал «Музыкальный руководитель»</w:t>
      </w:r>
    </w:p>
    <w:p w14:paraId="26A42CF0" w14:textId="310344C0" w:rsidR="0002720E" w:rsidRDefault="00027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Материалы вебинаров и семинаров по музыкальному воспитанию</w:t>
      </w:r>
    </w:p>
    <w:p w14:paraId="1E563D7F" w14:textId="77777777" w:rsidR="00E9727E" w:rsidRDefault="00E9727E">
      <w:pPr>
        <w:rPr>
          <w:rFonts w:ascii="Times New Roman" w:hAnsi="Times New Roman" w:cs="Times New Roman"/>
          <w:sz w:val="28"/>
          <w:szCs w:val="28"/>
        </w:rPr>
      </w:pPr>
    </w:p>
    <w:p w14:paraId="24EE1F4D" w14:textId="77777777" w:rsidR="001C0167" w:rsidRPr="001C0167" w:rsidRDefault="001C0167">
      <w:pPr>
        <w:rPr>
          <w:rFonts w:ascii="Times New Roman" w:hAnsi="Times New Roman" w:cs="Times New Roman"/>
          <w:sz w:val="28"/>
          <w:szCs w:val="28"/>
        </w:rPr>
      </w:pPr>
    </w:p>
    <w:sectPr w:rsidR="001C0167" w:rsidRPr="001C0167" w:rsidSect="001C0167">
      <w:pgSz w:w="11906" w:h="16838"/>
      <w:pgMar w:top="993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9A"/>
    <w:rsid w:val="0002720E"/>
    <w:rsid w:val="001C0167"/>
    <w:rsid w:val="002A450A"/>
    <w:rsid w:val="006E4E4A"/>
    <w:rsid w:val="00723C61"/>
    <w:rsid w:val="00761E8A"/>
    <w:rsid w:val="007E6D33"/>
    <w:rsid w:val="00A83C7E"/>
    <w:rsid w:val="00AC449A"/>
    <w:rsid w:val="00B17413"/>
    <w:rsid w:val="00C12CD3"/>
    <w:rsid w:val="00D60A4C"/>
    <w:rsid w:val="00E9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B035"/>
  <w15:chartTrackingRefBased/>
  <w15:docId w15:val="{8E487579-F712-45A1-AD86-F2C35949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4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44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4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44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44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44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4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4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44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44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44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4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44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4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2025-03-17T06:33:00Z</dcterms:created>
  <dcterms:modified xsi:type="dcterms:W3CDTF">2025-03-19T04:25:00Z</dcterms:modified>
</cp:coreProperties>
</file>