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Тема: «Растения и животные».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bookmarkStart w:id="0" w:name="_GoBack"/>
      <w:bookmarkEnd w:id="0"/>
      <w:proofErr w:type="spellStart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Цель</w:t>
      </w:r>
      <w:proofErr w:type="gramStart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:ф</w:t>
      </w:r>
      <w:proofErr w:type="gramEnd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ормировать</w:t>
      </w:r>
      <w:proofErr w:type="spellEnd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 xml:space="preserve"> представление о растениях и животных, их сходствах и отличиях и роли в природе и жизни человека..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Задачи: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1.      Познакомить учащихся  со  сходствами и отличиями растений и животных; с ролью растений и животных в природе и в жизни человека.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2.      Закрепить представления о живых организмах и неживых предметах, их отличиях.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3.      Развивать внимание и восприятие младших школьников.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4.      Воспитывать умение вести себя на уроке.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 xml:space="preserve">Литература:  учебник «Я и мир вокруг» 2 часть, </w:t>
      </w:r>
      <w:proofErr w:type="spellStart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А.А.Вахрушев</w:t>
      </w:r>
      <w:proofErr w:type="spellEnd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 xml:space="preserve">, рабочая тетрадь </w:t>
      </w:r>
      <w:proofErr w:type="spellStart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А.А.Вахрушев</w:t>
      </w:r>
      <w:proofErr w:type="spellEnd"/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Оборудование урока: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i/>
          <w:iCs/>
          <w:color w:val="010101"/>
          <w:sz w:val="24"/>
          <w:szCs w:val="24"/>
        </w:rPr>
        <w:t>- для учителя: </w:t>
      </w: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учебник, рабочая тетрадь, иллюстрации различных предметов, интерактивная доска, презентация.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i/>
          <w:iCs/>
          <w:color w:val="010101"/>
          <w:sz w:val="24"/>
          <w:szCs w:val="24"/>
        </w:rPr>
        <w:t>- для учеников: </w:t>
      </w: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учебник, рабочая тетрадь, карандаши.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План урока: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1.       Организационный момент – 2 мин.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2.       Актуализация знаний – 5 мин.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3.       Постановка проблемы – 3 мин.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4.       Совместное открытие новых знаний – 12 мин.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5.       Самостоятельное применение знаний – 10 мин.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6.       Итог урока – 3-4 мин.</w:t>
      </w:r>
    </w:p>
    <w:p w:rsidR="00017601" w:rsidRPr="00017601" w:rsidRDefault="00017601" w:rsidP="00017601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  <w:r w:rsidRPr="00017601">
        <w:rPr>
          <w:rFonts w:ascii="Segoe UI" w:eastAsia="Times New Roman" w:hAnsi="Segoe UI" w:cs="Segoe UI"/>
          <w:color w:val="010101"/>
          <w:sz w:val="24"/>
          <w:szCs w:val="24"/>
        </w:rPr>
        <w:t>Ход урока:</w:t>
      </w:r>
    </w:p>
    <w:tbl>
      <w:tblPr>
        <w:tblW w:w="8512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489"/>
        <w:gridCol w:w="2027"/>
        <w:gridCol w:w="1748"/>
      </w:tblGrid>
      <w:tr w:rsidR="00017601" w:rsidRPr="00017601" w:rsidTr="00017601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Этапы урока, учебные задачи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Речь,  деятельность учителя, формулировки заданий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Речь и деятельность учащихся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Примечания</w:t>
            </w:r>
          </w:p>
        </w:tc>
      </w:tr>
      <w:tr w:rsidR="00017601" w:rsidRPr="00017601" w:rsidTr="00017601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1.</w:t>
            </w:r>
            <w:proofErr w:type="gramStart"/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Организационный</w:t>
            </w:r>
            <w:proofErr w:type="gramEnd"/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 xml:space="preserve">: подготовка </w:t>
            </w: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учащихся к уроку.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 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Доброе утро солнцу и птицам,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доброе утро улыбчивым лицам.</w:t>
            </w:r>
          </w:p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Доброе утро, ребята! В это солнечное утро я шла на работу и наблюдала за облаками, слушала пение птиц. Я думаю, что вы тоже любовались красивой природой и у вас хорошее настроение. Давайте улыбнемся друг другу. И от этих улыбок мы будем добрее, счастливее, веселее. И с удовольствием будем работать на уроке.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</w:tc>
      </w:tr>
      <w:tr w:rsidR="00017601" w:rsidRPr="00017601" w:rsidTr="00017601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2.Актуализация знаний:  подготовка учащихся к деятельности на основном этапе.</w:t>
            </w:r>
          </w:p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Чем отличаются живые организмы от неживых предметов?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 xml:space="preserve">- Посмотрите на доску. Здесь изображены различные предметы. Вам надо разделить их на 2 группы: живые организмы и неживые </w:t>
            </w: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предметы. Объясняя, почему вы так решили.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Какой предмет остался лишним?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-Почему?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Как мы можем назвать такие предметы?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- Они двигаются, дышат, питаются, размножаются, растут.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Дети распределяют предметы на 2 группы и доказывают свое мнение.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 - Стол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proofErr w:type="gramStart"/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Мы не можем отнести его ни к живой природе, ни к неживой.</w:t>
            </w:r>
            <w:proofErr w:type="gramEnd"/>
          </w:p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Изделия человека.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Предметы: камень, песок, цветок, синица, дерево, стол.</w:t>
            </w:r>
          </w:p>
        </w:tc>
      </w:tr>
      <w:tr w:rsidR="00017601" w:rsidRPr="00017601" w:rsidTr="00017601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3. Постановка проблемы: постановка мотивации, необходимости в получении новых знаний.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Рассмотрите внимательно картинки.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Предметы, которые изображены на обеих картинках, мы отнесем к живой или неживой природе?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Почему?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Почему же тогда они разделены на 2 картинки?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Значит, какие 2 группы живых организмов изображены на картинках?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 xml:space="preserve">- Кто может сказать, чем отличаются растения от </w:t>
            </w: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животных?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Кто может назвать тему урока? определить цели урока?</w:t>
            </w:r>
          </w:p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Сегодня мы с вами будем говорить о растениях и животных, попробуем выявить их сходства и отличия.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lastRenderedPageBreak/>
              <w:t>Рассматривают картинки.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К живой. 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Потому что они все дышат, питаются, растут, размножаются.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На одной изображены растении, на другой – животные.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- Животные и растения.</w:t>
            </w:r>
          </w:p>
          <w:p w:rsidR="00017601" w:rsidRPr="00017601" w:rsidRDefault="00017601" w:rsidP="00017601">
            <w:pPr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 </w:t>
            </w:r>
          </w:p>
          <w:p w:rsidR="00017601" w:rsidRPr="00017601" w:rsidRDefault="00017601" w:rsidP="00017601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</w:pPr>
            <w:r w:rsidRPr="00017601">
              <w:rPr>
                <w:rFonts w:ascii="Segoe UI" w:eastAsia="Times New Roman" w:hAnsi="Segoe UI" w:cs="Segoe UI"/>
                <w:color w:val="010101"/>
                <w:sz w:val="24"/>
                <w:szCs w:val="24"/>
              </w:rPr>
              <w:t>Ответы д</w:t>
            </w:r>
          </w:p>
        </w:tc>
        <w:tc>
          <w:tcPr>
            <w:tcW w:w="0" w:type="auto"/>
            <w:shd w:val="clear" w:color="auto" w:fill="F9FAFA"/>
            <w:vAlign w:val="center"/>
            <w:hideMark/>
          </w:tcPr>
          <w:p w:rsidR="00017601" w:rsidRPr="00017601" w:rsidRDefault="00017601" w:rsidP="0001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0C19" w:rsidRDefault="00C10C19"/>
    <w:sectPr w:rsidR="00C1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2165E2"/>
    <w:rsid w:val="00592675"/>
    <w:rsid w:val="00C10C19"/>
    <w:rsid w:val="00C73FAE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2519</Characters>
  <Application>Microsoft Office Word</Application>
  <DocSecurity>0</DocSecurity>
  <Lines>20</Lines>
  <Paragraphs>5</Paragraphs>
  <ScaleCrop>false</ScaleCrop>
  <Company>*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3</cp:revision>
  <dcterms:created xsi:type="dcterms:W3CDTF">2025-03-23T12:22:00Z</dcterms:created>
  <dcterms:modified xsi:type="dcterms:W3CDTF">2025-03-23T12:35:00Z</dcterms:modified>
</cp:coreProperties>
</file>