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24FF" w14:textId="03BDF4FF" w:rsidR="00447885" w:rsidRPr="00447885" w:rsidRDefault="00447885" w:rsidP="00447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Питание пловцов</w:t>
      </w:r>
    </w:p>
    <w:p w14:paraId="5FD6564E" w14:textId="44F7F6F1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Питание пловцов должно быть индивидуализировано на основе учета физиологических, социологических и психологических факторов.</w:t>
      </w:r>
    </w:p>
    <w:p w14:paraId="3CB9CD0C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Идеальный соревновательный вес является ориентиром при составлении пищевых рационов пловцов. Установлено, что энергетические затраты в плавании в четыре раза больше, чем в беге. Пловцы мирового класса проплывают за тренировку от 3000 до 16 000 м. Пловцам требуется больше калорий, чем спортсменам, специализирующимся в видах спорта с меньшими энергетическими затратами, а также тренирующимися в других условиях окружающей среды.</w:t>
      </w:r>
    </w:p>
    <w:p w14:paraId="3EFC0F9D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66EFD419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Изучение диеты пловцов, которые сами определяли для себя характер питания, показало, что среднее потребление энергии для женщин составляло 3988 и 2594 ккал/сут, а для мужчин 4832 и 4226 ккал/сут. В этих исследованиях производили также подсчет частоты приема пищи пловцами мужчинами. В двух группах обследованных спортсменов частота в среднем равнялась 2,6 приемов при одной или 1,5 легких закусках в день. Понятно, что пловец, потребляющий 4000-5000 ккал/сут, не в состоянии это сделать за три приема пищи. В связи с изложенным пловцам рекомендовано дробное питание. При потреблении энергии 5597 ккал пятиразовый прием пищи оправдан.</w:t>
      </w:r>
    </w:p>
    <w:p w14:paraId="19A8A9A9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Следует отметить, что адекватное потребление белка необходимо как для роста и поддержания активности тканей, так и для обеспечения многочисленных метаболических функций. Энергопотребление можно считать адекватным, когда взрослые свободно поддерживают азотистый баланс при Суточном потреблении 0,8 г белка кг массы тела, тогда как несколько большее количество (приблизительно 0,85 г-кг) рекомендуется для 15 18 летних юношей и 1,0 г кг для детей в возрасте от 11 до 14 лет.</w:t>
      </w:r>
    </w:p>
    <w:p w14:paraId="7681856B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61E84F95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РЕГУЛЯЦИЯ МАССЫ ТЕЛА И ЕГО КОМПОЗИЦИОННЫЙ СОСТАВ</w:t>
      </w:r>
    </w:p>
    <w:p w14:paraId="2841EEC2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047143F9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Плавание является одним из тех видов спорта, в котором жировая масса увеличивает плавучесть тела. Многие современные пловцы стремятся избавиться от лишнего веса.</w:t>
      </w:r>
    </w:p>
    <w:p w14:paraId="0849637A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027A05C2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Идеальным способом снижения массы тела является уменьшение количества потребляемых калорий на фоне увеличения энерготрат. Для пловцов высокой квалификации дальнейшее увеличение интенсивности тренировочного процесса нежелательно, поэтому ограничение в питании становится основным способом контроля за массой тела. У спортсменов, выполняющих небольшие тренировочные нагрузки, увеличение объема тренировочных воздействий в сочетании с уменьшением потребляемых калорий может способствовать снижению жировой массы без уменьшения обезжиренной массы тела.</w:t>
      </w:r>
    </w:p>
    <w:p w14:paraId="1E3B8D10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6D9F7162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 xml:space="preserve">Голодание или низкая по калорийности диета (полуголодная диета) ни в коем случае не рекомендуется спортсменам. Это приводит к потере большого количества воды организмом, минеральных веществ, запасов гликогена, а также к уменьшению </w:t>
      </w:r>
      <w:r w:rsidRPr="00447885">
        <w:rPr>
          <w:rFonts w:ascii="Times New Roman" w:hAnsi="Times New Roman" w:cs="Times New Roman"/>
          <w:sz w:val="24"/>
          <w:szCs w:val="24"/>
        </w:rPr>
        <w:lastRenderedPageBreak/>
        <w:t>обезжиренной массы. Результатом чрезмерного ограничения в питании может быть снижение физической работоспособности, выражающееся в сокращении аэробной производительности, быстроты, силы и координационных возможностей. При более рассудительной диете эти потери выражены в меньшей степени.</w:t>
      </w:r>
    </w:p>
    <w:p w14:paraId="18CDB3E4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54B8A7A0" w14:textId="1DEA4CE6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Стабильный соревновательный вес в течение года обеспечивает высокий уровень проявления силы, выносливости и скорости во время соревнований. Калорийность пищевых суточных рационов не должна быть менее 2000 ккал для большинства мужчин и 1700-1800 ккал для большинства женщин. При этом скорость снижения массы тела не должна превышать 1 кг в неделю. Некоторые спортсмены стремятся увеличить массу тела, но этого не следует делать за счет увеличения жировой массы. Мышечная масса возрастает только после значительного периода прогрессирующей тренировки, направленной на развитие силы, и ее нельзя увеличить лишь за счет простого изменения диеты. Контроль за прибавкой в массе путем определения толщины складок кожи или же путем взвешивания тела в воде является надежным способом, позволяющим определить, по какому пути происходит увеличение массы тела спортсмена. Скорость прироста мышечной массы и его локализация зависят от тренировочных программ, пола, соматотипа спортсмена, а также от ряда других генетически обусловленных факторов.</w:t>
      </w:r>
    </w:p>
    <w:p w14:paraId="633E37F7" w14:textId="5AFC8815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Спортсмены, развивающие силовые возможности, должны иметь в виду, что для выполнения тренировочной программы необходимо увеличить потребление калорий с пищей. При этом следует отметить, что увеличение объема принимаемой пищи может вызывать ощущение дискомфорта, особенно если она принимается незадолго до тренировки.</w:t>
      </w:r>
    </w:p>
    <w:p w14:paraId="49B285FB" w14:textId="4B6A82A8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Особенно остро стоит проблема восстановления стоит перед пловцами, тренирующимися два раза в день, а также участниками соревнований, стартующими неоднократно в течение нескольких дней. Перед каждой очередной нагрузкой организм должен адаптироваться к физиологическому стрессу.</w:t>
      </w:r>
    </w:p>
    <w:p w14:paraId="612B8009" w14:textId="3AAAA4BD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Если тренировочный процесс построен правильно и достаточно времени на отдых между занятиями, адаптационные процессы приводят к повышению физических кондиций. В соревнованиях бывает труднее контролировать процесс восстановления, но и эта цель достижима.</w:t>
      </w:r>
    </w:p>
    <w:p w14:paraId="76AEE598" w14:textId="56A7F4ED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Восстановление представляет собой сложный комплекс процессов, которые включают в себя:</w:t>
      </w:r>
    </w:p>
    <w:p w14:paraId="7053D59E" w14:textId="3BAEB8F9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- восстановление в мышцах и в печени израсходованных запасов питательных веществ</w:t>
      </w:r>
    </w:p>
    <w:p w14:paraId="5B36F6B3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- восстановление жидкости и электролитов, потерянных с потом</w:t>
      </w:r>
    </w:p>
    <w:p w14:paraId="16FEC2AB" w14:textId="08A1E2C8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- восстановление угнетенной иммунной системы.</w:t>
      </w:r>
    </w:p>
    <w:p w14:paraId="0CFAD1B8" w14:textId="304FFFB3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Значение каждой из этих задач зависит от проделанной работы - количества израсходованных питательных веществ, потери пота, мышечного утомления. Задача восстановления заключается в доставке в организм всех необходимых веществ, быстро, в легкоусваиваемой форме, в нужных пропорциях.</w:t>
      </w:r>
    </w:p>
    <w:p w14:paraId="3F372403" w14:textId="21942BBF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ВОССТАНОВЛЕНИЕ ПИТАТЕЛЬНЫХ ВЕЩЕСТВ</w:t>
      </w:r>
    </w:p>
    <w:p w14:paraId="416D6B92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lastRenderedPageBreak/>
        <w:t>Мышцы могут восстанавливать свои энергетические запасы (гликоген) со скоростью 5% в час, при условии , что будет принято вовнутрь достаточное количество углеводов. В зависимости от напряженности тренировочного процесса и расписания тренировок, серьезно тренирующийся пловец нуждается в 7-10 граммах углеводов на килограмм веса тела в день (350-700г в день).</w:t>
      </w:r>
    </w:p>
    <w:p w14:paraId="1DC489C5" w14:textId="77777777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</w:p>
    <w:p w14:paraId="71888D0A" w14:textId="24345959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Если отдых между тренировками составляет менее восьми часов, необходимо решать задачу восстановления энергетического запаса. Чтобы этот процесс пошел, нужно принять по крайней мере 1 грамм на килограмм веса пловца(50-100 г) с первым же приемом пищи после тренировки, а еще лучше сразу после истощающей нагрузки.</w:t>
      </w:r>
    </w:p>
    <w:p w14:paraId="3B4A9621" w14:textId="4A058E99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ВОССТАНОВЛЕНИЕ ИММУННОЙ СИСТЕМЫ</w:t>
      </w:r>
    </w:p>
    <w:p w14:paraId="1ECAE7E7" w14:textId="564C4D53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Иммунная система спортсмена находится в угнетенном состоянии по многим параметрам после тяжелой тренировки в течение нескольких часов и более. В это время пловец подвержен риску заражения инфекционными заболеваниями. Многие компоненты спортивного диетического питания призваны снизить этот риск: витамины С, Е, глютамин, цинк, Эхинацея, но ни один из них не гарантирует универсальную защиту.</w:t>
      </w:r>
    </w:p>
    <w:p w14:paraId="575A3BC3" w14:textId="320544B9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Последние научные исследования показывают, что углеводы являются весьма многообещающим фактором поддержки иммунной системы. Употребление углеводов во время и после тяжелых тренировочных нагрузок показало снижение показателей ослабления иммунной системы пловца. Употребление углеводов может быть полезным по ряду причин, например, это снижает выделение гормонов стресса, которые, в свою очередь, подавляют иммунитет. Кроме того, углеводы поставляют глюкозу, являющуюся источником энергии для многих клеток иммунной системы.</w:t>
      </w:r>
    </w:p>
    <w:p w14:paraId="73E3FAF4" w14:textId="303A9644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ВОССТАНОВЛЕНИЕ И НАРАЩИВАНИЕ МЫШ</w:t>
      </w:r>
    </w:p>
    <w:p w14:paraId="2923012F" w14:textId="380257EA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Продолжительные и интенсивные тренировки истощают мышцы и содержащийся в них протеин. При восстановлении катаболизм (распад) замедляется и начинается анаболический процесс - процесс построения новой мышечной ткани. Последние исследования показали, что незамедлительный прием аминокислот из полноценной белковой пищи улучшает восстановление и строительство новой мышечной ткани. Протеин, принятый перед силовой тренировкой или сразу после нее, участвует в строительстве более эффективно, чем принятый много часов спустя после тренировки. Максимальный эффект достигается при совместном приеме белковоуглеводной смеси. Прием углеводов стимулирует выброс инсулина, который активизирует и оптимизирует процесс использования протеина мышцами</w:t>
      </w:r>
    </w:p>
    <w:p w14:paraId="44D449B6" w14:textId="49FDD3EB" w:rsidR="00447885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>Для спортсмена, тренирующегося два и более раз в день режим питания имеет колоссальное значение. Приемы пищи должны быть распланированы в соответствии с графиком тренировок. Непосредственно после тренировки необходимо специальное восстановительное питание и питье, содержащее соответствующее количество углеводов, протеина и других необходимых нутриентов (витаминов и минеральных веществ). Если стоит проблема лишнего веса, продукт должен иметь пониженное содержание жира.</w:t>
      </w:r>
    </w:p>
    <w:p w14:paraId="0B3756C7" w14:textId="1F1CA123" w:rsidR="00CA777D" w:rsidRPr="00447885" w:rsidRDefault="00447885" w:rsidP="00447885">
      <w:pPr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sz w:val="24"/>
          <w:szCs w:val="24"/>
        </w:rPr>
        <w:t xml:space="preserve">Обычно пловцы заканчивают свою тренировку достаточно голодными, чтобы съесть любой предложенный им продукт. Однако, иногда они настолько утомлены, что в состоянии проглотить лишь что-нибудь легкое и не требующее тщательного пережевывания. Употребляемые сразу после тренировки продукты должны быть </w:t>
      </w:r>
      <w:r w:rsidRPr="00447885">
        <w:rPr>
          <w:rFonts w:ascii="Times New Roman" w:hAnsi="Times New Roman" w:cs="Times New Roman"/>
          <w:sz w:val="24"/>
          <w:szCs w:val="24"/>
        </w:rPr>
        <w:lastRenderedPageBreak/>
        <w:t>полностью готовы к употреблению, занимать мало места в сумке, легко транспортироваться, не вызывать проблем при пересечении границ и на таможне. На этикетках индивидуальной упаковки должно быть подтверждено наличие необходимых питательных веществ и отсутствие запрещенных составляющих (допингов).</w:t>
      </w:r>
    </w:p>
    <w:sectPr w:rsidR="00CA777D" w:rsidRPr="0044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BE"/>
    <w:rsid w:val="00071ABE"/>
    <w:rsid w:val="00447885"/>
    <w:rsid w:val="00C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4C9B"/>
  <w15:chartTrackingRefBased/>
  <w15:docId w15:val="{57FDCFA9-998F-4DCB-B694-E6A5A1D9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 Сергей</dc:creator>
  <cp:keywords/>
  <dc:description/>
  <cp:lastModifiedBy>Пупков Сергей</cp:lastModifiedBy>
  <cp:revision>2</cp:revision>
  <dcterms:created xsi:type="dcterms:W3CDTF">2025-03-24T06:43:00Z</dcterms:created>
  <dcterms:modified xsi:type="dcterms:W3CDTF">2025-03-24T06:45:00Z</dcterms:modified>
</cp:coreProperties>
</file>