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lineRule="auto" w:line="259"/>
        <w:rPr>
          <w:shd w:val="clear"/>
          <w:lang w:val="ru-RU"/>
        </w:rPr>
      </w:pPr>
    </w:p>
    <w:p>
      <w:pPr>
        <w:spacing w:lineRule="auto" w:line="240" w:after="0"/>
        <w:rPr>
          <w:b w:val="1"/>
          <w:sz w:val="32"/>
          <w:szCs w:val="32"/>
          <w:shd w:val="clear"/>
          <w:rFonts w:ascii="Times New Roman" w:eastAsia="Segoe UI" w:hAnsi="Times New Roman" w:cs="Segoe UI" w:eastAsiaTheme="minorHAnsi"/>
        </w:rPr>
      </w:pPr>
      <w:r>
        <w:rPr>
          <w:b w:val="1"/>
          <w:sz w:val="32"/>
          <w:szCs w:val="32"/>
          <w:shd w:val="clear"/>
          <w:rFonts w:ascii="Times New Roman" w:eastAsia="Segoe UI" w:hAnsi="Times New Roman" w:cs="Segoe UI" w:eastAsiaTheme="minorHAnsi"/>
        </w:rPr>
        <w:t xml:space="preserve">УДК 611</w:t>
      </w:r>
    </w:p>
    <w:p>
      <w:pPr>
        <w:jc w:val="center"/>
        <w:spacing w:lineRule="auto" w:line="240" w:after="0"/>
        <w:rPr>
          <w:b w:val="1"/>
          <w:sz w:val="32"/>
          <w:szCs w:val="32"/>
          <w:shd w:val="clear"/>
          <w:rFonts w:ascii="Times New Roman" w:eastAsia="Segoe UI" w:hAnsi="Times New Roman" w:cs="Segoe UI" w:eastAsiaTheme="minorHAnsi"/>
        </w:rPr>
      </w:pPr>
      <w:r>
        <w:rPr>
          <w:b w:val="1"/>
          <w:sz w:val="32"/>
          <w:szCs w:val="32"/>
          <w:shd w:val="clear"/>
          <w:rFonts w:ascii="Times New Roman" w:eastAsia="Segoe UI" w:hAnsi="Times New Roman" w:cs="Segoe UI" w:eastAsiaTheme="minorHAnsi"/>
          <w:lang w:val="ru-RU"/>
        </w:rPr>
        <w:t>В</w:t>
      </w:r>
      <w:r>
        <w:rPr>
          <w:b w:val="1"/>
          <w:sz w:val="32"/>
          <w:szCs w:val="32"/>
          <w:shd w:val="clear"/>
          <w:rFonts w:ascii="Times New Roman" w:eastAsia="Segoe UI" w:hAnsi="Times New Roman" w:cs="Segoe UI" w:eastAsiaTheme="minorHAnsi"/>
          <w:lang w:val="ru-RU"/>
        </w:rPr>
        <w:t xml:space="preserve">ЕЙПИНГ КАК СОЦИАЛЬНО</w:t>
      </w:r>
      <w:r>
        <w:rPr>
          <w:b w:val="1"/>
          <w:sz w:val="32"/>
          <w:szCs w:val="32"/>
          <w:shd w:val="clear"/>
          <w:rFonts w:ascii="Times New Roman" w:eastAsia="Segoe UI" w:hAnsi="Times New Roman" w:cs="Segoe UI" w:eastAsiaTheme="minorHAnsi"/>
          <w:lang w:val="ru-RU"/>
        </w:rPr>
        <w:t xml:space="preserve"> </w:t>
      </w:r>
      <w:r>
        <w:rPr>
          <w:b w:val="1"/>
          <w:sz w:val="32"/>
          <w:szCs w:val="32"/>
          <w:shd w:val="clear"/>
          <w:rFonts w:ascii="Times New Roman" w:eastAsia="Segoe UI" w:hAnsi="Times New Roman" w:cs="Segoe UI" w:eastAsiaTheme="minorHAnsi"/>
          <w:lang w:val="ru-RU"/>
        </w:rPr>
        <w:t xml:space="preserve">- НЕГАТИВНОЕ </w:t>
      </w:r>
      <w:r>
        <w:rPr>
          <w:b w:val="1"/>
          <w:sz w:val="32"/>
          <w:szCs w:val="32"/>
          <w:shd w:val="clear"/>
          <w:rFonts w:ascii="Times New Roman" w:eastAsia="Segoe UI" w:hAnsi="Times New Roman" w:cs="Segoe UI" w:eastAsiaTheme="minorHAnsi"/>
          <w:lang w:val="ru-RU"/>
        </w:rPr>
        <w:t xml:space="preserve">ЯВЛЕНИЕ В ПОДРОСТКОВОЙ СРЕДЕ</w:t>
      </w:r>
    </w:p>
    <w:p>
      <w:pPr>
        <w:jc w:val="center"/>
        <w:spacing w:lineRule="auto" w:line="240" w:after="0"/>
        <w:rPr>
          <w:i w:val="1"/>
          <w:b w:val="1"/>
          <w:sz w:val="32"/>
          <w:szCs w:val="32"/>
          <w:shd w:val="clear"/>
          <w:rFonts w:ascii="Times New Roman" w:eastAsia="Segoe UI" w:hAnsi="Times New Roman" w:cs="Segoe UI" w:eastAsiaTheme="minorHAnsi"/>
        </w:rPr>
      </w:pPr>
      <w:r>
        <w:rPr>
          <w:i w:val="1"/>
          <w:b w:val="1"/>
          <w:sz w:val="32"/>
          <w:szCs w:val="32"/>
          <w:shd w:val="clear"/>
          <w:rFonts w:ascii="Times New Roman" w:eastAsia="Segoe UI" w:hAnsi="Times New Roman" w:cs="Segoe UI" w:eastAsiaTheme="minorHAnsi"/>
          <w:lang w:val="ru-RU"/>
        </w:rPr>
        <w:t>К</w:t>
      </w:r>
      <w:r>
        <w:rPr>
          <w:i w:val="1"/>
          <w:b w:val="1"/>
          <w:sz w:val="32"/>
          <w:szCs w:val="32"/>
          <w:shd w:val="clear"/>
          <w:rFonts w:ascii="Times New Roman" w:eastAsia="Segoe UI" w:hAnsi="Times New Roman" w:cs="Segoe UI" w:eastAsiaTheme="minorHAnsi"/>
          <w:lang w:val="ru-RU"/>
        </w:rPr>
        <w:t>ожекина</w:t>
      </w:r>
      <w:r>
        <w:rPr>
          <w:i w:val="1"/>
          <w:b w:val="1"/>
          <w:sz w:val="32"/>
          <w:szCs w:val="32"/>
          <w:shd w:val="clear"/>
          <w:rFonts w:ascii="Times New Roman" w:eastAsia="Segoe UI" w:hAnsi="Times New Roman" w:cs="Segoe UI" w:eastAsiaTheme="minorHAnsi"/>
        </w:rPr>
        <w:t xml:space="preserve"> А.А. </w:t>
      </w:r>
    </w:p>
    <w:p>
      <w:pPr>
        <w:jc w:val="center"/>
        <w:spacing w:lineRule="auto" w:line="240" w:after="0"/>
        <w:rPr>
          <w:i w:val="1"/>
          <w:sz w:val="32"/>
          <w:szCs w:val="32"/>
          <w:shd w:val="clear"/>
          <w:rFonts w:ascii="Times New Roman" w:eastAsia="Segoe UI" w:hAnsi="Times New Roman" w:cs="Segoe UI" w:eastAsiaTheme="minorHAnsi"/>
        </w:rPr>
      </w:pPr>
      <w:r>
        <w:rPr>
          <w:i w:val="1"/>
          <w:sz w:val="32"/>
          <w:szCs w:val="32"/>
          <w:shd w:val="clear"/>
          <w:rFonts w:ascii="Times New Roman" w:eastAsia="Segoe UI" w:hAnsi="Times New Roman" w:cs="Segoe UI" w:eastAsiaTheme="minorHAnsi"/>
        </w:rPr>
        <w:t xml:space="preserve">Воронежский государственный педагогический университет </w:t>
      </w:r>
      <w:r>
        <w:rPr>
          <w:i w:val="1"/>
          <w:color w:val="auto"/>
          <w:sz w:val="32"/>
          <w:szCs w:val="32"/>
          <w:shd w:val="clear"/>
          <w:rFonts w:ascii="Times New Roman" w:eastAsia="Segoe UI" w:hAnsi="Times New Roman" w:cs="Segoe UI" w:eastAsiaTheme="minorHAnsi"/>
          <w:lang w:val="ru-RU"/>
        </w:rPr>
        <w:t xml:space="preserve"> </w:t>
      </w:r>
      <w:r>
        <w:rPr>
          <w:i w:val="1"/>
          <w:color w:val="0611F2"/>
          <w:sz w:val="32"/>
          <w:szCs w:val="32"/>
          <w:u w:val="single"/>
          <w:shd w:val="clear"/>
          <w:rFonts w:ascii="Times New Roman" w:eastAsia="Segoe UI" w:hAnsi="Times New Roman" w:cs="Segoe UI" w:eastAsiaTheme="minorHAnsi"/>
          <w:lang w:val="ru-RU"/>
        </w:rPr>
        <w:t>l</w:t>
      </w:r>
      <w:r>
        <w:rPr>
          <w:i w:val="1"/>
          <w:color w:val="0611F2"/>
          <w:sz w:val="32"/>
          <w:szCs w:val="32"/>
          <w:u w:val="single"/>
          <w:shd w:val="clear"/>
          <w:rFonts w:ascii="Times New Roman" w:eastAsia="Segoe UI" w:hAnsi="Times New Roman" w:cs="Segoe UI" w:eastAsiaTheme="minorHAnsi"/>
          <w:lang w:val="ru-RU"/>
        </w:rPr>
        <w:t>ukashova</w:t>
      </w:r>
      <w:r>
        <w:rPr>
          <w:i w:val="1"/>
          <w:color w:val="0611F2"/>
          <w:sz w:val="32"/>
          <w:szCs w:val="32"/>
          <w:u w:val="single"/>
          <w:shd w:val="clear"/>
          <w:rFonts w:ascii="Times New Roman" w:eastAsia="Segoe UI" w:hAnsi="Times New Roman" w:cs="Segoe UI" w:eastAsiaTheme="minorHAnsi"/>
          <w:lang w:val="ru-RU"/>
        </w:rPr>
        <w:t>.</w:t>
      </w:r>
      <w:r>
        <w:rPr>
          <w:i w:val="1"/>
          <w:color w:val="0611F2"/>
          <w:sz w:val="32"/>
          <w:szCs w:val="32"/>
          <w:u w:val="single"/>
          <w:shd w:val="clear"/>
          <w:rFonts w:ascii="Times New Roman" w:eastAsia="Segoe UI" w:hAnsi="Times New Roman" w:cs="Segoe UI" w:eastAsiaTheme="minorHAnsi"/>
          <w:lang w:val="ru-RU"/>
        </w:rPr>
        <w:t>alinka@mail</w:t>
      </w:r>
      <w:r>
        <w:rPr>
          <w:i w:val="1"/>
          <w:color w:val="0611F2"/>
          <w:sz w:val="32"/>
          <w:szCs w:val="32"/>
          <w:u w:val="single"/>
          <w:shd w:val="clear"/>
          <w:rFonts w:ascii="Times New Roman" w:eastAsia="Segoe UI" w:hAnsi="Times New Roman" w:cs="Segoe UI" w:eastAsiaTheme="minorHAnsi"/>
          <w:lang w:val="ru-RU"/>
        </w:rPr>
        <w:t>.</w:t>
      </w:r>
      <w:r>
        <w:rPr>
          <w:i w:val="1"/>
          <w:color w:val="0611F2"/>
          <w:sz w:val="32"/>
          <w:szCs w:val="32"/>
          <w:u w:val="single"/>
          <w:shd w:val="clear"/>
          <w:rFonts w:ascii="Times New Roman" w:eastAsia="Segoe UI" w:hAnsi="Times New Roman" w:cs="Segoe UI" w:eastAsiaTheme="minorHAnsi"/>
          <w:lang w:val="ru-RU"/>
        </w:rPr>
        <w:t>ru</w:t>
      </w:r>
    </w:p>
    <w:p>
      <w:pPr>
        <w:jc w:val="both"/>
        <w:spacing w:lineRule="auto" w:line="259"/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</w:p>
    <w:p>
      <w:pPr>
        <w:jc w:val="both"/>
        <w:spacing w:lineRule="auto" w:line="259"/>
        <w:ind w:left="566" w:firstLine="0" w:leftChars="0"/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А</w:t>
      </w:r>
      <w:r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ннотация:</w:t>
      </w:r>
      <w:r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В последние годы вейпинг стал широко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распространённым явлением среди подростков, что привело к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широкому кругу дискуссий о его влиянии на молодое поколение.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Данная статья фокусируется на вейпинге как социально-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негативном явлении в подростковой среде, рассматривая причины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увеличения его популярности, последствия для здоровья и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психологическое воздействие на молодежь.</w:t>
      </w:r>
    </w:p>
    <w:p>
      <w:pPr>
        <w:jc w:val="both"/>
        <w:spacing w:lineRule="auto" w:line="259"/>
        <w:ind w:left="566" w:firstLine="0" w:leftChars="0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Ключевые слова: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к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урение, вейп, никотин, дыхательная система</w:t>
      </w:r>
    </w:p>
    <w:p>
      <w:pPr>
        <w:jc w:val="center"/>
        <w:spacing w:lineRule="auto" w:line="259"/>
        <w:ind w:left="566" w:firstLine="0" w:leftChars="0"/>
        <w:rPr>
          <w:spacing w:val="0"/>
          <w:i w:val="0"/>
          <w:b w:val="1"/>
          <w:color w:val="00000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pacing w:val="0"/>
          <w:i w:val="0"/>
          <w:b w:val="1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VAPING AS A SOCIALLY NEGATIVE PHENOMENON IN THE </w:t>
      </w:r>
      <w:r>
        <w:rPr>
          <w:spacing w:val="0"/>
          <w:i w:val="0"/>
          <w:b w:val="1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TEENAGE ENVIRONMENT </w:t>
      </w:r>
    </w:p>
    <w:p>
      <w:pPr>
        <w:jc w:val="center"/>
        <w:spacing w:lineRule="auto" w:line="259"/>
        <w:ind w:left="566" w:firstLine="0" w:leftChars="0"/>
        <w:rPr>
          <w:spacing w:val="0"/>
          <w:i w:val="1"/>
          <w:b w:val="1"/>
          <w:color w:val="00000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pacing w:val="0"/>
          <w:i w:val="1"/>
          <w:b w:val="1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Kozhekina A.A. </w:t>
      </w:r>
    </w:p>
    <w:p>
      <w:pPr>
        <w:jc w:val="center"/>
        <w:spacing w:lineRule="auto" w:line="259"/>
        <w:ind w:left="566" w:firstLine="0" w:leftChars="0"/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pacing w:val="0"/>
          <w:i w:val="1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Voronezh State Pedagogical University</w:t>
      </w:r>
      <w:r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 </w:t>
      </w:r>
    </w:p>
    <w:p>
      <w:pPr>
        <w:jc w:val="center"/>
        <w:spacing w:lineRule="auto" w:line="259"/>
        <w:ind w:left="566" w:firstLine="0" w:leftChars="0"/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pacing w:val="0"/>
          <w:i w:val="1"/>
          <w:b w:val="0"/>
          <w:color w:val="0611F2"/>
          <w:sz w:val="28"/>
          <w:szCs w:val="28"/>
          <w:shd w:val="clear"/>
          <w:rFonts w:ascii="Times New Roman" w:eastAsia="Times New Roman" w:hAnsi="Times New Roman" w:cs="Times New Roman"/>
        </w:rPr>
        <w:t>lukashova.alinka@mail.ru</w:t>
      </w:r>
      <w:r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 </w:t>
      </w:r>
    </w:p>
    <w:p>
      <w:pPr>
        <w:jc w:val="both"/>
        <w:spacing w:lineRule="auto" w:line="259"/>
        <w:ind w:left="566" w:firstLine="0" w:leftChars="0"/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pacing w:val="0"/>
          <w:i w:val="1"/>
          <w:b w:val="1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>Abstract:</w:t>
      </w:r>
      <w:r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 Vaping has become a widespread phenomenon among teenagers </w:t>
      </w:r>
      <w:r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in recent years, which has led to a wide range of discussions about its </w:t>
      </w:r>
      <w:r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impact on the younger generation. This article focuses on vaping as a </w:t>
      </w:r>
      <w:r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socially negative phenomenon among teenagers, examining the reasons for </w:t>
      </w:r>
      <w:r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its increased popularity, health consequences, and psychological impact on </w:t>
      </w:r>
      <w:r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young people. </w:t>
      </w:r>
    </w:p>
    <w:p>
      <w:pPr>
        <w:jc w:val="both"/>
        <w:spacing w:lineRule="auto" w:line="259"/>
        <w:ind w:left="566" w:firstLine="0" w:leftChars="0"/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pacing w:val="0"/>
          <w:i w:val="1"/>
          <w:b w:val="1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>Keywords:</w:t>
      </w:r>
      <w:r>
        <w:rPr>
          <w:spacing w:val="0"/>
          <w:i w:val="0"/>
          <w:b w:val="0"/>
          <w:color w:val="000000"/>
          <w:sz w:val="28"/>
          <w:szCs w:val="28"/>
          <w:shd w:val="clear"/>
          <w:rFonts w:ascii="Times New Roman" w:eastAsia="Times New Roman" w:hAnsi="Times New Roman" w:cs="Times New Roman"/>
        </w:rPr>
        <w:t xml:space="preserve"> smoking, vaping, nicotine, respiratory system</w:t>
      </w:r>
    </w:p>
    <w:p>
      <w:pPr>
        <w:jc w:val="both"/>
        <w:spacing w:lineRule="auto" w:line="259"/>
        <w:ind w:left="566" w:firstLine="0" w:leftChars="0"/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Проблема вейпинга среди подростков является одной из самых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распространенных и актуальных проблем психолого-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педагогического и медико-социального характера в России.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Анализ эмпирических фактов показывает, что чаще всего главной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причиной возникновения данной проблемы в жизни подростка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является его окружение и мода. Курение обычных сигарет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воспринимается подростками как «авторитетное», взрослое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занятие, а с вейпом намного интереснее.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А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ктуальность данного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ис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с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ледования обуславливается тем, что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ч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исло вейперов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постепенно растет и каждый находит в этом что-то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привлекательное лично для себя. Кто-то из ребят считает, что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выдыхаемый пар выглядит красиво. Другие находят приятной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возможность покурить прямо в помещении. Одними из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распространенных причин курения вейпов можно считать, что это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несколько дешевле, чем курение сигарет; распространён также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миф о том, что вейпинг не влечёт никаких опасных последствий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для здоровья. Привлекательным для молодых людей является и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то, что не чувствуется запаха табака, соответственно нет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осуждения окружающих, а вот одобрение со стороны сверстников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в таком случае преобладает.</w:t>
      </w:r>
    </w:p>
    <w:p>
      <w:pPr>
        <w:jc w:val="both"/>
        <w:spacing w:lineRule="auto" w:line="259"/>
        <w:ind w:left="566" w:firstLine="0" w:leftChars="0"/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Целью работы является определение причин, способст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в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ующих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популяризации вейпинга среди подростков, а так же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и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сследование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влияние вейпинга на психологическое и физическое здоровье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подростков.</w:t>
      </w:r>
    </w:p>
    <w:p>
      <w:pPr>
        <w:jc w:val="both"/>
        <w:spacing w:lineRule="auto" w:line="259"/>
        <w:ind w:left="566" w:firstLine="0" w:leftChars="0"/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Первостепенными задачами исследо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в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ания явля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ю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тся изучение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литературы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о влиянии вейпинга на здоровье, оценка влияние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рекламы на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в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осприятие вейпинга подростками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,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 проанализировать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последствия вейпинга, включая никотиновую зав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с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имость и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социальное давление.</w:t>
      </w:r>
    </w:p>
    <w:p>
      <w:pPr>
        <w:jc w:val="both"/>
        <w:spacing w:lineRule="auto" w:line="259"/>
        <w:ind w:left="566" w:firstLine="0" w:leftChars="0"/>
        <w:rPr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Результатами исследования является выявление причин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популярности вейпинга, а именно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: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ими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являются доступность,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разнообразие вкусовых добавок, а также влияние сверстников и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социальных сетей. Многие подростки воспринимают вейпинг как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модное увлечение, способствующее социализации и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>самовыражению.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Так же выяснен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 у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ровень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в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лияния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 на здоровье.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Исследования показывают, что вейпинг может вызывать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зависимость, а также негативно сказываться на легких и сердечно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-сосудистой системе. Никотин, содержащийся в большинстве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жидкостей для вейпинга, может привести к ухудшению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когнитивных функций и проблемам с концентрацией.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>Социальны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м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и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>последствия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м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и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н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еобходимо считать то, чт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о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 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в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ейпинг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становится причиной социальной стигматизации подростков,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которые не участвуют в данном тренде. Это может привести к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изменению динамики социальных взаимодействий, формируя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группу «вейперов» и потенциально увеличивая уровень изоляции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среди тех, кто не вейпит.</w:t>
      </w:r>
    </w:p>
    <w:p>
      <w:pPr>
        <w:jc w:val="both"/>
        <w:spacing w:lineRule="auto" w:line="259"/>
        <w:ind w:left="566" w:firstLine="0" w:leftChars="0"/>
        <w:rPr>
          <w:b w:val="1"/>
          <w:shd w:val="clear"/>
        </w:rPr>
      </w:pPr>
      <w:r>
        <w:rPr>
          <w:i w:val="0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Выводы</w:t>
      </w:r>
    </w:p>
    <w:p>
      <w:pPr>
        <w:spacing w:lineRule="auto" w:line="259"/>
        <w:ind w:left="566" w:firstLine="0" w:leftChars="0"/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Вейпинг представляет собой социально-негативное явление в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подростковой среде, вызывающее серье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з</w:t>
      </w:r>
      <w:r>
        <w:rPr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н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ые последствия как для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здоровья, так и для социальных взаимодействий. Учитывая его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растущую популярность, важно проводить образовательные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кампании, направленные на информирование подростков о рисках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и последствиях вейпинга, а также разработать меры,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способствующие снижению его распространенности среди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молодежи. Необходимы совместные усилия родителей, педагогов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и медицинских специалистов для борьбы с этой проблемой и </w:t>
      </w:r>
      <w:r>
        <w:rPr>
          <w:sz w:val="28"/>
          <w:szCs w:val="28"/>
          <w:shd w:val="clear"/>
          <w:rFonts w:ascii="Times New Roman" w:eastAsia="Times New Roman" w:hAnsi="Times New Roman" w:cs="Times New Roman"/>
        </w:rPr>
        <w:t xml:space="preserve">формирования здоровой среды для подрастающего поколения.</w:t>
      </w:r>
    </w:p>
    <w:p>
      <w:pPr>
        <w:spacing w:lineRule="auto" w:line="259"/>
        <w:ind w:left="566" w:firstLine="0" w:leftChars="0"/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Список литературы</w:t>
      </w:r>
      <w:r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:</w:t>
      </w:r>
    </w:p>
    <w:p>
      <w:pPr>
        <w:spacing w:lineRule="auto" w:line="259"/>
        <w:ind w:left="566" w:firstLine="0" w:leftChars="0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1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. Долгова, А. И., &amp; Сидорова, Н. Е.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Вейпинг среди подростков: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причины и последствия. Журнал "Здоровье и общество",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2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020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, 22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с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.</w:t>
      </w:r>
    </w:p>
    <w:p>
      <w:pPr>
        <w:spacing w:lineRule="auto" w:line="259"/>
        <w:ind w:left="566" w:firstLine="0" w:leftChars="0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2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.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Кузнецова, Л. П. Влияние вейпинга на здоровье молодежи.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Вестник медицинских наук,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2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019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, 103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с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.</w:t>
      </w:r>
    </w:p>
    <w:p>
      <w:pPr>
        <w:spacing w:lineRule="auto" w:line="259"/>
        <w:ind w:left="566" w:firstLine="0" w:leftChars="0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3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.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Чекалин, А. В.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Социальные аспекты вейпинга в подростковой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среде. Социология здоровья,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2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021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, 50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с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.</w:t>
      </w:r>
    </w:p>
    <w:p>
      <w:pPr>
        <w:spacing w:lineRule="auto" w:line="259"/>
        <w:ind w:left="566" w:firstLine="0" w:leftChars="0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4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.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Фролов, И. Г.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Подрастающее поколение и культура вейпинга: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вызовы и риски. Журнал молодежной политики,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2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018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, 81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с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.</w:t>
      </w:r>
    </w:p>
    <w:p>
      <w:pPr>
        <w:spacing w:lineRule="auto" w:line="259"/>
        <w:ind w:left="566" w:firstLine="0" w:leftChars="0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5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.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Громов, Е. В. Психологические последствия использования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вейпов у подростков. Психология и здоровье,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2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022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 xml:space="preserve">, 40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с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  <w:lang w:val="ru-RU"/>
        </w:rPr>
        <w:t>.</w:t>
      </w:r>
    </w:p>
    <w:p>
      <w:pPr>
        <w:spacing w:lineRule="auto" w:line="259"/>
        <w:ind w:left="566" w:firstLine="0" w:leftChars="0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color w:val="auto"/>
          <w:sz w:val="20"/>
          <w:szCs w:val="20"/>
          <w:shd w:val="clear"/>
          <w:rFonts w:ascii="Segoe UI" w:eastAsia="Segoe UI" w:hAnsi="Segoe UI" w:cs="Segoe UI"/>
        </w:rPr>
      </w:pP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/>
      <w:rFonts w:ascii="Segoe UI" w:eastAsia="Segoe UI" w:hAnsi="Segoe UI" w:cs="Segoe UI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0"/>
      <w:szCs w:val="20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604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lukashova.alinka</cp:lastModifiedBy>
  <cp:version>10.105.255.54461</cp:version>
</cp:coreProperties>
</file>