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9D6" w:rsidRDefault="007669D6" w:rsidP="007669D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669D6" w:rsidRDefault="007669D6" w:rsidP="007669D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№5»</w:t>
      </w:r>
    </w:p>
    <w:p w:rsidR="007669D6" w:rsidRDefault="007669D6" w:rsidP="007669D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7669D6" w:rsidRDefault="007669D6" w:rsidP="007669D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669D6" w:rsidRDefault="007669D6" w:rsidP="007669D6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«СОШ№5»</w:t>
      </w:r>
    </w:p>
    <w:p w:rsidR="007669D6" w:rsidRDefault="007669D6" w:rsidP="007669D6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С.Ю.Летовальцева</w:t>
      </w:r>
      <w:proofErr w:type="spellEnd"/>
    </w:p>
    <w:p w:rsidR="007669D6" w:rsidRDefault="007669D6" w:rsidP="007669D6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______________2023г.</w:t>
      </w:r>
    </w:p>
    <w:p w:rsidR="007669D6" w:rsidRDefault="007669D6" w:rsidP="007669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69D6" w:rsidRDefault="007669D6" w:rsidP="007669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</w:t>
      </w:r>
    </w:p>
    <w:p w:rsidR="007669D6" w:rsidRDefault="007669D6" w:rsidP="00766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внеурочной деятельности</w:t>
      </w:r>
    </w:p>
    <w:p w:rsidR="007669D6" w:rsidRDefault="007669D6" w:rsidP="00766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физической культуре </w:t>
      </w:r>
    </w:p>
    <w:p w:rsidR="007669D6" w:rsidRDefault="007669D6" w:rsidP="00766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«Будущие олимпийцы»</w:t>
      </w:r>
    </w:p>
    <w:p w:rsidR="007669D6" w:rsidRDefault="00C0210D" w:rsidP="00766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3-4</w:t>
      </w:r>
      <w:r w:rsidR="007669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классов</w:t>
      </w:r>
    </w:p>
    <w:p w:rsidR="007669D6" w:rsidRDefault="007669D6" w:rsidP="007669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Default="007669D6" w:rsidP="007669D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г.Дальнереченск</w:t>
      </w:r>
      <w:proofErr w:type="spellEnd"/>
    </w:p>
    <w:p w:rsidR="007669D6" w:rsidRDefault="007669D6" w:rsidP="007669D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2023г.</w:t>
      </w:r>
    </w:p>
    <w:p w:rsidR="007669D6" w:rsidRPr="009A15BF" w:rsidRDefault="007669D6" w:rsidP="007669D6">
      <w:pPr>
        <w:pStyle w:val="Default"/>
        <w:jc w:val="center"/>
        <w:rPr>
          <w:b/>
        </w:rPr>
      </w:pPr>
      <w:r w:rsidRPr="009A15BF">
        <w:rPr>
          <w:b/>
        </w:rPr>
        <w:lastRenderedPageBreak/>
        <w:t>Пояснительная записка</w:t>
      </w:r>
    </w:p>
    <w:p w:rsidR="007669D6" w:rsidRPr="009A15BF" w:rsidRDefault="007669D6" w:rsidP="009A15BF">
      <w:pPr>
        <w:pStyle w:val="Default"/>
        <w:jc w:val="center"/>
        <w:rPr>
          <w:b/>
          <w:sz w:val="23"/>
          <w:szCs w:val="23"/>
        </w:rPr>
      </w:pPr>
      <w:r w:rsidRPr="009A15BF">
        <w:rPr>
          <w:b/>
          <w:bCs/>
          <w:sz w:val="23"/>
          <w:szCs w:val="23"/>
        </w:rPr>
        <w:t>к программе курса внеурочной деятельности</w:t>
      </w:r>
    </w:p>
    <w:p w:rsidR="007669D6" w:rsidRPr="009A15BF" w:rsidRDefault="007669D6" w:rsidP="009A15BF">
      <w:pPr>
        <w:pStyle w:val="Default"/>
        <w:jc w:val="center"/>
        <w:rPr>
          <w:b/>
          <w:bCs/>
          <w:sz w:val="23"/>
          <w:szCs w:val="23"/>
        </w:rPr>
      </w:pPr>
      <w:r w:rsidRPr="009A15BF">
        <w:rPr>
          <w:b/>
          <w:bCs/>
          <w:sz w:val="23"/>
          <w:szCs w:val="23"/>
        </w:rPr>
        <w:t>«</w:t>
      </w:r>
      <w:r w:rsidR="009A15BF" w:rsidRPr="009A15BF">
        <w:rPr>
          <w:b/>
          <w:bCs/>
          <w:sz w:val="23"/>
          <w:szCs w:val="23"/>
        </w:rPr>
        <w:t>Будущие олимпийцы</w:t>
      </w:r>
      <w:r w:rsidRPr="009A15BF">
        <w:rPr>
          <w:b/>
          <w:bCs/>
          <w:sz w:val="23"/>
          <w:szCs w:val="23"/>
        </w:rPr>
        <w:t>».</w:t>
      </w:r>
    </w:p>
    <w:p w:rsidR="009A15BF" w:rsidRDefault="009A15BF" w:rsidP="009A15BF">
      <w:pPr>
        <w:pStyle w:val="Default"/>
        <w:jc w:val="center"/>
        <w:rPr>
          <w:sz w:val="23"/>
          <w:szCs w:val="23"/>
        </w:rPr>
      </w:pPr>
    </w:p>
    <w:p w:rsidR="007669D6" w:rsidRDefault="007669D6" w:rsidP="009A15B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 Пояснительная записка</w:t>
      </w:r>
    </w:p>
    <w:p w:rsidR="007669D6" w:rsidRDefault="007669D6" w:rsidP="007669D6">
      <w:pPr>
        <w:pStyle w:val="Default"/>
        <w:rPr>
          <w:sz w:val="23"/>
          <w:szCs w:val="23"/>
        </w:rPr>
      </w:pPr>
    </w:p>
    <w:p w:rsidR="007669D6" w:rsidRDefault="007669D6" w:rsidP="007669D6">
      <w:pPr>
        <w:pStyle w:val="Default"/>
        <w:rPr>
          <w:sz w:val="23"/>
          <w:szCs w:val="23"/>
        </w:rPr>
      </w:pPr>
    </w:p>
    <w:p w:rsidR="007669D6" w:rsidRDefault="007669D6" w:rsidP="009A15BF">
      <w:pPr>
        <w:pStyle w:val="Default"/>
        <w:spacing w:line="360" w:lineRule="auto"/>
        <w:ind w:firstLine="851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включает в себя планируемые результаты обучения, содержание и тематическое планирование. </w:t>
      </w:r>
    </w:p>
    <w:p w:rsidR="007669D6" w:rsidRDefault="007669D6" w:rsidP="009A15BF">
      <w:pPr>
        <w:pStyle w:val="Default"/>
        <w:spacing w:line="360" w:lineRule="auto"/>
        <w:ind w:firstLine="851"/>
        <w:rPr>
          <w:sz w:val="23"/>
          <w:szCs w:val="23"/>
        </w:rPr>
      </w:pPr>
      <w:r>
        <w:rPr>
          <w:sz w:val="23"/>
          <w:szCs w:val="23"/>
        </w:rPr>
        <w:t xml:space="preserve">Программа курса соответствует современным принципам обучения: доступности, преемственности, индивидуальности, результативности. </w:t>
      </w:r>
    </w:p>
    <w:p w:rsidR="007669D6" w:rsidRDefault="007669D6" w:rsidP="009A15B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Программа «</w:t>
      </w:r>
      <w:r w:rsidR="009A15BF">
        <w:rPr>
          <w:sz w:val="23"/>
          <w:szCs w:val="23"/>
        </w:rPr>
        <w:t>Будущие олимпийцы</w:t>
      </w:r>
      <w:r>
        <w:rPr>
          <w:sz w:val="23"/>
          <w:szCs w:val="23"/>
        </w:rPr>
        <w:t xml:space="preserve">» имеет спортивно-оздоровительную направленность. </w:t>
      </w:r>
    </w:p>
    <w:p w:rsidR="007669D6" w:rsidRDefault="007669D6" w:rsidP="009A15B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Данная программа служит для организации внеурочной деятельности младших школьников. </w:t>
      </w:r>
    </w:p>
    <w:p w:rsidR="007669D6" w:rsidRDefault="007669D6" w:rsidP="009A15B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Спортивные игры, далее по тексту так же подвижные игры – естественный спутник жизни ребёнка, источник радостных эмоций, обладающий великой воспитательной силой. </w:t>
      </w:r>
    </w:p>
    <w:p w:rsidR="007669D6" w:rsidRDefault="007669D6" w:rsidP="009A15B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Подвижные игры являются одним из традиционных средств педагогики. В играх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движений. Проявлять смекалку, выдержку, творческую выдумку, находчивость, волю, стремление к победе. </w:t>
      </w:r>
    </w:p>
    <w:p w:rsidR="009A15BF" w:rsidRDefault="007669D6" w:rsidP="009A15BF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Спортивные (подвижные)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Родине, её культуре и наследию. Это один из главных и основополагающих факторов детского физического развития. Подвижные игры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</w:t>
      </w:r>
      <w:r w:rsidR="009A15BF">
        <w:rPr>
          <w:sz w:val="23"/>
          <w:szCs w:val="23"/>
        </w:rPr>
        <w:t xml:space="preserve">ций. Более того, все подвижные </w:t>
      </w:r>
      <w:proofErr w:type="gramStart"/>
      <w:r w:rsidR="009A15BF">
        <w:rPr>
          <w:sz w:val="23"/>
          <w:szCs w:val="23"/>
        </w:rPr>
        <w:t>(</w:t>
      </w:r>
      <w:r>
        <w:rPr>
          <w:sz w:val="23"/>
          <w:szCs w:val="23"/>
        </w:rPr>
        <w:t xml:space="preserve"> спортивные</w:t>
      </w:r>
      <w:proofErr w:type="gramEnd"/>
      <w:r>
        <w:rPr>
          <w:sz w:val="23"/>
          <w:szCs w:val="23"/>
        </w:rPr>
        <w:t>) игры имеют занимательный характер, тем самым настраивая ребёнка на позитивное восприятие мира, на п</w:t>
      </w:r>
      <w:r w:rsidR="009A15BF">
        <w:rPr>
          <w:sz w:val="23"/>
          <w:szCs w:val="23"/>
        </w:rPr>
        <w:t xml:space="preserve">олучение положительных эмоций. </w:t>
      </w:r>
    </w:p>
    <w:p w:rsidR="009A15BF" w:rsidRDefault="00C0210D" w:rsidP="009A15BF">
      <w:pPr>
        <w:pStyle w:val="Default"/>
        <w:pageBreakBefore/>
        <w:spacing w:line="360" w:lineRule="auto"/>
        <w:ind w:firstLine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По содержанию все подвижны</w:t>
      </w:r>
      <w:r w:rsidR="009A15BF">
        <w:rPr>
          <w:color w:val="auto"/>
          <w:sz w:val="23"/>
          <w:szCs w:val="23"/>
        </w:rPr>
        <w:t xml:space="preserve">е игры классически лаконичны, выразительны и доступны детям.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Игры предшествуют трудовой деятельности ребёнка. Он начинает играть до того, как научиться выполнять хотя бы простейшие трудовые процессы.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 </w:t>
      </w:r>
    </w:p>
    <w:p w:rsidR="009A15BF" w:rsidRDefault="009A15BF" w:rsidP="009A15BF">
      <w:pPr>
        <w:pStyle w:val="Default"/>
        <w:spacing w:line="360" w:lineRule="auto"/>
        <w:ind w:firstLine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Подвижные игры являются лучшим средством активного отдыха после напряжённой умственной работы. Игровая деятельность развивает и укрепляет основные группы мышц и тем самым способствует улучшению здоровья. Движения, входящие в подвижные игры, по своему содержанию и форме очень просты, естественны, понятны и доступны восприятию и выполнению.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 играх обучающиеся упражняются в ходьбе, прыжках, метании и незаметно для самих себя овладевают навыком основных движений.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Улучшается общая координация движений, развивается способность целенаправленно владеть своим телом в соответствии с задачей и правилами игры.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Приобретённый двигательный опыт и хорошая общая физическая подготовка создают необходимые предпосылки для последующей спортивной деятельности.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Ценность подвижных игр в том, что приобретённые умения, качества, навыки повторяются и совершенствуются в быстро изменяющихся условиях.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Содержание игр обогащает представление и активизирует наблюдательность, мышление и внимание, развивает память, сообразительность и воображение.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Игровая деятельность всегда связана с решением определённых задач, выполнением определённых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Актуальность данной программы </w:t>
      </w:r>
      <w:r>
        <w:rPr>
          <w:color w:val="auto"/>
          <w:sz w:val="23"/>
          <w:szCs w:val="23"/>
        </w:rPr>
        <w:t xml:space="preserve">в том, что подвижные (спортивные) игры являются важнейшим средством развития физической активности младших школьников, одним из самых любимых и полезных занятий детей данного возраста. В основе подвижных игр лежат физические упражнения, движения, в ходе выполнения которых участники преодолевают ряд препятствий, стремятся достигнуть определённой, заранее поставленной цели. Благодаря большому разнообразию содержания игровой деятельности, они всесторонне влияют на организм и личность, способствуя решению важнейших специальных задач физического воспитания. Программа актуальна в рамках реализации ФГОС.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Практическая значимость </w:t>
      </w:r>
      <w:r>
        <w:rPr>
          <w:color w:val="auto"/>
          <w:sz w:val="23"/>
          <w:szCs w:val="23"/>
        </w:rPr>
        <w:t>программы «</w:t>
      </w:r>
      <w:proofErr w:type="spellStart"/>
      <w:r>
        <w:rPr>
          <w:color w:val="auto"/>
          <w:sz w:val="23"/>
          <w:szCs w:val="23"/>
        </w:rPr>
        <w:t>Бдущие</w:t>
      </w:r>
      <w:proofErr w:type="spellEnd"/>
      <w:r>
        <w:rPr>
          <w:color w:val="auto"/>
          <w:sz w:val="23"/>
          <w:szCs w:val="23"/>
        </w:rPr>
        <w:t xml:space="preserve"> олимпийцы» на основе спортивных и подвижных игр заключается в том, что занятия по ней способствуют укреплению здоровья, повышению </w:t>
      </w:r>
      <w:r>
        <w:rPr>
          <w:color w:val="auto"/>
          <w:sz w:val="23"/>
          <w:szCs w:val="23"/>
        </w:rPr>
        <w:lastRenderedPageBreak/>
        <w:t xml:space="preserve">физической подготовленности и формированию двигательного опыта, здоровье сбережению, снятию психологического напряжения после умственной работы на уроках.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Цель программы </w:t>
      </w:r>
      <w:r>
        <w:rPr>
          <w:color w:val="auto"/>
          <w:sz w:val="23"/>
          <w:szCs w:val="23"/>
        </w:rPr>
        <w:t xml:space="preserve">сформировать у младших школьников мотивацию сохранения и приумножения здоровья средством подвижной (спортивной) игры.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Задачи программы </w:t>
      </w:r>
    </w:p>
    <w:p w:rsidR="009A15BF" w:rsidRPr="009A15BF" w:rsidRDefault="009A15BF" w:rsidP="009A15BF">
      <w:pPr>
        <w:pStyle w:val="Default"/>
        <w:spacing w:line="360" w:lineRule="auto"/>
        <w:rPr>
          <w:i/>
          <w:color w:val="auto"/>
          <w:sz w:val="23"/>
          <w:szCs w:val="23"/>
        </w:rPr>
      </w:pPr>
      <w:r w:rsidRPr="009A15BF">
        <w:rPr>
          <w:i/>
          <w:color w:val="auto"/>
          <w:sz w:val="23"/>
          <w:szCs w:val="23"/>
        </w:rPr>
        <w:t xml:space="preserve">Образовательные: </w:t>
      </w:r>
    </w:p>
    <w:p w:rsidR="009A15BF" w:rsidRDefault="009A15BF" w:rsidP="009A15BF">
      <w:pPr>
        <w:pStyle w:val="Default"/>
        <w:spacing w:after="44"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Формирование знаний и представлений о здоровом образе жизни; </w:t>
      </w:r>
    </w:p>
    <w:p w:rsidR="009A15BF" w:rsidRDefault="009A15BF" w:rsidP="009A15BF">
      <w:pPr>
        <w:pStyle w:val="Default"/>
        <w:spacing w:after="44"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Обучение правилам поведения в процессе коллективных действий; </w:t>
      </w:r>
    </w:p>
    <w:p w:rsidR="009A15BF" w:rsidRDefault="009A15BF" w:rsidP="009A15BF">
      <w:pPr>
        <w:pStyle w:val="Default"/>
        <w:spacing w:after="44"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Формирование интереса к народному творчеству народов Поволжья.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Расширение кругозора младших школьников. </w:t>
      </w:r>
    </w:p>
    <w:p w:rsidR="009A15BF" w:rsidRPr="009A15BF" w:rsidRDefault="009A15BF" w:rsidP="009A15BF">
      <w:pPr>
        <w:pStyle w:val="Default"/>
        <w:spacing w:line="360" w:lineRule="auto"/>
        <w:rPr>
          <w:i/>
          <w:color w:val="auto"/>
          <w:sz w:val="23"/>
          <w:szCs w:val="23"/>
        </w:rPr>
      </w:pPr>
      <w:r w:rsidRPr="009A15BF">
        <w:rPr>
          <w:i/>
          <w:color w:val="auto"/>
          <w:sz w:val="23"/>
          <w:szCs w:val="23"/>
        </w:rPr>
        <w:t xml:space="preserve">Развивающие: </w:t>
      </w:r>
    </w:p>
    <w:p w:rsidR="009A15BF" w:rsidRDefault="009A15BF" w:rsidP="009A15BF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Развитие познавательного интереса к народным играм, включение их в познавательную деятельность; </w:t>
      </w:r>
    </w:p>
    <w:p w:rsidR="009A15BF" w:rsidRDefault="009A15BF" w:rsidP="009A15BF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 Развитие активности, самостоятельности, ответственности; </w:t>
      </w:r>
    </w:p>
    <w:p w:rsidR="009A15BF" w:rsidRDefault="009A15BF" w:rsidP="009A15BF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Развитие статистического и динамического равновесия, развитие глазомера и чувства расстояния;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Развитие внимательности, как черты характера, свойства личности.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</w:p>
    <w:p w:rsidR="009A15BF" w:rsidRPr="009A15BF" w:rsidRDefault="009A15BF" w:rsidP="009A15BF">
      <w:pPr>
        <w:pStyle w:val="Default"/>
        <w:rPr>
          <w:i/>
          <w:color w:val="auto"/>
          <w:sz w:val="23"/>
          <w:szCs w:val="23"/>
        </w:rPr>
      </w:pPr>
      <w:r w:rsidRPr="009A15BF">
        <w:rPr>
          <w:i/>
          <w:color w:val="auto"/>
          <w:sz w:val="23"/>
          <w:szCs w:val="23"/>
        </w:rPr>
        <w:t xml:space="preserve">Воспитательные: </w:t>
      </w:r>
    </w:p>
    <w:p w:rsidR="009A15BF" w:rsidRDefault="009A15BF" w:rsidP="009A15BF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Воспитание чувства коллективизма; </w:t>
      </w:r>
    </w:p>
    <w:p w:rsidR="009A15BF" w:rsidRDefault="009A15BF" w:rsidP="009A15BF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Формирование установки на здоровый образ жизни;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Воспитание бережного отношения к окружающей среде, к народным традициям.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Отличительными особенностями программы </w:t>
      </w:r>
      <w:r>
        <w:rPr>
          <w:color w:val="auto"/>
          <w:sz w:val="23"/>
          <w:szCs w:val="23"/>
        </w:rPr>
        <w:t xml:space="preserve">является ее практическая значимость на уровне индивидуума, школы, социума.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Возраст детей, участвующих в реализации программы: </w:t>
      </w:r>
      <w:r>
        <w:rPr>
          <w:color w:val="auto"/>
          <w:sz w:val="23"/>
          <w:szCs w:val="23"/>
        </w:rPr>
        <w:t xml:space="preserve">учащиеся 3-4 классов (9 – 11 лет).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Сроки реализации.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Программа рассчитана на 1 год.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Режим занятий.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Занятия проводятся 1 раз в неделю. 34 часа за учебный год. Продолжительность занятий: 40 минут.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Занятия проводятся на улице или в спортивном зале при плохой погоде.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Формы занятий: 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Ведущей формой организации обучения является </w:t>
      </w:r>
      <w:r>
        <w:rPr>
          <w:b/>
          <w:bCs/>
          <w:color w:val="auto"/>
          <w:sz w:val="23"/>
          <w:szCs w:val="23"/>
        </w:rPr>
        <w:t xml:space="preserve">групповая. </w:t>
      </w:r>
      <w:r>
        <w:rPr>
          <w:color w:val="auto"/>
          <w:sz w:val="23"/>
          <w:szCs w:val="23"/>
        </w:rPr>
        <w:t xml:space="preserve">Содержание программы ориентировано на добровольные одновозрастные группы детей.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Виды деятельности</w:t>
      </w:r>
      <w:r>
        <w:rPr>
          <w:color w:val="auto"/>
          <w:sz w:val="23"/>
          <w:szCs w:val="23"/>
        </w:rPr>
        <w:t xml:space="preserve">: игровая, познавательная.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Ожидаемые результаты.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 класс: </w:t>
      </w:r>
    </w:p>
    <w:p w:rsidR="009A15BF" w:rsidRDefault="009A15BF" w:rsidP="009A15BF">
      <w:pPr>
        <w:pStyle w:val="Default"/>
        <w:numPr>
          <w:ilvl w:val="0"/>
          <w:numId w:val="1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Формирование умения проведения </w:t>
      </w:r>
      <w:proofErr w:type="spellStart"/>
      <w:r>
        <w:rPr>
          <w:color w:val="auto"/>
          <w:sz w:val="23"/>
          <w:szCs w:val="23"/>
        </w:rPr>
        <w:t>физкультурно</w:t>
      </w:r>
      <w:proofErr w:type="spellEnd"/>
      <w:r>
        <w:rPr>
          <w:color w:val="auto"/>
          <w:sz w:val="23"/>
          <w:szCs w:val="23"/>
        </w:rPr>
        <w:t xml:space="preserve"> – оздоровительных мероприятий.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 класс: </w:t>
      </w:r>
    </w:p>
    <w:p w:rsidR="009A15BF" w:rsidRDefault="009A15BF" w:rsidP="009A15BF">
      <w:pPr>
        <w:pStyle w:val="Default"/>
        <w:numPr>
          <w:ilvl w:val="0"/>
          <w:numId w:val="11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Обучение простейшим способам измерения показателей физического состояния и развития; </w:t>
      </w:r>
    </w:p>
    <w:p w:rsidR="009A15BF" w:rsidRDefault="009A15BF" w:rsidP="009A15BF">
      <w:pPr>
        <w:pStyle w:val="Default"/>
        <w:numPr>
          <w:ilvl w:val="0"/>
          <w:numId w:val="11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Формирование качеств личности: наблюдательность, мышление, внимание, память, воображение; </w:t>
      </w:r>
    </w:p>
    <w:p w:rsidR="009A15BF" w:rsidRDefault="009A15BF" w:rsidP="009A15BF">
      <w:pPr>
        <w:pStyle w:val="Default"/>
        <w:numPr>
          <w:ilvl w:val="0"/>
          <w:numId w:val="1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Проведение мониторинга образовательной среды (анкетирование детей и родителей, сохранение зачётной системы оценивания знаний, проведение конкурсов, соревнований). </w:t>
      </w:r>
    </w:p>
    <w:p w:rsidR="00317C56" w:rsidRDefault="00317C56" w:rsidP="009A15BF">
      <w:pPr>
        <w:pStyle w:val="Default"/>
        <w:rPr>
          <w:b/>
          <w:bCs/>
          <w:color w:val="auto"/>
          <w:sz w:val="23"/>
          <w:szCs w:val="23"/>
        </w:rPr>
      </w:pPr>
    </w:p>
    <w:p w:rsidR="00317C56" w:rsidRDefault="00317C56" w:rsidP="009A15BF">
      <w:pPr>
        <w:pStyle w:val="Default"/>
        <w:rPr>
          <w:b/>
          <w:bCs/>
          <w:color w:val="auto"/>
          <w:sz w:val="23"/>
          <w:szCs w:val="23"/>
        </w:rPr>
      </w:pPr>
    </w:p>
    <w:p w:rsidR="00317C56" w:rsidRDefault="00317C56" w:rsidP="009A15BF">
      <w:pPr>
        <w:pStyle w:val="Default"/>
        <w:rPr>
          <w:b/>
          <w:bCs/>
          <w:color w:val="auto"/>
          <w:sz w:val="23"/>
          <w:szCs w:val="23"/>
        </w:rPr>
      </w:pP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Личностные результаты </w:t>
      </w:r>
    </w:p>
    <w:p w:rsidR="009A15BF" w:rsidRDefault="009A15BF" w:rsidP="009A15BF">
      <w:pPr>
        <w:pStyle w:val="Default"/>
        <w:numPr>
          <w:ilvl w:val="0"/>
          <w:numId w:val="12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оценивать поступки людей, жизненные ситуации с точки зрения общепринятых норм и ценностей; оценивать конкретные поступки как хорошие или плохие; </w:t>
      </w:r>
    </w:p>
    <w:p w:rsidR="009A15BF" w:rsidRDefault="009A15BF" w:rsidP="009A15BF">
      <w:pPr>
        <w:pStyle w:val="Default"/>
        <w:numPr>
          <w:ilvl w:val="0"/>
          <w:numId w:val="12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умение выражать свои эмоции; </w:t>
      </w:r>
    </w:p>
    <w:p w:rsidR="009A15BF" w:rsidRDefault="009A15BF" w:rsidP="009A15BF">
      <w:pPr>
        <w:pStyle w:val="Default"/>
        <w:numPr>
          <w:ilvl w:val="0"/>
          <w:numId w:val="1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понимать эмоции других людей, сочувствовать, сопереживать;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Метапредметными</w:t>
      </w:r>
      <w:proofErr w:type="spellEnd"/>
      <w:r>
        <w:rPr>
          <w:b/>
          <w:bCs/>
          <w:color w:val="auto"/>
          <w:sz w:val="23"/>
          <w:szCs w:val="23"/>
        </w:rPr>
        <w:t xml:space="preserve"> результатами </w:t>
      </w:r>
      <w:r>
        <w:rPr>
          <w:color w:val="auto"/>
          <w:sz w:val="23"/>
          <w:szCs w:val="23"/>
        </w:rPr>
        <w:t xml:space="preserve">является формирование универсальных учебных действий (УУД). </w:t>
      </w:r>
    </w:p>
    <w:p w:rsidR="009A15BF" w:rsidRDefault="009A15BF" w:rsidP="009A15B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Регулятивные УУД: </w:t>
      </w:r>
    </w:p>
    <w:p w:rsidR="009A15BF" w:rsidRDefault="009A15BF" w:rsidP="009A15BF">
      <w:pPr>
        <w:pStyle w:val="Default"/>
        <w:numPr>
          <w:ilvl w:val="0"/>
          <w:numId w:val="13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определять и формировать цель деятельности с помощью учителя; </w:t>
      </w:r>
    </w:p>
    <w:p w:rsidR="00317C56" w:rsidRDefault="00317C56" w:rsidP="00317C56">
      <w:pPr>
        <w:pStyle w:val="Default"/>
        <w:numPr>
          <w:ilvl w:val="0"/>
          <w:numId w:val="14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проговаривать последовательность действий во время занятия; </w:t>
      </w:r>
    </w:p>
    <w:p w:rsidR="00317C56" w:rsidRDefault="00317C56" w:rsidP="00317C56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учиться работать по определенному алгоритму </w:t>
      </w:r>
    </w:p>
    <w:p w:rsidR="00317C56" w:rsidRDefault="00317C56" w:rsidP="00317C56">
      <w:pPr>
        <w:pStyle w:val="Default"/>
        <w:rPr>
          <w:color w:val="auto"/>
          <w:sz w:val="23"/>
          <w:szCs w:val="23"/>
        </w:rPr>
      </w:pPr>
    </w:p>
    <w:p w:rsidR="00317C56" w:rsidRDefault="00317C56" w:rsidP="00317C5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Познавательные УУД: </w:t>
      </w:r>
    </w:p>
    <w:p w:rsidR="00317C56" w:rsidRDefault="00317C56" w:rsidP="00317C56">
      <w:pPr>
        <w:pStyle w:val="Default"/>
        <w:numPr>
          <w:ilvl w:val="0"/>
          <w:numId w:val="15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умение делать выводы в результате совместной работы класса и учителя; </w:t>
      </w:r>
    </w:p>
    <w:p w:rsidR="00317C56" w:rsidRDefault="00317C56" w:rsidP="00317C56">
      <w:pPr>
        <w:pStyle w:val="Default"/>
        <w:rPr>
          <w:color w:val="auto"/>
          <w:sz w:val="23"/>
          <w:szCs w:val="23"/>
        </w:rPr>
      </w:pPr>
    </w:p>
    <w:p w:rsidR="00317C56" w:rsidRDefault="00317C56" w:rsidP="00317C5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Коммуникативные УУД: </w:t>
      </w:r>
    </w:p>
    <w:p w:rsidR="00317C56" w:rsidRDefault="00317C56" w:rsidP="00317C56">
      <w:pPr>
        <w:pStyle w:val="Default"/>
        <w:numPr>
          <w:ilvl w:val="0"/>
          <w:numId w:val="16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умение оформлять свои мысли в устной форме </w:t>
      </w:r>
    </w:p>
    <w:p w:rsidR="00317C56" w:rsidRDefault="00317C56" w:rsidP="00317C56">
      <w:pPr>
        <w:pStyle w:val="Default"/>
        <w:numPr>
          <w:ilvl w:val="0"/>
          <w:numId w:val="16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слушать и понимать речь других; </w:t>
      </w:r>
    </w:p>
    <w:p w:rsidR="00317C56" w:rsidRDefault="00317C56" w:rsidP="00317C56">
      <w:pPr>
        <w:pStyle w:val="Default"/>
        <w:numPr>
          <w:ilvl w:val="0"/>
          <w:numId w:val="16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договариваться с одноклассниками совместно с учителем о правилах поведения и общения и следовать им; </w:t>
      </w:r>
    </w:p>
    <w:p w:rsidR="00317C56" w:rsidRDefault="00317C56" w:rsidP="00317C56">
      <w:pPr>
        <w:pStyle w:val="Default"/>
        <w:numPr>
          <w:ilvl w:val="0"/>
          <w:numId w:val="16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• учиться работать в паре, группе; выполнять различные роли </w:t>
      </w:r>
    </w:p>
    <w:p w:rsidR="00317C56" w:rsidRDefault="00317C56" w:rsidP="00317C56">
      <w:pPr>
        <w:pStyle w:val="Default"/>
        <w:rPr>
          <w:color w:val="auto"/>
          <w:sz w:val="23"/>
          <w:szCs w:val="23"/>
        </w:rPr>
      </w:pPr>
    </w:p>
    <w:p w:rsidR="00317C56" w:rsidRDefault="00317C56" w:rsidP="00317C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(лидера исполнителя). </w:t>
      </w:r>
    </w:p>
    <w:p w:rsidR="007669D6" w:rsidRDefault="007669D6" w:rsidP="006C37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761" w:rsidRPr="006C3761" w:rsidRDefault="006C3761" w:rsidP="006C3761">
      <w:pPr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7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Календарно-тематическое планирование «Будущие </w:t>
      </w:r>
      <w:proofErr w:type="gramStart"/>
      <w:r w:rsidRPr="006C37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олимпийцы»  3</w:t>
      </w:r>
      <w:proofErr w:type="gramEnd"/>
      <w:r w:rsidRPr="006C376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-4 класс.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653"/>
        <w:gridCol w:w="1276"/>
      </w:tblGrid>
      <w:tr w:rsidR="006C3761" w:rsidRPr="006C3761" w:rsidTr="006C3761">
        <w:trPr>
          <w:trHeight w:val="360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6C3761" w:rsidRPr="006C3761" w:rsidRDefault="006C3761" w:rsidP="006C3761">
            <w:pPr>
              <w:spacing w:before="240" w:after="100" w:afterAutospacing="1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76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                    Тема занятия.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6C3761" w:rsidRPr="006C3761" w:rsidRDefault="006C3761" w:rsidP="006C3761">
            <w:pPr>
              <w:spacing w:before="240" w:after="100" w:afterAutospacing="1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6C3761" w:rsidRPr="006C3761" w:rsidTr="006C376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761" w:rsidRPr="006C3761" w:rsidRDefault="006C3761" w:rsidP="006C3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761" w:rsidRPr="006C3761" w:rsidRDefault="006C3761" w:rsidP="006C3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761" w:rsidRPr="006C3761" w:rsidRDefault="006C3761" w:rsidP="006C3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Инструктаж по ТБ на занятиях подвижных</w:t>
            </w:r>
            <w:r w:rsidR="00CA6829">
              <w:rPr>
                <w:rFonts w:ascii="Times New Roman" w:eastAsia="Times New Roman" w:hAnsi="Times New Roman" w:cs="Times New Roman"/>
                <w:lang w:eastAsia="ru-RU"/>
              </w:rPr>
              <w:t xml:space="preserve"> и спортивных</w:t>
            </w: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 xml:space="preserve"> игр. Подвижная игра «Класс, смирно!»</w:t>
            </w:r>
            <w:r w:rsidR="00CA68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73694">
              <w:rPr>
                <w:rFonts w:ascii="Times New Roman" w:eastAsia="Times New Roman" w:hAnsi="Times New Roman" w:cs="Times New Roman"/>
                <w:lang w:eastAsia="ru-RU"/>
              </w:rPr>
              <w:t xml:space="preserve"> «Гуси». Эстафеты.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73694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Современное представление о спортивных играх.</w:t>
            </w:r>
            <w:r w:rsidR="006C3761" w:rsidRPr="006C3761">
              <w:rPr>
                <w:rFonts w:ascii="Times New Roman" w:eastAsia="Times New Roman" w:hAnsi="Times New Roman" w:cs="Times New Roman"/>
                <w:lang w:eastAsia="ru-RU"/>
              </w:rPr>
              <w:t>Подвижная игра «Салки» /различные варианты/.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Соревнования по «Пионерболу».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C0210D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развития силовых игр. Силовые игры : «Удержи круг», «Бой петухов», «На прорыв».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C0210D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Силовые игры :»Тесный круг», «Похитители огня».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Весёлые старты.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C0210D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игр разных народов.  Игры: «Охотничий мяч», «Хромая уточка», «Вытолкни из круга».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Подвижная игра «Муравейник».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Соревнования в беге 1500 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E94209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Командные игры и соревнования. Игры «Успей взять кеглю», «Сбей мяч», «Мяч среднему».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E94209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Связь физических упражнений с трудовой деятельностью. </w:t>
            </w:r>
            <w:r w:rsidR="006C3761" w:rsidRPr="006C3761">
              <w:rPr>
                <w:rFonts w:ascii="Times New Roman" w:eastAsia="Times New Roman" w:hAnsi="Times New Roman" w:cs="Times New Roman"/>
                <w:lang w:eastAsia="ru-RU"/>
              </w:rPr>
              <w:t>Подвижная игра «Белые медведи».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«Посадка и сбор картофеля».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E94209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спортивных игр. Пионербол с элементами волейбола.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E9420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E94209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Последние достижения на Олимпиадах. Пионербол с элементами волейбола.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E9420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E94209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Эстафеты с предметами.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E9420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E94209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Скоростно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–силовые качества. Эстафеты с предметами.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E94209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E94209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Разучивание элементарных считалок. Игры «Чай –чай выручай», «Жмурки».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Значение занятий ФК и спортом на свежем воздух</w:t>
            </w:r>
            <w:r w:rsidR="00E94209">
              <w:rPr>
                <w:rFonts w:ascii="Times New Roman" w:eastAsia="Times New Roman" w:hAnsi="Times New Roman" w:cs="Times New Roman"/>
                <w:lang w:eastAsia="ru-RU"/>
              </w:rPr>
              <w:t xml:space="preserve">е. </w:t>
            </w:r>
            <w:r w:rsidR="00FF380F">
              <w:rPr>
                <w:rFonts w:ascii="Times New Roman" w:eastAsia="Times New Roman" w:hAnsi="Times New Roman" w:cs="Times New Roman"/>
                <w:lang w:eastAsia="ru-RU"/>
              </w:rPr>
              <w:t xml:space="preserve"> Игра «Угадай и догони».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FF380F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FF380F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игры в баскетбол. Передачи мяча в движении и на месте.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FF380F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FF380F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Передачи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мяча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 в тройках. Ведение мяча шагом и бегом.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FF380F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FF380F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 в мини баскетбол.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FF380F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FF380F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Эстафеты с элементами баскетбола.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FF380F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FF380F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 в мини баскетбол.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FF380F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FF380F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русских народных игр. «Догонялки», »День и ночь».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Эстафеты с разными предметами.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Подвижная игра «День и ночь».</w:t>
            </w:r>
            <w:r w:rsidR="00FF380F">
              <w:rPr>
                <w:rFonts w:ascii="Times New Roman" w:eastAsia="Times New Roman" w:hAnsi="Times New Roman" w:cs="Times New Roman"/>
                <w:lang w:eastAsia="ru-RU"/>
              </w:rPr>
              <w:t xml:space="preserve"> Пионербол.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Метание мячей по цели.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Подвижная игра «Муравейник».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Подвижная игра «У медведя во бору».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Соревнования по «Пионерболу».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FF380F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первой медицинской помощи на занятиях. </w:t>
            </w:r>
            <w:r w:rsidR="00637DE5">
              <w:rPr>
                <w:rFonts w:ascii="Times New Roman" w:eastAsia="Times New Roman" w:hAnsi="Times New Roman" w:cs="Times New Roman"/>
                <w:lang w:eastAsia="ru-RU"/>
              </w:rPr>
              <w:t xml:space="preserve"> Эстафеты – переноска «раненого». Преодоление препятствий.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Весёлые старты.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Подготовка к весенней спартакиаде.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Эстафеты с разными предметами.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Весенняя спартакиада.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   1</w:t>
            </w:r>
          </w:p>
        </w:tc>
      </w:tr>
      <w:tr w:rsidR="006C3761" w:rsidRPr="006C3761" w:rsidTr="006C3761">
        <w:tc>
          <w:tcPr>
            <w:tcW w:w="8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761" w:rsidRPr="006C3761" w:rsidRDefault="006C3761" w:rsidP="006C376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76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C3761" w:rsidRPr="006C3761" w:rsidTr="006C3761"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3761" w:rsidRPr="006C3761" w:rsidRDefault="006C3761" w:rsidP="006C37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C3761" w:rsidRPr="006C3761" w:rsidRDefault="006C3761" w:rsidP="006C3761">
            <w:pPr>
              <w:spacing w:after="0" w:line="3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C3761" w:rsidRDefault="006C3761" w:rsidP="007669D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9D6" w:rsidRPr="007669D6" w:rsidRDefault="007669D6" w:rsidP="006C3761">
      <w:pPr>
        <w:spacing w:after="240" w:line="240" w:lineRule="auto"/>
        <w:jc w:val="center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Методическое обеспечение</w:t>
      </w:r>
    </w:p>
    <w:p w:rsidR="007669D6" w:rsidRPr="007669D6" w:rsidRDefault="007669D6" w:rsidP="007669D6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1. В. И. Лях. Физическая культура. Рабочие программы. Предметная линия учебников. 1-4 классы. Учебное пособие для общеобразовательных организаций. М.: Просвещение, 20</w:t>
      </w:r>
      <w:r w:rsidR="006C3761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21</w:t>
      </w:r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г.</w:t>
      </w:r>
    </w:p>
    <w:p w:rsidR="007669D6" w:rsidRPr="007669D6" w:rsidRDefault="007669D6" w:rsidP="007669D6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2. «Я иду на урок. Начальная школа. Физическая культура». М.: Изд. «Первое сентября», 20</w:t>
      </w:r>
      <w:r w:rsidR="006C3761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20</w:t>
      </w:r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г.</w:t>
      </w:r>
    </w:p>
    <w:p w:rsidR="007669D6" w:rsidRPr="007669D6" w:rsidRDefault="007669D6" w:rsidP="007669D6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3. «Поурочные разработки по физкультуре. 1- 4 классы. Методические рекомендации, практические материалы, поурочное планирование. 2 издание исп. М.: ВАКО, 20</w:t>
      </w:r>
      <w:r w:rsidR="006C3761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21</w:t>
      </w:r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г.</w:t>
      </w:r>
    </w:p>
    <w:p w:rsidR="007669D6" w:rsidRPr="007669D6" w:rsidRDefault="007669D6" w:rsidP="007669D6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4. Попова Г. П. «Дружить со спортом и игрой. Поддержка работоспособности школьника: упражнения, игры, инсценировки» Волгоград. Учитель, 20</w:t>
      </w:r>
      <w:r w:rsidR="006C3761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20</w:t>
      </w:r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г.</w:t>
      </w:r>
    </w:p>
    <w:p w:rsidR="007669D6" w:rsidRPr="007669D6" w:rsidRDefault="007669D6" w:rsidP="007669D6">
      <w:pPr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5. </w:t>
      </w:r>
      <w:proofErr w:type="spellStart"/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Видякин</w:t>
      </w:r>
      <w:proofErr w:type="spellEnd"/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М. В. «Внеклассные мероприятия по физкультуре в средней школе» Волгоград. Учитель, 20</w:t>
      </w:r>
      <w:r w:rsidR="006C3761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20</w:t>
      </w:r>
      <w:r w:rsidRPr="007669D6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г.</w:t>
      </w:r>
    </w:p>
    <w:p w:rsidR="006A4461" w:rsidRDefault="006A4461"/>
    <w:sectPr w:rsidR="006A4461" w:rsidSect="009A15B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9A8C12"/>
    <w:multiLevelType w:val="hybridMultilevel"/>
    <w:tmpl w:val="ED55E1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37CC3A"/>
    <w:multiLevelType w:val="hybridMultilevel"/>
    <w:tmpl w:val="908DFB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46C248"/>
    <w:multiLevelType w:val="hybridMultilevel"/>
    <w:tmpl w:val="3856BD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F4D4361"/>
    <w:multiLevelType w:val="hybridMultilevel"/>
    <w:tmpl w:val="1C96B4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20E46A"/>
    <w:multiLevelType w:val="hybridMultilevel"/>
    <w:tmpl w:val="B6ECA1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C0F4347"/>
    <w:multiLevelType w:val="hybridMultilevel"/>
    <w:tmpl w:val="696B6A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6BA417"/>
    <w:multiLevelType w:val="hybridMultilevel"/>
    <w:tmpl w:val="0B270E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D0688E"/>
    <w:multiLevelType w:val="hybridMultilevel"/>
    <w:tmpl w:val="0E88BF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3349F5"/>
    <w:multiLevelType w:val="hybridMultilevel"/>
    <w:tmpl w:val="56EA53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D1C9824"/>
    <w:multiLevelType w:val="hybridMultilevel"/>
    <w:tmpl w:val="EE3D03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A31CE1"/>
    <w:multiLevelType w:val="hybridMultilevel"/>
    <w:tmpl w:val="4B89DD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CF3C44"/>
    <w:multiLevelType w:val="hybridMultilevel"/>
    <w:tmpl w:val="568C18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0964512"/>
    <w:multiLevelType w:val="hybridMultilevel"/>
    <w:tmpl w:val="B04E13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3F2D46"/>
    <w:multiLevelType w:val="hybridMultilevel"/>
    <w:tmpl w:val="CFB346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663790E"/>
    <w:multiLevelType w:val="hybridMultilevel"/>
    <w:tmpl w:val="4B39EA5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BFFC85"/>
    <w:multiLevelType w:val="hybridMultilevel"/>
    <w:tmpl w:val="D9BDBA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5112CEB"/>
    <w:multiLevelType w:val="hybridMultilevel"/>
    <w:tmpl w:val="3797EC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59C9DB2"/>
    <w:multiLevelType w:val="hybridMultilevel"/>
    <w:tmpl w:val="AA03AC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17"/>
  </w:num>
  <w:num w:numId="9">
    <w:abstractNumId w:val="3"/>
  </w:num>
  <w:num w:numId="10">
    <w:abstractNumId w:val="2"/>
  </w:num>
  <w:num w:numId="11">
    <w:abstractNumId w:val="4"/>
  </w:num>
  <w:num w:numId="12">
    <w:abstractNumId w:val="9"/>
  </w:num>
  <w:num w:numId="13">
    <w:abstractNumId w:val="16"/>
  </w:num>
  <w:num w:numId="14">
    <w:abstractNumId w:val="14"/>
  </w:num>
  <w:num w:numId="15">
    <w:abstractNumId w:val="13"/>
  </w:num>
  <w:num w:numId="16">
    <w:abstractNumId w:val="1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22"/>
    <w:rsid w:val="00317C56"/>
    <w:rsid w:val="00637DE5"/>
    <w:rsid w:val="00673694"/>
    <w:rsid w:val="006A4461"/>
    <w:rsid w:val="006C3761"/>
    <w:rsid w:val="007669D6"/>
    <w:rsid w:val="009A15BF"/>
    <w:rsid w:val="00C0210D"/>
    <w:rsid w:val="00CA6829"/>
    <w:rsid w:val="00E94209"/>
    <w:rsid w:val="00ED0522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A002"/>
  <w15:chartTrackingRefBased/>
  <w15:docId w15:val="{022BA79B-E728-4AC0-9312-916E6C26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669D6"/>
    <w:rPr>
      <w:i/>
      <w:iCs/>
    </w:rPr>
  </w:style>
  <w:style w:type="paragraph" w:customStyle="1" w:styleId="Default">
    <w:name w:val="Default"/>
    <w:rsid w:val="00766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31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5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4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2023-09-08T01:17:00Z</dcterms:created>
  <dcterms:modified xsi:type="dcterms:W3CDTF">2023-09-11T01:55:00Z</dcterms:modified>
</cp:coreProperties>
</file>