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0F" w:rsidRDefault="00CE6C0F" w:rsidP="00CE6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CE6C0F" w:rsidRPr="00CE6C0F" w:rsidRDefault="00CE6C0F" w:rsidP="00CE6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6C0F">
        <w:rPr>
          <w:rFonts w:ascii="Times New Roman" w:hAnsi="Times New Roman" w:cs="Times New Roman"/>
          <w:b/>
          <w:sz w:val="28"/>
          <w:szCs w:val="28"/>
        </w:rPr>
        <w:t>И</w:t>
      </w:r>
      <w:r w:rsidRPr="00CE6C0F">
        <w:rPr>
          <w:rFonts w:ascii="Times New Roman" w:hAnsi="Times New Roman" w:cs="Times New Roman"/>
          <w:b/>
          <w:sz w:val="28"/>
          <w:szCs w:val="28"/>
        </w:rPr>
        <w:t>гры, игрушки и игровые материалы</w:t>
      </w:r>
      <w:r w:rsidRPr="00CE6C0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CE6C0F">
        <w:rPr>
          <w:rFonts w:ascii="Times New Roman" w:hAnsi="Times New Roman" w:cs="Times New Roman"/>
          <w:b/>
          <w:sz w:val="28"/>
          <w:szCs w:val="28"/>
        </w:rPr>
        <w:t xml:space="preserve"> дошкольном возрасте</w:t>
      </w:r>
    </w:p>
    <w:bookmarkEnd w:id="0"/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В дошкольном возрасте игры, игрушки и игровые материалы более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C0F">
        <w:rPr>
          <w:rFonts w:ascii="Times New Roman" w:hAnsi="Times New Roman" w:cs="Times New Roman"/>
          <w:sz w:val="28"/>
          <w:szCs w:val="28"/>
        </w:rPr>
        <w:t>разнообразны</w:t>
      </w:r>
      <w:proofErr w:type="gramEnd"/>
      <w:r w:rsidRPr="00CE6C0F">
        <w:rPr>
          <w:rFonts w:ascii="Times New Roman" w:hAnsi="Times New Roman" w:cs="Times New Roman"/>
          <w:sz w:val="28"/>
          <w:szCs w:val="28"/>
        </w:rPr>
        <w:t xml:space="preserve"> и имеют большее значение. Это, прежде всего, образные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игрушки (разнообразные куклы, мишки, зайцы, роботы и др.). Они являются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удобными объектами для реализации роли: с</w:t>
      </w:r>
      <w:r>
        <w:rPr>
          <w:rFonts w:ascii="Times New Roman" w:hAnsi="Times New Roman" w:cs="Times New Roman"/>
          <w:sz w:val="28"/>
          <w:szCs w:val="28"/>
        </w:rPr>
        <w:t xml:space="preserve"> мишкой можно пойти в разведку, </w:t>
      </w:r>
      <w:r w:rsidRPr="00CE6C0F">
        <w:rPr>
          <w:rFonts w:ascii="Times New Roman" w:hAnsi="Times New Roman" w:cs="Times New Roman"/>
          <w:sz w:val="28"/>
          <w:szCs w:val="28"/>
        </w:rPr>
        <w:t>искать клады; куклу можно лечить, как докто</w:t>
      </w:r>
      <w:r>
        <w:rPr>
          <w:rFonts w:ascii="Times New Roman" w:hAnsi="Times New Roman" w:cs="Times New Roman"/>
          <w:sz w:val="28"/>
          <w:szCs w:val="28"/>
        </w:rPr>
        <w:t xml:space="preserve">р и укачивать спать, как мама и </w:t>
      </w:r>
      <w:r w:rsidRPr="00CE6C0F">
        <w:rPr>
          <w:rFonts w:ascii="Times New Roman" w:hAnsi="Times New Roman" w:cs="Times New Roman"/>
          <w:sz w:val="28"/>
          <w:szCs w:val="28"/>
        </w:rPr>
        <w:t>др.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Для «оформления» себя в роли становятся важными различные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соответствующие аксессуары и предметы одежды: рация, шприц,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фонендоскоп, очки, карта и др.; фартук, халат, милицейская фуражка и т.п.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Также, чтобы реализовать роль, детям необходимы такие игрушки как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C0F">
        <w:rPr>
          <w:rFonts w:ascii="Times New Roman" w:hAnsi="Times New Roman" w:cs="Times New Roman"/>
          <w:sz w:val="28"/>
          <w:szCs w:val="28"/>
        </w:rPr>
        <w:t>коляски, машины, тележки и др., крупногабаритные конструкторы (создать</w:t>
      </w:r>
      <w:proofErr w:type="gramEnd"/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крепость, пещеру, мост и др.).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 xml:space="preserve">Не всегда можно подобрать нужную игрушку для реализации </w:t>
      </w:r>
      <w:proofErr w:type="gramStart"/>
      <w:r w:rsidRPr="00CE6C0F">
        <w:rPr>
          <w:rFonts w:ascii="Times New Roman" w:hAnsi="Times New Roman" w:cs="Times New Roman"/>
          <w:sz w:val="28"/>
          <w:szCs w:val="28"/>
        </w:rPr>
        <w:t>игрового</w:t>
      </w:r>
      <w:proofErr w:type="gramEnd"/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 xml:space="preserve">замысла, поэтому стоит предлагать ребенку использовать 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предметызаместители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 xml:space="preserve"> или неоформленный материал (куски материи, ко</w:t>
      </w:r>
      <w:r>
        <w:rPr>
          <w:rFonts w:ascii="Times New Roman" w:hAnsi="Times New Roman" w:cs="Times New Roman"/>
          <w:sz w:val="28"/>
          <w:szCs w:val="28"/>
        </w:rPr>
        <w:t xml:space="preserve">робки, палочки, </w:t>
      </w:r>
      <w:r w:rsidRPr="00CE6C0F">
        <w:rPr>
          <w:rFonts w:ascii="Times New Roman" w:hAnsi="Times New Roman" w:cs="Times New Roman"/>
          <w:sz w:val="28"/>
          <w:szCs w:val="28"/>
        </w:rPr>
        <w:t>ленты, камушки и др.), которые в любой момент могут заменить недостающий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предмет. Коробка может стать домиком или</w:t>
      </w:r>
      <w:r>
        <w:rPr>
          <w:rFonts w:ascii="Times New Roman" w:hAnsi="Times New Roman" w:cs="Times New Roman"/>
          <w:sz w:val="28"/>
          <w:szCs w:val="28"/>
        </w:rPr>
        <w:t xml:space="preserve"> тайником, камушек куском хлеба </w:t>
      </w:r>
      <w:r w:rsidRPr="00CE6C0F">
        <w:rPr>
          <w:rFonts w:ascii="Times New Roman" w:hAnsi="Times New Roman" w:cs="Times New Roman"/>
          <w:sz w:val="28"/>
          <w:szCs w:val="28"/>
        </w:rPr>
        <w:t>или волшебным кристаллом, материя озер</w:t>
      </w:r>
      <w:r>
        <w:rPr>
          <w:rFonts w:ascii="Times New Roman" w:hAnsi="Times New Roman" w:cs="Times New Roman"/>
          <w:sz w:val="28"/>
          <w:szCs w:val="28"/>
        </w:rPr>
        <w:t xml:space="preserve">ом или накидкой для принцессы и </w:t>
      </w:r>
      <w:r w:rsidRPr="00CE6C0F">
        <w:rPr>
          <w:rFonts w:ascii="Times New Roman" w:hAnsi="Times New Roman" w:cs="Times New Roman"/>
          <w:sz w:val="28"/>
          <w:szCs w:val="28"/>
        </w:rPr>
        <w:t>др.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 xml:space="preserve">Многое для детской игры можно изготовить своими руками – дом </w:t>
      </w:r>
      <w:proofErr w:type="gramStart"/>
      <w:r w:rsidRPr="00CE6C0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коробки, предметы мебели из картона или маленьких кубиков, из пластилина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модно слепить недостающих персонажей и т.д.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C0F">
        <w:rPr>
          <w:rFonts w:ascii="Times New Roman" w:hAnsi="Times New Roman" w:cs="Times New Roman"/>
          <w:sz w:val="28"/>
          <w:szCs w:val="28"/>
        </w:rPr>
        <w:t>Игры с правилами предполагают участие двух и более детей (или</w:t>
      </w:r>
      <w:proofErr w:type="gramEnd"/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взрослых).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Для подвижных игр нужно, чтобы у детей были разнообразные мячи,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lastRenderedPageBreak/>
        <w:t>кегли, обручи, скакалки, самокаты и др.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При выборе из широкого выбора настольных игр следует обращать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внимание на возрастную маркировку. Начиная с 4 лет можно подбирать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различные лото, домино, «гусек» («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>»). Для старших дошкольников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 w:rsidRPr="00CE6C0F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CE6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доббль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дженга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>, монополия и др.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 xml:space="preserve">Наряду с игровым материалом в дошкольном возрасте большую роль </w:t>
      </w:r>
      <w:proofErr w:type="gramStart"/>
      <w:r w:rsidRPr="00CE6C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6C0F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CE6C0F">
        <w:rPr>
          <w:rFonts w:ascii="Times New Roman" w:hAnsi="Times New Roman" w:cs="Times New Roman"/>
          <w:sz w:val="28"/>
          <w:szCs w:val="28"/>
        </w:rPr>
        <w:t xml:space="preserve"> ребенка играет экспериментирование, которое необходимо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обеспечивать различными средствами. Это всевозможные наборы «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песоквода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>», конструкторы-</w:t>
      </w:r>
      <w:proofErr w:type="spellStart"/>
      <w:r w:rsidRPr="00CE6C0F">
        <w:rPr>
          <w:rFonts w:ascii="Times New Roman" w:hAnsi="Times New Roman" w:cs="Times New Roman"/>
          <w:sz w:val="28"/>
          <w:szCs w:val="28"/>
        </w:rPr>
        <w:t>кугельбаны</w:t>
      </w:r>
      <w:proofErr w:type="spellEnd"/>
      <w:r w:rsidRPr="00CE6C0F">
        <w:rPr>
          <w:rFonts w:ascii="Times New Roman" w:hAnsi="Times New Roman" w:cs="Times New Roman"/>
          <w:sz w:val="28"/>
          <w:szCs w:val="28"/>
        </w:rPr>
        <w:t xml:space="preserve">, наборы </w:t>
      </w:r>
      <w:r>
        <w:rPr>
          <w:rFonts w:ascii="Times New Roman" w:hAnsi="Times New Roman" w:cs="Times New Roman"/>
          <w:sz w:val="28"/>
          <w:szCs w:val="28"/>
        </w:rPr>
        <w:t xml:space="preserve">для изучения цвета,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магнитизма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6C0F">
        <w:rPr>
          <w:rFonts w:ascii="Times New Roman" w:hAnsi="Times New Roman" w:cs="Times New Roman"/>
          <w:sz w:val="28"/>
          <w:szCs w:val="28"/>
        </w:rPr>
        <w:t>свойств воды и воздуха и т.д. Инструменты д</w:t>
      </w:r>
      <w:r>
        <w:rPr>
          <w:rFonts w:ascii="Times New Roman" w:hAnsi="Times New Roman" w:cs="Times New Roman"/>
          <w:sz w:val="28"/>
          <w:szCs w:val="28"/>
        </w:rPr>
        <w:t xml:space="preserve">ля детей, которые ребенок может </w:t>
      </w:r>
      <w:r w:rsidRPr="00CE6C0F">
        <w:rPr>
          <w:rFonts w:ascii="Times New Roman" w:hAnsi="Times New Roman" w:cs="Times New Roman"/>
          <w:sz w:val="28"/>
          <w:szCs w:val="28"/>
        </w:rPr>
        <w:t>использовать для получения неочевидной и</w:t>
      </w:r>
      <w:r>
        <w:rPr>
          <w:rFonts w:ascii="Times New Roman" w:hAnsi="Times New Roman" w:cs="Times New Roman"/>
          <w:sz w:val="28"/>
          <w:szCs w:val="28"/>
        </w:rPr>
        <w:t xml:space="preserve">нформации: лупа, весы, бинокль, </w:t>
      </w:r>
      <w:r w:rsidRPr="00CE6C0F">
        <w:rPr>
          <w:rFonts w:ascii="Times New Roman" w:hAnsi="Times New Roman" w:cs="Times New Roman"/>
          <w:sz w:val="28"/>
          <w:szCs w:val="28"/>
        </w:rPr>
        <w:t>безмен, лакмусовая бумага и др.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Правильный выбор игрушек и игр, материала для экспериментирования</w:t>
      </w:r>
    </w:p>
    <w:p w:rsidR="00CE6C0F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 xml:space="preserve">и продуктивной деятельности поможет ребенку разнообразить </w:t>
      </w:r>
      <w:proofErr w:type="gramStart"/>
      <w:r w:rsidRPr="00CE6C0F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AD636A" w:rsidRPr="00CE6C0F" w:rsidRDefault="00CE6C0F" w:rsidP="00CE6C0F">
      <w:pPr>
        <w:rPr>
          <w:rFonts w:ascii="Times New Roman" w:hAnsi="Times New Roman" w:cs="Times New Roman"/>
          <w:sz w:val="28"/>
          <w:szCs w:val="28"/>
        </w:rPr>
      </w:pPr>
      <w:r w:rsidRPr="00CE6C0F">
        <w:rPr>
          <w:rFonts w:ascii="Times New Roman" w:hAnsi="Times New Roman" w:cs="Times New Roman"/>
          <w:sz w:val="28"/>
          <w:szCs w:val="28"/>
        </w:rPr>
        <w:t>деятельность и будет способствовать его развитию.</w:t>
      </w:r>
    </w:p>
    <w:sectPr w:rsidR="00AD636A" w:rsidRPr="00CE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FD"/>
    <w:rsid w:val="00AD636A"/>
    <w:rsid w:val="00CE6C0F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2025-03-30T15:53:00Z</dcterms:created>
  <dcterms:modified xsi:type="dcterms:W3CDTF">2025-03-30T15:56:00Z</dcterms:modified>
</cp:coreProperties>
</file>