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D8D" w:rsidRPr="00043DAA" w:rsidRDefault="00D91D8D" w:rsidP="00043DAA">
      <w:pPr>
        <w:spacing w:after="0" w:line="360" w:lineRule="auto"/>
        <w:jc w:val="center"/>
        <w:rPr>
          <w:rFonts w:ascii="Times New Roman" w:hAnsi="Times New Roman"/>
          <w:b/>
          <w:sz w:val="28"/>
          <w:szCs w:val="28"/>
        </w:rPr>
      </w:pPr>
      <w:r w:rsidRPr="00043DAA">
        <w:rPr>
          <w:rFonts w:ascii="Times New Roman" w:hAnsi="Times New Roman"/>
          <w:b/>
          <w:sz w:val="28"/>
          <w:szCs w:val="28"/>
        </w:rPr>
        <w:t xml:space="preserve"> «Техника бега и современная экипировка бегуна на длинные дистанции»</w:t>
      </w:r>
    </w:p>
    <w:p w:rsidR="00D91D8D" w:rsidRPr="002A5DAF" w:rsidRDefault="00D91D8D" w:rsidP="002A5DAF">
      <w:pPr>
        <w:spacing w:after="0" w:line="360" w:lineRule="auto"/>
        <w:ind w:firstLine="709"/>
        <w:contextualSpacing/>
        <w:jc w:val="center"/>
        <w:rPr>
          <w:rFonts w:ascii="Times New Roman" w:hAnsi="Times New Roman"/>
          <w:b/>
          <w:sz w:val="24"/>
          <w:szCs w:val="24"/>
        </w:rPr>
      </w:pPr>
      <w:r w:rsidRPr="002A5DAF">
        <w:rPr>
          <w:rFonts w:ascii="Times New Roman" w:hAnsi="Times New Roman"/>
          <w:b/>
          <w:sz w:val="24"/>
          <w:szCs w:val="24"/>
        </w:rPr>
        <w:t>Доржинов Николай Иванович, учитель физической культуры</w:t>
      </w:r>
    </w:p>
    <w:p w:rsidR="00D91D8D" w:rsidRPr="002A5DAF" w:rsidRDefault="00D91D8D" w:rsidP="002A5DAF">
      <w:pPr>
        <w:spacing w:after="0" w:line="360" w:lineRule="auto"/>
        <w:ind w:firstLine="709"/>
        <w:contextualSpacing/>
        <w:jc w:val="center"/>
        <w:rPr>
          <w:rFonts w:ascii="Times New Roman" w:hAnsi="Times New Roman"/>
          <w:b/>
          <w:sz w:val="24"/>
          <w:szCs w:val="24"/>
        </w:rPr>
      </w:pPr>
      <w:r w:rsidRPr="002A5DAF">
        <w:rPr>
          <w:rFonts w:ascii="Times New Roman" w:hAnsi="Times New Roman"/>
          <w:b/>
          <w:sz w:val="24"/>
          <w:szCs w:val="24"/>
        </w:rPr>
        <w:t>МКОУ «Бага-Тугтунская СОШ»  Яшалтинский район Республика Калмыкия</w:t>
      </w:r>
    </w:p>
    <w:p w:rsidR="00D91D8D" w:rsidRDefault="00D91D8D" w:rsidP="00043DAA">
      <w:pPr>
        <w:pStyle w:val="NormalWeb"/>
        <w:shd w:val="clear" w:color="auto" w:fill="FFFFFF"/>
        <w:spacing w:before="0" w:beforeAutospacing="0" w:after="0" w:afterAutospacing="0" w:line="360" w:lineRule="auto"/>
        <w:jc w:val="center"/>
        <w:rPr>
          <w:b/>
          <w:bCs/>
          <w:color w:val="000000"/>
        </w:rPr>
      </w:pPr>
    </w:p>
    <w:p w:rsidR="00D91D8D" w:rsidRPr="002A5DAF" w:rsidRDefault="00D91D8D" w:rsidP="00043DAA">
      <w:pPr>
        <w:pStyle w:val="NormalWeb"/>
        <w:shd w:val="clear" w:color="auto" w:fill="FFFFFF"/>
        <w:spacing w:before="0" w:beforeAutospacing="0" w:after="0" w:afterAutospacing="0" w:line="360" w:lineRule="auto"/>
        <w:jc w:val="center"/>
        <w:rPr>
          <w:b/>
          <w:bCs/>
          <w:color w:val="000000"/>
        </w:rPr>
      </w:pPr>
      <w:r w:rsidRPr="002A5DAF">
        <w:rPr>
          <w:b/>
          <w:bCs/>
          <w:color w:val="000000"/>
        </w:rPr>
        <w:t>Техника бега на средние и длинные дистанции</w:t>
      </w:r>
    </w:p>
    <w:p w:rsidR="00D91D8D" w:rsidRPr="002A5DAF" w:rsidRDefault="00D91D8D" w:rsidP="00043DAA">
      <w:p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В основе современной техники бега лежит стремление добиться:</w:t>
      </w:r>
    </w:p>
    <w:p w:rsidR="00D91D8D" w:rsidRPr="002A5DAF" w:rsidRDefault="00D91D8D" w:rsidP="00043DAA">
      <w:pPr>
        <w:numPr>
          <w:ilvl w:val="0"/>
          <w:numId w:val="1"/>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высокой скорости передвижения;</w:t>
      </w:r>
    </w:p>
    <w:p w:rsidR="00D91D8D" w:rsidRPr="002A5DAF" w:rsidRDefault="00D91D8D" w:rsidP="00043DAA">
      <w:pPr>
        <w:numPr>
          <w:ilvl w:val="0"/>
          <w:numId w:val="1"/>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сохранения этой скорости на протяжении всей дистанции бега при минимальных затратах энергии;</w:t>
      </w:r>
    </w:p>
    <w:p w:rsidR="00D91D8D" w:rsidRPr="002A5DAF" w:rsidRDefault="00D91D8D" w:rsidP="00043DAA">
      <w:pPr>
        <w:numPr>
          <w:ilvl w:val="0"/>
          <w:numId w:val="1"/>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свободы и естественности в каждом движении.</w:t>
      </w:r>
    </w:p>
    <w:p w:rsidR="00D91D8D" w:rsidRPr="002A5DAF" w:rsidRDefault="00D91D8D" w:rsidP="00043DAA">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Одними из главных показателей техники бега являются мощность усилий и экономичность движений. Они связаны, с одной стороны, со скоростно-силовой подготовленностью бегуна, а с другой – с экономичностью расхода энергетических ресурсов. С увеличением дистанции значение экономичности движений начинает преобладать над значением мощности работы, так как уменьшаются длина и частота шагов. Здесь на первое место выступает способность спортсмена к продолжительной работе с оптимальной мощностью.</w:t>
      </w:r>
    </w:p>
    <w:p w:rsidR="00D91D8D" w:rsidRPr="002A5DAF" w:rsidRDefault="00D91D8D" w:rsidP="00043DAA">
      <w:p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b/>
          <w:bCs/>
          <w:color w:val="000000"/>
          <w:sz w:val="24"/>
          <w:szCs w:val="24"/>
          <w:lang w:eastAsia="ru-RU"/>
        </w:rPr>
        <w:t>Старт и стартовый разгон</w:t>
      </w:r>
    </w:p>
    <w:p w:rsidR="00D91D8D" w:rsidRPr="002A5DAF" w:rsidRDefault="00D91D8D" w:rsidP="00043DAA">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Бег на средние и длинные дистанции начинается со старта. Согласно правилам соревнований, применяется высокий старт на две команды.</w:t>
      </w:r>
    </w:p>
    <w:p w:rsidR="00D91D8D" w:rsidRPr="002A5DAF" w:rsidRDefault="00D91D8D" w:rsidP="00043DAA">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По команде «На старт!» бегун занимает исходное положение. Толчковая нога находится у стартовой линии, а маховая ставится сзади на расстоянии 2–2,5 стопы. Туловище наклонено вперед на 40–45°, ноги согнуты в тазобедренных и коленных суставах, центр масс тела расположен ближе к впереди стоящей ноге. Поза должна быть удобной и устойчивой. Руки согнуты в локтевых суставах и занимают положение, противоположное ногам. Взгляд направлен на дорожку – примерно на 3–4 м вперед.</w:t>
      </w:r>
    </w:p>
    <w:p w:rsidR="00D91D8D" w:rsidRPr="002A5DAF" w:rsidRDefault="00D91D8D" w:rsidP="00043DAA">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После команды «Марш!» или выстрела стартера спортсмен активно начинает бег. Со старта он бежит в наклонном (вперед) положении, постепенно выпрямляясь и занимая беговое положение, при котором наклон туловища равен 5–7°.</w:t>
      </w:r>
    </w:p>
    <w:p w:rsidR="00D91D8D" w:rsidRPr="002A5DAF" w:rsidRDefault="00D91D8D" w:rsidP="00043DAA">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 xml:space="preserve">Стартовый разгон зависит от длины дистанции. В беге на </w:t>
      </w:r>
      <w:smartTag w:uri="urn:schemas-microsoft-com:office:smarttags" w:element="metricconverter">
        <w:smartTagPr>
          <w:attr w:name="ProductID" w:val="800 м"/>
        </w:smartTagPr>
        <w:r w:rsidRPr="002A5DAF">
          <w:rPr>
            <w:rFonts w:ascii="Times New Roman" w:hAnsi="Times New Roman"/>
            <w:color w:val="000000"/>
            <w:sz w:val="24"/>
            <w:szCs w:val="24"/>
            <w:lang w:eastAsia="ru-RU"/>
          </w:rPr>
          <w:t>800 м</w:t>
        </w:r>
      </w:smartTag>
      <w:r w:rsidRPr="002A5DAF">
        <w:rPr>
          <w:rFonts w:ascii="Times New Roman" w:hAnsi="Times New Roman"/>
          <w:color w:val="000000"/>
          <w:sz w:val="24"/>
          <w:szCs w:val="24"/>
          <w:lang w:eastAsia="ru-RU"/>
        </w:rPr>
        <w:t xml:space="preserve">, где спортсмены первые </w:t>
      </w:r>
      <w:smartTag w:uri="urn:schemas-microsoft-com:office:smarttags" w:element="metricconverter">
        <w:smartTagPr>
          <w:attr w:name="ProductID" w:val="100 м"/>
        </w:smartTagPr>
        <w:r w:rsidRPr="002A5DAF">
          <w:rPr>
            <w:rFonts w:ascii="Times New Roman" w:hAnsi="Times New Roman"/>
            <w:color w:val="000000"/>
            <w:sz w:val="24"/>
            <w:szCs w:val="24"/>
            <w:lang w:eastAsia="ru-RU"/>
          </w:rPr>
          <w:t>100 м</w:t>
        </w:r>
      </w:smartTag>
      <w:r w:rsidRPr="002A5DAF">
        <w:rPr>
          <w:rFonts w:ascii="Times New Roman" w:hAnsi="Times New Roman"/>
          <w:color w:val="000000"/>
          <w:sz w:val="24"/>
          <w:szCs w:val="24"/>
          <w:lang w:eastAsia="ru-RU"/>
        </w:rPr>
        <w:t xml:space="preserve"> бегут по своим дорожкам, задача бегуна – быстро преодолеть этот отрезок, чтобы первым занять место у бровки. Здесь можно выделить:</w:t>
      </w:r>
    </w:p>
    <w:p w:rsidR="00D91D8D" w:rsidRPr="002A5DAF" w:rsidRDefault="00D91D8D" w:rsidP="00043DAA">
      <w:pPr>
        <w:numPr>
          <w:ilvl w:val="0"/>
          <w:numId w:val="2"/>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сам стартовый разгон, который длится 15–20 м;</w:t>
      </w:r>
    </w:p>
    <w:p w:rsidR="00D91D8D" w:rsidRPr="002A5DAF" w:rsidRDefault="00D91D8D" w:rsidP="002A5DAF">
      <w:pPr>
        <w:numPr>
          <w:ilvl w:val="0"/>
          <w:numId w:val="2"/>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активный бег, который длится до выхода спортсмена на общую дорожку, где скорость бега приближается к равномерной.</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 xml:space="preserve">Обычно скорость преодоления первых </w:t>
      </w:r>
      <w:smartTag w:uri="urn:schemas-microsoft-com:office:smarttags" w:element="metricconverter">
        <w:smartTagPr>
          <w:attr w:name="ProductID" w:val="100 м"/>
        </w:smartTagPr>
        <w:r w:rsidRPr="002A5DAF">
          <w:rPr>
            <w:rFonts w:ascii="Times New Roman" w:hAnsi="Times New Roman"/>
            <w:color w:val="000000"/>
            <w:sz w:val="24"/>
            <w:szCs w:val="24"/>
            <w:lang w:eastAsia="ru-RU"/>
          </w:rPr>
          <w:t>100 м</w:t>
        </w:r>
      </w:smartTag>
      <w:r w:rsidRPr="002A5DAF">
        <w:rPr>
          <w:rFonts w:ascii="Times New Roman" w:hAnsi="Times New Roman"/>
          <w:color w:val="000000"/>
          <w:sz w:val="24"/>
          <w:szCs w:val="24"/>
          <w:lang w:eastAsia="ru-RU"/>
        </w:rPr>
        <w:t xml:space="preserve"> на данной дистанции несколько выше, чем скорость бега на других отрезках, даже при финишировании.</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На других дистанциях стартовый разгон меньше, около 10–15 м. Здесь главное – быстро занять место у бровки, чтобы не бежать по второй дорожке, увеличивая свой путь, а затем перейти к более равномерному бегу, соответствующему подготовке спортсмена.</w:t>
      </w:r>
    </w:p>
    <w:p w:rsidR="00D91D8D" w:rsidRPr="002A5DAF" w:rsidRDefault="00D91D8D" w:rsidP="002A5DAF">
      <w:p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b/>
          <w:bCs/>
          <w:color w:val="000000"/>
          <w:sz w:val="24"/>
          <w:szCs w:val="24"/>
          <w:lang w:eastAsia="ru-RU"/>
        </w:rPr>
        <w:t>Бег по дистанции.</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Техника бега на прямых отрезках несколько отличается от техники бега на виражах. Хорошая техника бега по дистанции может проявляться в следующих основных чертах:</w:t>
      </w:r>
    </w:p>
    <w:p w:rsidR="00D91D8D" w:rsidRPr="002A5DAF" w:rsidRDefault="00D91D8D" w:rsidP="002A5DAF">
      <w:pPr>
        <w:numPr>
          <w:ilvl w:val="0"/>
          <w:numId w:val="3"/>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туловище слегка наклонено вперед (4–5°);</w:t>
      </w:r>
    </w:p>
    <w:p w:rsidR="00D91D8D" w:rsidRPr="002A5DAF" w:rsidRDefault="00D91D8D" w:rsidP="002A5DAF">
      <w:pPr>
        <w:numPr>
          <w:ilvl w:val="0"/>
          <w:numId w:val="3"/>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плечевой пояс расслаблен;</w:t>
      </w:r>
    </w:p>
    <w:p w:rsidR="00D91D8D" w:rsidRPr="002A5DAF" w:rsidRDefault="00D91D8D" w:rsidP="002A5DAF">
      <w:pPr>
        <w:numPr>
          <w:ilvl w:val="0"/>
          <w:numId w:val="3"/>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лопатки немного сведены;</w:t>
      </w:r>
    </w:p>
    <w:p w:rsidR="00D91D8D" w:rsidRPr="002A5DAF" w:rsidRDefault="00D91D8D" w:rsidP="002A5DAF">
      <w:pPr>
        <w:numPr>
          <w:ilvl w:val="0"/>
          <w:numId w:val="3"/>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имеется небольшой естественный прогиб в пояснице;</w:t>
      </w:r>
    </w:p>
    <w:p w:rsidR="00D91D8D" w:rsidRPr="002A5DAF" w:rsidRDefault="00D91D8D" w:rsidP="002A5DAF">
      <w:pPr>
        <w:numPr>
          <w:ilvl w:val="0"/>
          <w:numId w:val="3"/>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голова держится ровно, мышцы лица и шеи не напрягаются.</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Такая поза способствует оптимальному варианту бега, снимает излишнее напряжение мышц.</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Руки согнуты в локтевых суставах под углом 90°, кисти слегка сжаты. Движения рук напоминают движения маятника, при этом не следует поднимать плечи. Направления движений рук:</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1) вперед и внутрь, кисть движущейся вперед руки достигает примерно середины туловища (до грудины);</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2) назад и наружу (не нужно отводить руку далеко в сторону).</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Вообще, все движения рук должны соответствовать направлению бега, так как их излишнее отведение в стороны способствует раскачиванию туловища в боковых направлениях, что отрицательно сказывается на скорости бега и чревато дополнительными энергетическими затратами.</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Угол движения плечевой кости зависит от скорости бега: чем она выше, тем более энергичны и размашисты движения. Не стоит поднимать руки высоко вверх как спереди, так и сзади, что является ошибкой. Амплитуду колебаний плечевой кости можно определить по движению локтевого сустава: как только он начнет движение больше вверх – это и будет границей амплитуды.</w:t>
      </w:r>
    </w:p>
    <w:p w:rsidR="00D91D8D" w:rsidRPr="002A5DAF" w:rsidRDefault="00D91D8D" w:rsidP="002A5DAF">
      <w:p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Рис. Правильная техника бега</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Технику движения ног начнем рассматривать с постановки стопы на опору. В беге на средние и длинные дистанции нога ставится с носка на наружный свод стопы, к моменту вертикали опускаясь на всю стопу. Стопы располагаются параллельно друг другу, расстояние между ними должно равняться ширине стопы. Большой палец направлен вперед. Не следует разворачивать стопы наружу. Бегун должен ставить стопу мягко, как кошка, а не ударным способом. Коленный сустав в момент постановки стопы на грунт слегка согнут. Нога ставится на опору как бы загребающим движением не слишком далеко от проекции общего центра масс.</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Происходит некоторое снижение центра масс тела. Это действие можно сравнить с пружиной, которую слегка сжимают, чтобы потом получить обратный эффект – эффект упругой деформации. Бегун должен представлять себя пружиной, которая сопротивляется сжатию и, противодействуя, отталкивает тело от опоры. После прохождения вертикали нога активно выпрямляется сначала в тазобедренном, затем в коленном суставе, и только потом сгибается стопа в голеностопном суставе.</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Момент отталкивания является главным элементом в технике бега, так как от мощности усилий и угла отталкивания зависит скорость. Естественно, чем острее угол отталкивания, тем больше мощность отталкивания будет приближаться к направлению движения и тем выше окажется скорость. В беге на средние дистанции оптимальный угол отталкивания – примерно 50–55°, в беге на длинные он несколько увеличивается. Отталкивание должно быть направлено вперед и согласовываться с наклоном туловища, который во время бега меняется в пределах 2–3°, увеличиваясь к моменту отталкивания и уменьшаясь в фазе полета.</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Положение головы также влияет на положение туловища: ее чрезмерный наклон вперед вызывает слишком большой наклон туловища, закрепощение мышц груди и брюшного пресса; отклонение головы назад приводит к отклонению плеч назад, снижению эффективности отталкивания и закрепощению мышц спины.</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Активному отталкиванию способствует мах свободной ноги, направленный вперед и вверх, который заканчивается с завершением момента отталкивания.</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Оторвавшись от грунта, нога сгибается в коленном суставе, бедро движется вперед к вертикали, голень располагается почти параллельно опоре. Угол сгибания маховой ноги в коленном суставе в фазе заднего шага зависит от индивидуальных особенностей и от скорости бега: чем она выше, тем больше сгибается нога. В этой фазе мышцы, участвующие в отталкивании, расслаблены. После момента вертикали бедро маховой ноги движется вперед и вверх. Когда толчковая нога полностью выпрямлена, голень маховой ноги параллельна ее бедру. После момента активного сведения бедер (фаза полета) нога, находящаяся впереди, начинает опускаться, ее голень выводится вперед и постановка ноги осуществляется с передней части стопы. Нога, находящаяся сзади, активно выносится вперед, помогая центру масс быстро приблизиться</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к месту постановки ноги и тем самым снижая силы торможения. Необходимо помнить, что сгибание ноги в коленном суставе во время ее переноса позволяет уменьшить длину маятника (нога – сложный составной маятник) и сократить период переноса.</w:t>
      </w:r>
    </w:p>
    <w:p w:rsidR="00D91D8D" w:rsidRPr="002A5DAF" w:rsidRDefault="00D91D8D" w:rsidP="002A5DAF">
      <w:p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Действия бегуна при пробеге поворотов (виражей):</w:t>
      </w:r>
    </w:p>
    <w:p w:rsidR="00D91D8D" w:rsidRPr="002A5DAF" w:rsidRDefault="00D91D8D" w:rsidP="002A5DAF">
      <w:pPr>
        <w:numPr>
          <w:ilvl w:val="0"/>
          <w:numId w:val="4"/>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слегка наклоняется влево (к центру поворота);</w:t>
      </w:r>
    </w:p>
    <w:p w:rsidR="00D91D8D" w:rsidRPr="002A5DAF" w:rsidRDefault="00D91D8D" w:rsidP="002A5DAF">
      <w:pPr>
        <w:numPr>
          <w:ilvl w:val="0"/>
          <w:numId w:val="4"/>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амплитуда движений левой руки несколько меньше, чем правой;</w:t>
      </w:r>
    </w:p>
    <w:p w:rsidR="00D91D8D" w:rsidRPr="002A5DAF" w:rsidRDefault="00D91D8D" w:rsidP="002A5DAF">
      <w:pPr>
        <w:numPr>
          <w:ilvl w:val="0"/>
          <w:numId w:val="4"/>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правое плечо немного выдвигается вперед;</w:t>
      </w:r>
    </w:p>
    <w:p w:rsidR="00D91D8D" w:rsidRPr="002A5DAF" w:rsidRDefault="00D91D8D" w:rsidP="002A5DAF">
      <w:pPr>
        <w:numPr>
          <w:ilvl w:val="0"/>
          <w:numId w:val="4"/>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длина шага левой ноги несколько меньше, чем правой;</w:t>
      </w:r>
    </w:p>
    <w:p w:rsidR="00D91D8D" w:rsidRPr="002A5DAF" w:rsidRDefault="00D91D8D" w:rsidP="002A5DAF">
      <w:pPr>
        <w:numPr>
          <w:ilvl w:val="0"/>
          <w:numId w:val="4"/>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маховое движение правой ноги идет слегка внутрь;</w:t>
      </w:r>
    </w:p>
    <w:p w:rsidR="00D91D8D" w:rsidRPr="002A5DAF" w:rsidRDefault="00D91D8D" w:rsidP="002A5DAF">
      <w:pPr>
        <w:numPr>
          <w:ilvl w:val="0"/>
          <w:numId w:val="4"/>
        </w:num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color w:val="000000"/>
          <w:sz w:val="24"/>
          <w:szCs w:val="24"/>
          <w:lang w:eastAsia="ru-RU"/>
        </w:rPr>
        <w:t>стопа правой ноги ставится с разворотом внутрь.</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Возможность повысить скорость бега на средних дистанциях за счет увеличения длины шага ограниченна, так как слишком большой шаг требует и значительных энергетических затрат. Длина шага у бегунов составляет 160–220 см в зависимости от дистанции и индивидуальных особенностей. Скорость бега обычно повышается за счет изменения частоты шагов при сохранении их длины.</w:t>
      </w:r>
    </w:p>
    <w:p w:rsidR="00D91D8D" w:rsidRPr="002A5DAF" w:rsidRDefault="00D91D8D" w:rsidP="002A5DAF">
      <w:pPr>
        <w:shd w:val="clear" w:color="auto" w:fill="FFFFFF"/>
        <w:spacing w:after="0" w:line="360" w:lineRule="auto"/>
        <w:rPr>
          <w:rFonts w:ascii="Times New Roman" w:hAnsi="Times New Roman"/>
          <w:color w:val="000000"/>
          <w:sz w:val="24"/>
          <w:szCs w:val="24"/>
          <w:lang w:eastAsia="ru-RU"/>
        </w:rPr>
      </w:pPr>
      <w:r w:rsidRPr="002A5DAF">
        <w:rPr>
          <w:rFonts w:ascii="Times New Roman" w:hAnsi="Times New Roman"/>
          <w:b/>
          <w:bCs/>
          <w:color w:val="000000"/>
          <w:sz w:val="24"/>
          <w:szCs w:val="24"/>
          <w:lang w:eastAsia="ru-RU"/>
        </w:rPr>
        <w:t>Финиширование</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Обычно спортсмены выполняют финишный бросок, или спурт, длина которого в среднем достигает 150–200 м в зависимости от дистанции и потенциальных возможностей бегуна. Техника бега во время финишного броска несколько меняется: увеличивается наклон туловища вперед, руки движутся активнее. На последних метрах слаженность движений может нарушиться, так как наступает утомление. Его влияние прежде всего сказывается на скорости бега: уменьшается частота движений, увеличивается время опоры, снижается эффективность и мощность отталкивания.</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Техника бега, и прежде всего структура бегового шага, сохраняется на всех дистанциях – меняются лишь соотношение длины и частоты шагов, их кинематические и динамические характеристики в зависимости от длины дистанции, скорости бега, антропометрических особенностей и физических возможностей каждого спортсмена.</w:t>
      </w:r>
    </w:p>
    <w:p w:rsidR="00D91D8D" w:rsidRPr="00043DAA" w:rsidRDefault="00D91D8D" w:rsidP="002A5DAF">
      <w:pPr>
        <w:spacing w:after="0" w:line="360" w:lineRule="auto"/>
        <w:rPr>
          <w:rFonts w:ascii="Times New Roman" w:hAnsi="Times New Roman"/>
          <w:sz w:val="28"/>
          <w:szCs w:val="28"/>
          <w:lang w:eastAsia="ru-RU"/>
        </w:rPr>
        <w:sectPr w:rsidR="00D91D8D" w:rsidRPr="00043DAA" w:rsidSect="000B1DEC">
          <w:footerReference w:type="default" r:id="rId7"/>
          <w:pgSz w:w="11906" w:h="16838"/>
          <w:pgMar w:top="1134" w:right="851" w:bottom="1134" w:left="1701" w:header="709" w:footer="709" w:gutter="0"/>
          <w:cols w:space="708"/>
          <w:titlePg/>
          <w:docGrid w:linePitch="360"/>
        </w:sectPr>
      </w:pPr>
    </w:p>
    <w:p w:rsidR="00D91D8D" w:rsidRPr="002A5DAF" w:rsidRDefault="00D91D8D" w:rsidP="002A5DAF">
      <w:pPr>
        <w:shd w:val="clear" w:color="auto" w:fill="FFFFFF"/>
        <w:spacing w:after="0" w:line="360" w:lineRule="auto"/>
        <w:ind w:firstLine="567"/>
        <w:jc w:val="center"/>
        <w:rPr>
          <w:rFonts w:ascii="Times New Roman" w:hAnsi="Times New Roman"/>
          <w:b/>
          <w:color w:val="000000"/>
          <w:sz w:val="24"/>
          <w:szCs w:val="24"/>
          <w:lang w:eastAsia="ru-RU"/>
        </w:rPr>
      </w:pPr>
      <w:r w:rsidRPr="002A5DAF">
        <w:rPr>
          <w:rFonts w:ascii="Times New Roman" w:hAnsi="Times New Roman"/>
          <w:b/>
          <w:color w:val="000000"/>
          <w:sz w:val="24"/>
          <w:szCs w:val="24"/>
          <w:lang w:eastAsia="ru-RU"/>
        </w:rPr>
        <w:t>Современная экипировка бегуна</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b/>
          <w:color w:val="000000"/>
          <w:sz w:val="24"/>
          <w:szCs w:val="24"/>
          <w:lang w:eastAsia="ru-RU"/>
        </w:rPr>
        <w:t>Экипировка для бега №1.</w:t>
      </w:r>
      <w:r w:rsidRPr="002A5DAF">
        <w:rPr>
          <w:rFonts w:ascii="Times New Roman" w:hAnsi="Times New Roman"/>
          <w:color w:val="000000"/>
          <w:sz w:val="24"/>
          <w:szCs w:val="24"/>
          <w:lang w:eastAsia="ru-RU"/>
        </w:rPr>
        <w:t xml:space="preserve"> Кроссовки</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b/>
          <w:color w:val="000000"/>
          <w:sz w:val="24"/>
          <w:szCs w:val="24"/>
          <w:lang w:eastAsia="ru-RU"/>
        </w:rPr>
        <w:t>Экипировка для бега №2.</w:t>
      </w:r>
      <w:r w:rsidRPr="002A5DAF">
        <w:rPr>
          <w:rFonts w:ascii="Times New Roman" w:hAnsi="Times New Roman"/>
          <w:color w:val="000000"/>
          <w:sz w:val="24"/>
          <w:szCs w:val="24"/>
          <w:lang w:eastAsia="ru-RU"/>
        </w:rPr>
        <w:t xml:space="preserve"> Тренировочная маска</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Лучший тренажер для:</w:t>
      </w:r>
    </w:p>
    <w:p w:rsidR="00D91D8D" w:rsidRPr="002A5DAF" w:rsidRDefault="00D91D8D" w:rsidP="002A5DAF">
      <w:pPr>
        <w:pStyle w:val="ListParagraph"/>
        <w:numPr>
          <w:ilvl w:val="0"/>
          <w:numId w:val="5"/>
        </w:num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Тренировки дыхания. В беге принимают участие мышечная, дыхательная, нервная и сердечно-сосудистая системы. Альтернатива маске по части дыхания – только горная подготовка.</w:t>
      </w:r>
    </w:p>
    <w:p w:rsidR="00D91D8D" w:rsidRPr="002A5DAF" w:rsidRDefault="00D91D8D" w:rsidP="002A5DAF">
      <w:pPr>
        <w:pStyle w:val="ListParagraph"/>
        <w:numPr>
          <w:ilvl w:val="0"/>
          <w:numId w:val="5"/>
        </w:num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Развитие сердечно-сосудистой системы. Повышается качество каждого вдоха, за счет чего сердечно-сосудистая система работает более сбалансировано.</w:t>
      </w:r>
    </w:p>
    <w:p w:rsidR="00D91D8D" w:rsidRPr="002A5DAF" w:rsidRDefault="00D91D8D" w:rsidP="002A5DAF">
      <w:pPr>
        <w:pStyle w:val="ListParagraph"/>
        <w:numPr>
          <w:ilvl w:val="0"/>
          <w:numId w:val="5"/>
        </w:num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Укрепление нервной системы. Тренировка в маске – это стресс, преодоление которого позволяет спортсмену обходить другие препятствия.</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r w:rsidRPr="002A5DAF">
        <w:rPr>
          <w:rFonts w:ascii="Times New Roman" w:hAnsi="Times New Roman"/>
          <w:b/>
          <w:sz w:val="24"/>
          <w:szCs w:val="24"/>
          <w:lang w:eastAsia="ru-RU"/>
        </w:rPr>
        <w:t>Экипировка для бега №3</w:t>
      </w:r>
      <w:r w:rsidRPr="002A5DAF">
        <w:rPr>
          <w:rFonts w:ascii="Times New Roman" w:hAnsi="Times New Roman"/>
          <w:sz w:val="24"/>
          <w:szCs w:val="24"/>
          <w:lang w:eastAsia="ru-RU"/>
        </w:rPr>
        <w:t>. Утяжелители</w:t>
      </w:r>
    </w:p>
    <w:p w:rsidR="00D91D8D" w:rsidRPr="002A5DAF" w:rsidRDefault="00D91D8D" w:rsidP="002A5DAF">
      <w:p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b/>
          <w:color w:val="000000"/>
          <w:sz w:val="24"/>
          <w:szCs w:val="24"/>
          <w:lang w:eastAsia="ru-RU"/>
        </w:rPr>
        <w:t>Экипировка для бега №4</w:t>
      </w:r>
      <w:r w:rsidRPr="002A5DAF">
        <w:rPr>
          <w:rFonts w:ascii="Times New Roman" w:hAnsi="Times New Roman"/>
          <w:color w:val="000000"/>
          <w:sz w:val="24"/>
          <w:szCs w:val="24"/>
          <w:lang w:eastAsia="ru-RU"/>
        </w:rPr>
        <w:t>. Пульсометр</w:t>
      </w:r>
    </w:p>
    <w:p w:rsidR="00D91D8D" w:rsidRPr="002A5DAF" w:rsidRDefault="00D91D8D" w:rsidP="002A5DAF">
      <w:p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Особенно полезен спортсменам, которые заботятся о своем здоровье. Пульсометр позволяет проводить беговые тренировки в пульсовой зоне, нахождение в которой соответствует вашим целям. Выход за установленные рамки означает, что нужно сбавить или прибавить темп.</w:t>
      </w:r>
    </w:p>
    <w:p w:rsidR="00D91D8D" w:rsidRPr="002A5DAF" w:rsidRDefault="00D91D8D" w:rsidP="002A5DAF">
      <w:p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Пульсометр незаменим при тренировке сердца.</w:t>
      </w:r>
    </w:p>
    <w:p w:rsidR="00D91D8D" w:rsidRPr="002A5DAF" w:rsidRDefault="00D91D8D" w:rsidP="002A5DAF">
      <w:p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b/>
          <w:color w:val="000000"/>
          <w:sz w:val="24"/>
          <w:szCs w:val="24"/>
          <w:lang w:eastAsia="ru-RU"/>
        </w:rPr>
        <w:t>Экипировка для бега №5</w:t>
      </w:r>
      <w:r w:rsidRPr="002A5DAF">
        <w:rPr>
          <w:rFonts w:ascii="Times New Roman" w:hAnsi="Times New Roman"/>
          <w:color w:val="000000"/>
          <w:sz w:val="24"/>
          <w:szCs w:val="24"/>
          <w:lang w:eastAsia="ru-RU"/>
        </w:rPr>
        <w:t>. Правильная одежда</w:t>
      </w:r>
    </w:p>
    <w:p w:rsidR="00D91D8D" w:rsidRPr="002A5DAF" w:rsidRDefault="00D91D8D" w:rsidP="002A5DAF">
      <w:p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Особенно в холодную пору года. Если летом над выбором одежды можно не заморачиваться, то зимняя одежда должна:</w:t>
      </w:r>
    </w:p>
    <w:p w:rsidR="00D91D8D" w:rsidRPr="002A5DAF" w:rsidRDefault="00D91D8D" w:rsidP="002A5DAF">
      <w:p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b/>
          <w:color w:val="000000"/>
          <w:sz w:val="24"/>
          <w:szCs w:val="24"/>
          <w:lang w:eastAsia="ru-RU"/>
        </w:rPr>
        <w:t>Экипировка для бега №6.</w:t>
      </w:r>
      <w:r w:rsidRPr="002A5DAF">
        <w:rPr>
          <w:rFonts w:ascii="Times New Roman" w:hAnsi="Times New Roman"/>
          <w:color w:val="000000"/>
          <w:sz w:val="24"/>
          <w:szCs w:val="24"/>
          <w:lang w:eastAsia="ru-RU"/>
        </w:rPr>
        <w:t xml:space="preserve"> Наушники</w:t>
      </w:r>
    </w:p>
    <w:p w:rsidR="00D91D8D" w:rsidRPr="002A5DAF" w:rsidRDefault="00D91D8D" w:rsidP="002A5DAF">
      <w:p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Музыка для бега может оставить более позитивные впечатления об этом спорте, чем без использования наушников. Как извлечь из музыки пользу, а также подборку заряжающих энергией песен, ищите здесь.</w:t>
      </w:r>
    </w:p>
    <w:p w:rsidR="00D91D8D" w:rsidRPr="002A5DAF" w:rsidRDefault="00D91D8D" w:rsidP="002A5DAF">
      <w:p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Экипировка для бега №7. Изотоники</w:t>
      </w:r>
    </w:p>
    <w:p w:rsidR="00D91D8D" w:rsidRPr="002A5DAF" w:rsidRDefault="00D91D8D" w:rsidP="002A5DAF">
      <w:p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color w:val="000000"/>
          <w:sz w:val="24"/>
          <w:szCs w:val="24"/>
          <w:lang w:eastAsia="ru-RU"/>
        </w:rPr>
        <w:t>Изотоник – возможность подпитать организм во время бега, улучшить водно-солевой баланс. Изотоник ускоряет восстановление организма после бега, а также улучшает самочувствие во время пробежки. Полезен для людей с наличием проблем по части водно-солевого баланса.</w:t>
      </w:r>
    </w:p>
    <w:p w:rsidR="00D91D8D" w:rsidRPr="002A5DAF" w:rsidRDefault="00D91D8D" w:rsidP="002A5DAF">
      <w:p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b/>
          <w:color w:val="000000"/>
          <w:sz w:val="24"/>
          <w:szCs w:val="24"/>
          <w:lang w:eastAsia="ru-RU"/>
        </w:rPr>
        <w:t>Экипировка для бега №8.</w:t>
      </w:r>
      <w:r w:rsidRPr="002A5DAF">
        <w:rPr>
          <w:rFonts w:ascii="Times New Roman" w:hAnsi="Times New Roman"/>
          <w:color w:val="000000"/>
          <w:sz w:val="24"/>
          <w:szCs w:val="24"/>
          <w:lang w:eastAsia="ru-RU"/>
        </w:rPr>
        <w:t xml:space="preserve"> Разогревающие мази</w:t>
      </w:r>
    </w:p>
    <w:p w:rsidR="00D91D8D" w:rsidRPr="002A5DAF" w:rsidRDefault="00D91D8D" w:rsidP="002A5DAF">
      <w:pPr>
        <w:shd w:val="clear" w:color="auto" w:fill="FFFFFF"/>
        <w:spacing w:after="0" w:line="360" w:lineRule="auto"/>
        <w:ind w:firstLine="567"/>
        <w:jc w:val="both"/>
        <w:rPr>
          <w:rFonts w:ascii="Times New Roman" w:hAnsi="Times New Roman"/>
          <w:color w:val="000000"/>
          <w:sz w:val="24"/>
          <w:szCs w:val="24"/>
          <w:lang w:eastAsia="ru-RU"/>
        </w:rPr>
      </w:pPr>
      <w:r w:rsidRPr="002A5DAF">
        <w:rPr>
          <w:rFonts w:ascii="Times New Roman" w:hAnsi="Times New Roman"/>
          <w:b/>
          <w:sz w:val="24"/>
          <w:szCs w:val="24"/>
          <w:lang w:eastAsia="ru-RU"/>
        </w:rPr>
        <w:t>Экипировка для бега №9.</w:t>
      </w:r>
      <w:r w:rsidRPr="002A5DAF">
        <w:rPr>
          <w:lang w:eastAsia="ru-RU"/>
        </w:rPr>
        <w:t xml:space="preserve"> Скакалка</w:t>
      </w:r>
    </w:p>
    <w:p w:rsidR="00D91D8D" w:rsidRPr="002A5DAF" w:rsidRDefault="00D91D8D" w:rsidP="002A5DAF">
      <w:pPr>
        <w:shd w:val="clear" w:color="auto" w:fill="FFFFFF"/>
        <w:spacing w:after="0" w:line="360" w:lineRule="auto"/>
        <w:ind w:firstLine="851"/>
        <w:jc w:val="both"/>
        <w:rPr>
          <w:rFonts w:ascii="Times New Roman" w:hAnsi="Times New Roman"/>
          <w:color w:val="000000"/>
          <w:sz w:val="24"/>
          <w:szCs w:val="24"/>
          <w:lang w:eastAsia="ru-RU"/>
        </w:rPr>
      </w:pPr>
      <w:bookmarkStart w:id="0" w:name="_GoBack"/>
      <w:r w:rsidRPr="002A5DAF">
        <w:rPr>
          <w:rFonts w:ascii="Times New Roman" w:hAnsi="Times New Roman"/>
          <w:b/>
          <w:color w:val="000000"/>
          <w:sz w:val="24"/>
          <w:szCs w:val="24"/>
          <w:lang w:eastAsia="ru-RU"/>
        </w:rPr>
        <w:t>Экипировка для бега №10</w:t>
      </w:r>
      <w:r w:rsidRPr="002A5DAF">
        <w:rPr>
          <w:rFonts w:ascii="Times New Roman" w:hAnsi="Times New Roman"/>
          <w:color w:val="000000"/>
          <w:sz w:val="24"/>
          <w:szCs w:val="24"/>
          <w:lang w:eastAsia="ru-RU"/>
        </w:rPr>
        <w:t>. Дополнительные аксессуары</w:t>
      </w:r>
    </w:p>
    <w:bookmarkEnd w:id="0"/>
    <w:p w:rsidR="00D91D8D" w:rsidRPr="002A5DAF" w:rsidRDefault="00D91D8D" w:rsidP="002A5DAF">
      <w:pPr>
        <w:spacing w:after="0" w:line="360" w:lineRule="auto"/>
        <w:rPr>
          <w:rFonts w:ascii="Times New Roman" w:hAnsi="Times New Roman"/>
          <w:color w:val="000000"/>
          <w:sz w:val="24"/>
          <w:szCs w:val="24"/>
          <w:lang w:eastAsia="ru-RU"/>
        </w:rPr>
      </w:pPr>
    </w:p>
    <w:sectPr w:rsidR="00D91D8D" w:rsidRPr="002A5DAF" w:rsidSect="00DE005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D8D" w:rsidRDefault="00D91D8D" w:rsidP="000B1DEC">
      <w:pPr>
        <w:spacing w:after="0" w:line="240" w:lineRule="auto"/>
      </w:pPr>
      <w:r>
        <w:separator/>
      </w:r>
    </w:p>
  </w:endnote>
  <w:endnote w:type="continuationSeparator" w:id="0">
    <w:p w:rsidR="00D91D8D" w:rsidRDefault="00D91D8D" w:rsidP="000B1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8D" w:rsidRDefault="00D91D8D">
    <w:pPr>
      <w:pStyle w:val="Footer"/>
      <w:jc w:val="center"/>
    </w:pPr>
    <w:fldSimple w:instr="PAGE   \* MERGEFORMAT">
      <w:r>
        <w:rPr>
          <w:noProof/>
        </w:rPr>
        <w:t>2</w:t>
      </w:r>
    </w:fldSimple>
  </w:p>
  <w:p w:rsidR="00D91D8D" w:rsidRDefault="00D91D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D8D" w:rsidRDefault="00D91D8D" w:rsidP="000B1DEC">
      <w:pPr>
        <w:spacing w:after="0" w:line="240" w:lineRule="auto"/>
      </w:pPr>
      <w:r>
        <w:separator/>
      </w:r>
    </w:p>
  </w:footnote>
  <w:footnote w:type="continuationSeparator" w:id="0">
    <w:p w:rsidR="00D91D8D" w:rsidRDefault="00D91D8D" w:rsidP="000B1D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C2165"/>
    <w:multiLevelType w:val="hybridMultilevel"/>
    <w:tmpl w:val="C0BEB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5669F9"/>
    <w:multiLevelType w:val="hybridMultilevel"/>
    <w:tmpl w:val="2BB04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D0658A"/>
    <w:multiLevelType w:val="multilevel"/>
    <w:tmpl w:val="337E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91616"/>
    <w:multiLevelType w:val="multilevel"/>
    <w:tmpl w:val="FBA8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1F067D"/>
    <w:multiLevelType w:val="hybridMultilevel"/>
    <w:tmpl w:val="E82ED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6830E6"/>
    <w:multiLevelType w:val="hybridMultilevel"/>
    <w:tmpl w:val="1C682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FC12FD"/>
    <w:multiLevelType w:val="hybridMultilevel"/>
    <w:tmpl w:val="DD025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C67A8C"/>
    <w:multiLevelType w:val="multilevel"/>
    <w:tmpl w:val="4DA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751DF5"/>
    <w:multiLevelType w:val="multilevel"/>
    <w:tmpl w:val="FEC2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232E5E"/>
    <w:multiLevelType w:val="hybridMultilevel"/>
    <w:tmpl w:val="21AAFB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3"/>
  </w:num>
  <w:num w:numId="3">
    <w:abstractNumId w:val="8"/>
  </w:num>
  <w:num w:numId="4">
    <w:abstractNumId w:val="7"/>
  </w:num>
  <w:num w:numId="5">
    <w:abstractNumId w:val="5"/>
  </w:num>
  <w:num w:numId="6">
    <w:abstractNumId w:val="6"/>
  </w:num>
  <w:num w:numId="7">
    <w:abstractNumId w:val="1"/>
  </w:num>
  <w:num w:numId="8">
    <w:abstractNumId w:val="4"/>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6656"/>
    <w:rsid w:val="00043DAA"/>
    <w:rsid w:val="000B1DEC"/>
    <w:rsid w:val="002A5DAF"/>
    <w:rsid w:val="0055141C"/>
    <w:rsid w:val="00583092"/>
    <w:rsid w:val="006D6611"/>
    <w:rsid w:val="00957448"/>
    <w:rsid w:val="00A23912"/>
    <w:rsid w:val="00BA51D7"/>
    <w:rsid w:val="00BB6656"/>
    <w:rsid w:val="00CE1871"/>
    <w:rsid w:val="00D57BB1"/>
    <w:rsid w:val="00D91D8D"/>
    <w:rsid w:val="00DE00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E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D6611"/>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ph">
    <w:name w:val="List Paragraph"/>
    <w:basedOn w:val="Normal"/>
    <w:uiPriority w:val="99"/>
    <w:qFormat/>
    <w:rsid w:val="00D57BB1"/>
    <w:pPr>
      <w:spacing w:after="200" w:line="276" w:lineRule="auto"/>
      <w:ind w:left="720"/>
      <w:contextualSpacing/>
    </w:pPr>
  </w:style>
  <w:style w:type="paragraph" w:styleId="Header">
    <w:name w:val="header"/>
    <w:basedOn w:val="Normal"/>
    <w:link w:val="HeaderChar"/>
    <w:uiPriority w:val="99"/>
    <w:rsid w:val="000B1DE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B1DEC"/>
    <w:rPr>
      <w:rFonts w:cs="Times New Roman"/>
    </w:rPr>
  </w:style>
  <w:style w:type="paragraph" w:styleId="Footer">
    <w:name w:val="footer"/>
    <w:basedOn w:val="Normal"/>
    <w:link w:val="FooterChar"/>
    <w:uiPriority w:val="99"/>
    <w:rsid w:val="000B1DE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B1DEC"/>
    <w:rPr>
      <w:rFonts w:cs="Times New Roman"/>
    </w:rPr>
  </w:style>
</w:styles>
</file>

<file path=word/webSettings.xml><?xml version="1.0" encoding="utf-8"?>
<w:webSettings xmlns:r="http://schemas.openxmlformats.org/officeDocument/2006/relationships" xmlns:w="http://schemas.openxmlformats.org/wordprocessingml/2006/main">
  <w:divs>
    <w:div w:id="114905975">
      <w:marLeft w:val="0"/>
      <w:marRight w:val="0"/>
      <w:marTop w:val="0"/>
      <w:marBottom w:val="0"/>
      <w:divBdr>
        <w:top w:val="none" w:sz="0" w:space="0" w:color="auto"/>
        <w:left w:val="none" w:sz="0" w:space="0" w:color="auto"/>
        <w:bottom w:val="none" w:sz="0" w:space="0" w:color="auto"/>
        <w:right w:val="none" w:sz="0" w:space="0" w:color="auto"/>
      </w:divBdr>
    </w:div>
    <w:div w:id="114905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1560</Words>
  <Characters>8897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 Алюкова</dc:creator>
  <cp:keywords/>
  <dc:description/>
  <cp:lastModifiedBy>Елена</cp:lastModifiedBy>
  <cp:revision>3</cp:revision>
  <dcterms:created xsi:type="dcterms:W3CDTF">2025-04-04T18:21:00Z</dcterms:created>
  <dcterms:modified xsi:type="dcterms:W3CDTF">2025-04-09T14:26:00Z</dcterms:modified>
</cp:coreProperties>
</file>