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CB" w:rsidRPr="00AC5DCB" w:rsidRDefault="00AC5DCB" w:rsidP="00AC5D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40"/>
        </w:rPr>
      </w:pPr>
      <w:r w:rsidRPr="00AC5DCB">
        <w:rPr>
          <w:rFonts w:ascii="Times New Roman" w:hAnsi="Times New Roman" w:cs="Times New Roman"/>
          <w:sz w:val="32"/>
          <w:szCs w:val="40"/>
        </w:rPr>
        <w:t xml:space="preserve">Отдел образования </w:t>
      </w:r>
      <w:proofErr w:type="spellStart"/>
      <w:r w:rsidRPr="00AC5DCB">
        <w:rPr>
          <w:rFonts w:ascii="Times New Roman" w:hAnsi="Times New Roman" w:cs="Times New Roman"/>
          <w:sz w:val="32"/>
          <w:szCs w:val="40"/>
        </w:rPr>
        <w:t>Бузулукского</w:t>
      </w:r>
      <w:proofErr w:type="spellEnd"/>
      <w:r w:rsidRPr="00AC5DCB">
        <w:rPr>
          <w:rFonts w:ascii="Times New Roman" w:hAnsi="Times New Roman" w:cs="Times New Roman"/>
          <w:sz w:val="32"/>
          <w:szCs w:val="40"/>
        </w:rPr>
        <w:t xml:space="preserve"> района</w:t>
      </w:r>
    </w:p>
    <w:p w:rsidR="00AC5DCB" w:rsidRPr="00AC5DCB" w:rsidRDefault="00AC5DCB" w:rsidP="00AC5DC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40"/>
          <w:szCs w:val="40"/>
        </w:rPr>
      </w:pPr>
    </w:p>
    <w:p w:rsidR="00AC5DCB" w:rsidRDefault="006E2C07" w:rsidP="00AC5D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0"/>
        </w:rPr>
      </w:pPr>
      <w:r>
        <w:rPr>
          <w:rFonts w:ascii="Times New Roman" w:hAnsi="Times New Roman" w:cs="Times New Roman"/>
          <w:b/>
          <w:sz w:val="48"/>
          <w:szCs w:val="40"/>
        </w:rPr>
        <w:t>Семинар заместителей директоров по учебной работе</w:t>
      </w:r>
    </w:p>
    <w:p w:rsidR="00AC5DCB" w:rsidRDefault="00AC5DCB" w:rsidP="00AC5D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0"/>
        </w:rPr>
      </w:pPr>
    </w:p>
    <w:p w:rsidR="00AC5DCB" w:rsidRDefault="00AC5DCB" w:rsidP="00AC5D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0"/>
        </w:rPr>
      </w:pPr>
    </w:p>
    <w:p w:rsidR="00AC5DCB" w:rsidRDefault="00AC5DCB" w:rsidP="00AC5D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0"/>
        </w:rPr>
      </w:pPr>
    </w:p>
    <w:p w:rsidR="00AC5DCB" w:rsidRDefault="00AC5DCB" w:rsidP="00AC5D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0"/>
        </w:rPr>
      </w:pPr>
    </w:p>
    <w:p w:rsidR="00AC5DCB" w:rsidRDefault="00AC5DCB" w:rsidP="00AC5D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AC5DCB">
        <w:rPr>
          <w:rFonts w:ascii="Times New Roman" w:hAnsi="Times New Roman" w:cs="Times New Roman"/>
          <w:b/>
          <w:sz w:val="48"/>
          <w:szCs w:val="40"/>
        </w:rPr>
        <w:t xml:space="preserve">Формирование функциональной грамотности обучающихся. </w:t>
      </w:r>
    </w:p>
    <w:p w:rsidR="00AC5DCB" w:rsidRPr="00AC5DCB" w:rsidRDefault="00AC5DCB" w:rsidP="00AC5D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48"/>
          <w:szCs w:val="40"/>
        </w:rPr>
      </w:pPr>
      <w:r w:rsidRPr="00AC5DCB">
        <w:rPr>
          <w:rFonts w:ascii="Times New Roman" w:hAnsi="Times New Roman" w:cs="Times New Roman"/>
          <w:b/>
          <w:sz w:val="48"/>
          <w:szCs w:val="40"/>
        </w:rPr>
        <w:t>Опыт МОБУ «</w:t>
      </w:r>
      <w:proofErr w:type="spellStart"/>
      <w:r w:rsidRPr="00AC5DCB">
        <w:rPr>
          <w:rFonts w:ascii="Times New Roman" w:hAnsi="Times New Roman" w:cs="Times New Roman"/>
          <w:b/>
          <w:sz w:val="48"/>
          <w:szCs w:val="40"/>
        </w:rPr>
        <w:t>Елшанская</w:t>
      </w:r>
      <w:proofErr w:type="spellEnd"/>
      <w:r w:rsidRPr="00AC5DCB">
        <w:rPr>
          <w:rFonts w:ascii="Times New Roman" w:hAnsi="Times New Roman" w:cs="Times New Roman"/>
          <w:b/>
          <w:sz w:val="48"/>
          <w:szCs w:val="40"/>
        </w:rPr>
        <w:t xml:space="preserve"> Первая СОШ»</w:t>
      </w: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P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  <w:proofErr w:type="spellStart"/>
      <w:r w:rsidRPr="00AC5DCB">
        <w:rPr>
          <w:rFonts w:ascii="Times New Roman" w:eastAsia="Times New Roman" w:hAnsi="Times New Roman" w:cs="Times New Roman"/>
          <w:i/>
          <w:sz w:val="40"/>
          <w:szCs w:val="40"/>
        </w:rPr>
        <w:t>Зам.директора</w:t>
      </w:r>
      <w:proofErr w:type="spellEnd"/>
      <w:r w:rsidRPr="00AC5DCB">
        <w:rPr>
          <w:rFonts w:ascii="Times New Roman" w:eastAsia="Times New Roman" w:hAnsi="Times New Roman" w:cs="Times New Roman"/>
          <w:i/>
          <w:sz w:val="40"/>
          <w:szCs w:val="40"/>
        </w:rPr>
        <w:t xml:space="preserve"> по УР </w:t>
      </w: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  <w:r w:rsidRPr="00AC5DCB">
        <w:rPr>
          <w:rFonts w:ascii="Times New Roman" w:eastAsia="Times New Roman" w:hAnsi="Times New Roman" w:cs="Times New Roman"/>
          <w:i/>
          <w:sz w:val="40"/>
          <w:szCs w:val="40"/>
        </w:rPr>
        <w:t>МОБУ «</w:t>
      </w:r>
      <w:proofErr w:type="spellStart"/>
      <w:r w:rsidRPr="00AC5DCB">
        <w:rPr>
          <w:rFonts w:ascii="Times New Roman" w:eastAsia="Times New Roman" w:hAnsi="Times New Roman" w:cs="Times New Roman"/>
          <w:i/>
          <w:sz w:val="40"/>
          <w:szCs w:val="40"/>
        </w:rPr>
        <w:t>Елшанская</w:t>
      </w:r>
      <w:proofErr w:type="spellEnd"/>
      <w:r w:rsidRPr="00AC5DCB">
        <w:rPr>
          <w:rFonts w:ascii="Times New Roman" w:eastAsia="Times New Roman" w:hAnsi="Times New Roman" w:cs="Times New Roman"/>
          <w:i/>
          <w:sz w:val="40"/>
          <w:szCs w:val="40"/>
        </w:rPr>
        <w:t xml:space="preserve"> Первая СОШ» </w:t>
      </w: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  <w:proofErr w:type="spellStart"/>
      <w:r w:rsidRPr="00AC5DCB">
        <w:rPr>
          <w:rFonts w:ascii="Times New Roman" w:eastAsia="Times New Roman" w:hAnsi="Times New Roman" w:cs="Times New Roman"/>
          <w:i/>
          <w:sz w:val="40"/>
          <w:szCs w:val="40"/>
        </w:rPr>
        <w:t>Бузулукского</w:t>
      </w:r>
      <w:proofErr w:type="spellEnd"/>
      <w:r w:rsidRPr="00AC5DCB">
        <w:rPr>
          <w:rFonts w:ascii="Times New Roman" w:eastAsia="Times New Roman" w:hAnsi="Times New Roman" w:cs="Times New Roman"/>
          <w:i/>
          <w:sz w:val="40"/>
          <w:szCs w:val="40"/>
        </w:rPr>
        <w:t xml:space="preserve"> района </w:t>
      </w: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  <w:r w:rsidRPr="00AC5DCB">
        <w:rPr>
          <w:rFonts w:ascii="Times New Roman" w:eastAsia="Times New Roman" w:hAnsi="Times New Roman" w:cs="Times New Roman"/>
          <w:i/>
          <w:sz w:val="40"/>
          <w:szCs w:val="40"/>
        </w:rPr>
        <w:t>Михайлова Г.В.</w:t>
      </w: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  <w:bookmarkStart w:id="0" w:name="_GoBack"/>
      <w:bookmarkEnd w:id="0"/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AC5DCB" w:rsidRDefault="00AC5DCB" w:rsidP="00AC5D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40"/>
          <w:szCs w:val="40"/>
        </w:rPr>
        <w:t>2025 год</w:t>
      </w:r>
    </w:p>
    <w:p w:rsidR="00AC5DCB" w:rsidRDefault="00AC5DCB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A2CB3" w:rsidRPr="007D6505" w:rsidRDefault="00AB6EFA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650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«Не бойся идт</w:t>
      </w:r>
      <w:r w:rsidR="007D6505" w:rsidRPr="007D6505">
        <w:rPr>
          <w:rFonts w:ascii="Times New Roman" w:eastAsia="Times New Roman" w:hAnsi="Times New Roman" w:cs="Times New Roman"/>
          <w:i/>
          <w:sz w:val="28"/>
          <w:szCs w:val="28"/>
        </w:rPr>
        <w:t>и не туда, бойся никуда не идти»</w:t>
      </w:r>
    </w:p>
    <w:p w:rsidR="00AB6EFA" w:rsidRPr="007D6505" w:rsidRDefault="00AB6EFA" w:rsidP="007D65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D6505">
        <w:rPr>
          <w:rFonts w:ascii="Times New Roman" w:eastAsia="Times New Roman" w:hAnsi="Times New Roman" w:cs="Times New Roman"/>
          <w:i/>
          <w:sz w:val="28"/>
          <w:szCs w:val="28"/>
        </w:rPr>
        <w:t>Д.Емец</w:t>
      </w:r>
      <w:proofErr w:type="spellEnd"/>
    </w:p>
    <w:p w:rsidR="005A2CB3" w:rsidRPr="009B4A2A" w:rsidRDefault="005A2CB3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CB3" w:rsidRPr="009B4A2A" w:rsidRDefault="005A2CB3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>Современное общество и экономика делают запрос на таких специалистов, которые хотят и могут осваивать новые знания, применять их к новым обстоятельствам и решать возникающие проблемы в быстроменяющихся условиях, то есть существует запрос на функционально грамотных специалистов.</w:t>
      </w:r>
    </w:p>
    <w:p w:rsidR="005A2CB3" w:rsidRPr="009B4A2A" w:rsidRDefault="005A2CB3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>Функциональная грамотность помогает людям использовать запас имеющейся информации, применять ее на практике и решать сложные жизненные задачи. Она основывается на реальной грамотности людей и широте их знаний о мире, помогает мыслить независимо от массовой культуры.</w:t>
      </w:r>
    </w:p>
    <w:p w:rsidR="00F3066D" w:rsidRPr="009B4A2A" w:rsidRDefault="00F3066D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CB3" w:rsidRPr="009B4A2A" w:rsidRDefault="005A2CB3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Обновленные федеральные государственные образовательные стандарты начального общего и основного общего образования (далее – ФГОС) напрямую говорят о требовании создания в школах условий, обеспечивающих возможность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9B4A2A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образованию.</w:t>
      </w:r>
    </w:p>
    <w:p w:rsidR="00037167" w:rsidRPr="009B4A2A" w:rsidRDefault="00037167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В 2020-2021 учебном году школа попала в пятерку образовательных организаций Оренбургской области, которая в свою очередь была выбрана одним из 43 субъектов Российской Федерации для участия в исследовании </w:t>
      </w:r>
      <w:r w:rsidRPr="009B4A2A">
        <w:rPr>
          <w:rFonts w:ascii="Times New Roman" w:eastAsia="Times New Roman" w:hAnsi="Times New Roman" w:cs="Times New Roman"/>
          <w:sz w:val="28"/>
          <w:szCs w:val="28"/>
          <w:lang w:val="en-US"/>
        </w:rPr>
        <w:t>PISA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proofErr w:type="gramStart"/>
      <w:r w:rsidRPr="009B4A2A">
        <w:rPr>
          <w:rFonts w:ascii="Times New Roman" w:eastAsia="Times New Roman" w:hAnsi="Times New Roman" w:cs="Times New Roman"/>
          <w:sz w:val="28"/>
          <w:szCs w:val="28"/>
        </w:rPr>
        <w:t>этом  и</w:t>
      </w:r>
      <w:proofErr w:type="gramEnd"/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территории и непосредственно образовательные организации определяются Национальным центром исследования </w:t>
      </w:r>
      <w:proofErr w:type="spellStart"/>
      <w:r w:rsidRPr="009B4A2A">
        <w:rPr>
          <w:rFonts w:ascii="Times New Roman" w:eastAsia="Times New Roman" w:hAnsi="Times New Roman" w:cs="Times New Roman"/>
          <w:sz w:val="28"/>
          <w:szCs w:val="28"/>
        </w:rPr>
        <w:t>рандомно</w:t>
      </w:r>
      <w:proofErr w:type="spellEnd"/>
      <w:r w:rsidRPr="009B4A2A">
        <w:rPr>
          <w:rFonts w:ascii="Times New Roman" w:eastAsia="Times New Roman" w:hAnsi="Times New Roman" w:cs="Times New Roman"/>
          <w:sz w:val="28"/>
          <w:szCs w:val="28"/>
        </w:rPr>
        <w:t>. Позже исследование было заменено аналогичным тестированием на уровне Российской Федерации. В 2020-21 и 2021-22учебном го</w:t>
      </w:r>
      <w:r w:rsidR="00A506BB" w:rsidRPr="009B4A2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>ах коллектив был активно включен в процесс</w:t>
      </w:r>
      <w:r w:rsidR="00A506BB" w:rsidRPr="009B4A2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 системы работы. Но жизнь идет, вносит </w:t>
      </w:r>
      <w:proofErr w:type="gramStart"/>
      <w:r w:rsidR="00A506BB" w:rsidRPr="009B4A2A">
        <w:rPr>
          <w:rFonts w:ascii="Times New Roman" w:eastAsia="Times New Roman" w:hAnsi="Times New Roman" w:cs="Times New Roman"/>
          <w:sz w:val="28"/>
          <w:szCs w:val="28"/>
        </w:rPr>
        <w:t>коррективы</w:t>
      </w:r>
      <w:proofErr w:type="gramEnd"/>
      <w:r w:rsidR="00A506BB" w:rsidRPr="009B4A2A">
        <w:rPr>
          <w:rFonts w:ascii="Times New Roman" w:eastAsia="Times New Roman" w:hAnsi="Times New Roman" w:cs="Times New Roman"/>
          <w:sz w:val="28"/>
          <w:szCs w:val="28"/>
        </w:rPr>
        <w:t xml:space="preserve"> и работа по формированию функциональной грамотности</w:t>
      </w:r>
      <w:r w:rsidR="00484C62" w:rsidRPr="009B4A2A">
        <w:rPr>
          <w:rFonts w:ascii="Times New Roman" w:eastAsia="Times New Roman" w:hAnsi="Times New Roman" w:cs="Times New Roman"/>
          <w:sz w:val="28"/>
          <w:szCs w:val="28"/>
        </w:rPr>
        <w:t xml:space="preserve"> входит в режим стандартной деятельности.</w:t>
      </w:r>
    </w:p>
    <w:p w:rsidR="00F3066D" w:rsidRPr="009B4A2A" w:rsidRDefault="00F3066D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все действия приносили положительные результаты, должна быть разработана модель, которая при имеющихся ресурсах (материально-техническая база, потенциал обучающихся, уровень профессионализма 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>) будет наиболее эффективна в данном образовательном учреждении.</w:t>
      </w:r>
    </w:p>
    <w:p w:rsidR="00F3066D" w:rsidRPr="009B4A2A" w:rsidRDefault="00F3066D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>Для создания рабочей модели по формированию и оценке функциональной грамотности обучающихся нашим педагогическим коллективом была проделана большая р</w:t>
      </w:r>
      <w:r w:rsidR="00F31328" w:rsidRPr="009B4A2A">
        <w:rPr>
          <w:rFonts w:ascii="Times New Roman" w:eastAsia="Times New Roman" w:hAnsi="Times New Roman" w:cs="Times New Roman"/>
          <w:sz w:val="28"/>
          <w:szCs w:val="28"/>
        </w:rPr>
        <w:t>абота в нескольких направлениях</w:t>
      </w:r>
    </w:p>
    <w:p w:rsidR="00F31328" w:rsidRPr="009B4A2A" w:rsidRDefault="00F31328" w:rsidP="009B4A2A">
      <w:pPr>
        <w:pStyle w:val="a4"/>
        <w:widowControl w:val="0"/>
        <w:numPr>
          <w:ilvl w:val="0"/>
          <w:numId w:val="19"/>
        </w:numPr>
        <w:tabs>
          <w:tab w:val="left" w:pos="913"/>
        </w:tabs>
        <w:autoSpaceDE w:val="0"/>
        <w:autoSpaceDN w:val="0"/>
        <w:ind w:left="0" w:right="400" w:firstLine="567"/>
        <w:contextualSpacing w:val="0"/>
        <w:jc w:val="both"/>
        <w:rPr>
          <w:sz w:val="28"/>
          <w:szCs w:val="28"/>
        </w:rPr>
      </w:pPr>
      <w:r w:rsidRPr="009B4A2A">
        <w:rPr>
          <w:sz w:val="28"/>
          <w:szCs w:val="28"/>
        </w:rPr>
        <w:t>Организационно-управленческая деятельность.</w:t>
      </w:r>
    </w:p>
    <w:p w:rsidR="00F31328" w:rsidRPr="009B4A2A" w:rsidRDefault="00F31328" w:rsidP="009B4A2A">
      <w:pPr>
        <w:pStyle w:val="a4"/>
        <w:tabs>
          <w:tab w:val="left" w:pos="913"/>
        </w:tabs>
        <w:ind w:left="0" w:right="400" w:firstLine="567"/>
        <w:rPr>
          <w:sz w:val="28"/>
          <w:szCs w:val="28"/>
        </w:rPr>
      </w:pPr>
    </w:p>
    <w:p w:rsidR="003C04B2" w:rsidRPr="009B4A2A" w:rsidRDefault="00F31328" w:rsidP="009B4A2A">
      <w:pPr>
        <w:pStyle w:val="a8"/>
        <w:numPr>
          <w:ilvl w:val="1"/>
          <w:numId w:val="19"/>
        </w:numPr>
        <w:ind w:left="0" w:right="403" w:firstLine="567"/>
        <w:rPr>
          <w:sz w:val="28"/>
          <w:szCs w:val="28"/>
        </w:rPr>
      </w:pPr>
      <w:r w:rsidRPr="009B4A2A">
        <w:rPr>
          <w:sz w:val="28"/>
          <w:szCs w:val="28"/>
        </w:rPr>
        <w:t>Проведен анализ деятельности опорной площадки МОБУ «</w:t>
      </w:r>
      <w:proofErr w:type="spellStart"/>
      <w:r w:rsidRPr="009B4A2A">
        <w:rPr>
          <w:sz w:val="28"/>
          <w:szCs w:val="28"/>
        </w:rPr>
        <w:t>Елшанская</w:t>
      </w:r>
      <w:proofErr w:type="spellEnd"/>
      <w:r w:rsidRPr="009B4A2A">
        <w:rPr>
          <w:sz w:val="28"/>
          <w:szCs w:val="28"/>
        </w:rPr>
        <w:t xml:space="preserve"> Первая СОШ» по формированию функциональной грамотности обучающихся в 2023-2024 учебном году. По результатам подготовлена информационно-аналитическая справка.</w:t>
      </w:r>
    </w:p>
    <w:p w:rsidR="003C04B2" w:rsidRPr="009B4A2A" w:rsidRDefault="003C04B2" w:rsidP="009B4A2A">
      <w:pPr>
        <w:pStyle w:val="a8"/>
        <w:numPr>
          <w:ilvl w:val="1"/>
          <w:numId w:val="19"/>
        </w:numPr>
        <w:ind w:left="0" w:right="403" w:firstLine="567"/>
        <w:rPr>
          <w:sz w:val="28"/>
          <w:szCs w:val="28"/>
        </w:rPr>
      </w:pPr>
      <w:r w:rsidRPr="009B4A2A">
        <w:rPr>
          <w:sz w:val="28"/>
          <w:szCs w:val="28"/>
        </w:rPr>
        <w:t>Изучается и пополняется база нормативных документов</w:t>
      </w:r>
    </w:p>
    <w:p w:rsidR="003C04B2" w:rsidRPr="009B4A2A" w:rsidRDefault="003C04B2" w:rsidP="009B4A2A">
      <w:pPr>
        <w:pStyle w:val="a8"/>
        <w:ind w:left="0" w:right="403" w:firstLine="567"/>
        <w:rPr>
          <w:sz w:val="28"/>
          <w:szCs w:val="28"/>
        </w:rPr>
      </w:pPr>
    </w:p>
    <w:p w:rsidR="003C04B2" w:rsidRPr="00A35E23" w:rsidRDefault="0092564E" w:rsidP="009B4A2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hyperlink r:id="rId6" w:tgtFrame="_blank" w:history="1">
        <w:r w:rsidR="003C04B2" w:rsidRPr="00A35E23">
          <w:rPr>
            <w:rStyle w:val="a6"/>
            <w:color w:val="auto"/>
            <w:sz w:val="28"/>
            <w:szCs w:val="28"/>
            <w:u w:val="none"/>
          </w:rPr>
          <w:t>Постановление правительства Российской Федерации от 26 декабря 2017 года N 1642 «Об утверждении государственной программы Российской Федерации «Развитие образования» (2018-2025 годы) (с изменениями на 24 декабря 2021 года) (редакция, действующая с 6 января 2022 года)</w:t>
        </w:r>
      </w:hyperlink>
    </w:p>
    <w:p w:rsidR="003C04B2" w:rsidRPr="00A35E23" w:rsidRDefault="003C04B2" w:rsidP="009B4A2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35E23">
        <w:rPr>
          <w:sz w:val="28"/>
          <w:szCs w:val="28"/>
        </w:rPr>
        <w:t> </w:t>
      </w:r>
      <w:hyperlink r:id="rId7" w:tgtFrame="_blank" w:history="1">
        <w:r w:rsidRPr="00A35E23">
          <w:rPr>
            <w:rStyle w:val="a6"/>
            <w:color w:val="auto"/>
            <w:sz w:val="28"/>
            <w:szCs w:val="28"/>
            <w:u w:val="none"/>
          </w:rPr>
  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  </w:r>
      </w:hyperlink>
    </w:p>
    <w:p w:rsidR="003C04B2" w:rsidRPr="00A35E23" w:rsidRDefault="003C04B2" w:rsidP="009B4A2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A35E23">
        <w:rPr>
          <w:sz w:val="28"/>
          <w:szCs w:val="28"/>
        </w:rPr>
        <w:t> </w:t>
      </w:r>
      <w:hyperlink r:id="rId8" w:tgtFrame="_blank" w:history="1">
        <w:r w:rsidRPr="00A35E23">
          <w:rPr>
            <w:rStyle w:val="a6"/>
            <w:color w:val="auto"/>
            <w:sz w:val="28"/>
            <w:szCs w:val="28"/>
            <w:u w:val="none"/>
          </w:rPr>
          <w:t>Приказ Министерства Просвещения РФ от 06.05.2019г. № 590/219</w:t>
        </w:r>
      </w:hyperlink>
      <w:r w:rsidRPr="00A35E23">
        <w:rPr>
          <w:sz w:val="28"/>
          <w:szCs w:val="28"/>
        </w:rPr>
        <w:t> Об утверждении методологии и критериев оценки качества общего образования в ОО</w:t>
      </w:r>
    </w:p>
    <w:p w:rsidR="003C04B2" w:rsidRPr="00A35E23" w:rsidRDefault="0092564E" w:rsidP="009B4A2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hyperlink r:id="rId9" w:tgtFrame="_blank" w:history="1">
        <w:r w:rsidR="003C04B2" w:rsidRPr="00A35E23">
          <w:rPr>
            <w:rStyle w:val="a6"/>
            <w:color w:val="auto"/>
            <w:sz w:val="28"/>
            <w:szCs w:val="28"/>
            <w:u w:val="none"/>
          </w:rPr>
          <w:t>Письмо Министерства просвещения РФ от 14.09.2021 № 03-1510</w:t>
        </w:r>
      </w:hyperlink>
      <w:r w:rsidR="003C04B2" w:rsidRPr="00A35E23">
        <w:rPr>
          <w:sz w:val="28"/>
          <w:szCs w:val="28"/>
        </w:rPr>
        <w:t> "Об организации работы по повышению функциональной грамотности"</w:t>
      </w:r>
    </w:p>
    <w:p w:rsidR="003C04B2" w:rsidRPr="00A35E23" w:rsidRDefault="0092564E" w:rsidP="009B4A2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hyperlink r:id="rId10" w:tgtFrame="_blank" w:history="1">
        <w:r w:rsidR="003C04B2" w:rsidRPr="00A35E23">
          <w:rPr>
            <w:rStyle w:val="a6"/>
            <w:color w:val="auto"/>
            <w:sz w:val="28"/>
            <w:szCs w:val="28"/>
            <w:u w:val="none"/>
          </w:rPr>
          <w:t>Письмо Министерства просвещения РФ от 17.09.2021 № 03-1526</w:t>
        </w:r>
      </w:hyperlink>
      <w:r w:rsidR="003C04B2" w:rsidRPr="00A35E23">
        <w:rPr>
          <w:sz w:val="28"/>
          <w:szCs w:val="28"/>
        </w:rPr>
        <w:t> "О методическом обеспечении работы по повышению функциональной грамотности"</w:t>
      </w:r>
    </w:p>
    <w:p w:rsidR="003C04B2" w:rsidRPr="00A35E23" w:rsidRDefault="0092564E" w:rsidP="009B4A2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hyperlink r:id="rId11" w:tgtFrame="_blank" w:history="1">
        <w:r w:rsidR="003C04B2" w:rsidRPr="00A35E23">
          <w:rPr>
            <w:rStyle w:val="a6"/>
            <w:color w:val="auto"/>
            <w:sz w:val="28"/>
            <w:szCs w:val="28"/>
            <w:u w:val="none"/>
          </w:rPr>
          <w:t>Письмо Министерства просвещения РФ от 22.03.2021 № 04-238 Об электронном банке тренировочных заданий по оценке функциональной грамотности</w:t>
        </w:r>
      </w:hyperlink>
    </w:p>
    <w:p w:rsidR="003C04B2" w:rsidRPr="00A35E23" w:rsidRDefault="0092564E" w:rsidP="009B4A2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hyperlink r:id="rId12" w:tgtFrame="_blank" w:history="1">
        <w:r w:rsidR="003C04B2" w:rsidRPr="00A35E23">
          <w:rPr>
            <w:rStyle w:val="a6"/>
            <w:color w:val="auto"/>
            <w:sz w:val="28"/>
            <w:szCs w:val="28"/>
            <w:u w:val="none"/>
          </w:rPr>
          <w:t>Письмо Министерства просвещения РФ от 26.01.2021 № ТВ-94-04 Об электронном банке тренировочных заданий по оценке функциональной грамотности</w:t>
        </w:r>
      </w:hyperlink>
    </w:p>
    <w:p w:rsidR="003C04B2" w:rsidRPr="009B4A2A" w:rsidRDefault="003C04B2" w:rsidP="009B4A2A">
      <w:pPr>
        <w:pStyle w:val="a8"/>
        <w:ind w:left="0" w:right="403" w:firstLine="567"/>
        <w:rPr>
          <w:sz w:val="28"/>
          <w:szCs w:val="28"/>
        </w:rPr>
      </w:pPr>
    </w:p>
    <w:p w:rsidR="003C04B2" w:rsidRPr="009B4A2A" w:rsidRDefault="003C04B2" w:rsidP="009B4A2A">
      <w:pPr>
        <w:pStyle w:val="a8"/>
        <w:numPr>
          <w:ilvl w:val="1"/>
          <w:numId w:val="19"/>
        </w:numPr>
        <w:ind w:left="0" w:right="403" w:firstLine="567"/>
        <w:rPr>
          <w:sz w:val="28"/>
          <w:szCs w:val="28"/>
        </w:rPr>
      </w:pPr>
      <w:r w:rsidRPr="009B4A2A">
        <w:rPr>
          <w:sz w:val="28"/>
          <w:szCs w:val="28"/>
        </w:rPr>
        <w:t>– Издан приказ от 03.09</w:t>
      </w:r>
      <w:r w:rsidR="00F31328" w:rsidRPr="009B4A2A">
        <w:rPr>
          <w:sz w:val="28"/>
          <w:szCs w:val="28"/>
        </w:rPr>
        <w:t>.</w:t>
      </w:r>
      <w:r w:rsidRPr="009B4A2A">
        <w:rPr>
          <w:sz w:val="28"/>
          <w:szCs w:val="28"/>
        </w:rPr>
        <w:t>2024</w:t>
      </w:r>
      <w:r w:rsidR="00F31328" w:rsidRPr="009B4A2A">
        <w:rPr>
          <w:sz w:val="28"/>
          <w:szCs w:val="28"/>
        </w:rPr>
        <w:t>г. «О</w:t>
      </w:r>
      <w:r w:rsidRPr="009B4A2A">
        <w:rPr>
          <w:sz w:val="28"/>
          <w:szCs w:val="28"/>
        </w:rPr>
        <w:t xml:space="preserve"> назначении ответственного в МОБУ</w:t>
      </w:r>
      <w:r w:rsidR="00F31328" w:rsidRPr="009B4A2A">
        <w:rPr>
          <w:sz w:val="28"/>
          <w:szCs w:val="28"/>
        </w:rPr>
        <w:t xml:space="preserve"> «</w:t>
      </w:r>
      <w:proofErr w:type="spellStart"/>
      <w:r w:rsidRPr="009B4A2A">
        <w:rPr>
          <w:sz w:val="28"/>
          <w:szCs w:val="28"/>
        </w:rPr>
        <w:t>Елшанская</w:t>
      </w:r>
      <w:proofErr w:type="spellEnd"/>
      <w:r w:rsidRPr="009B4A2A">
        <w:rPr>
          <w:sz w:val="28"/>
          <w:szCs w:val="28"/>
        </w:rPr>
        <w:t xml:space="preserve"> Первая СОШ</w:t>
      </w:r>
      <w:r w:rsidR="00F31328" w:rsidRPr="009B4A2A">
        <w:rPr>
          <w:sz w:val="28"/>
          <w:szCs w:val="28"/>
        </w:rPr>
        <w:t xml:space="preserve">» </w:t>
      </w:r>
      <w:proofErr w:type="gramStart"/>
      <w:r w:rsidR="00F31328" w:rsidRPr="009B4A2A">
        <w:rPr>
          <w:sz w:val="28"/>
          <w:szCs w:val="28"/>
        </w:rPr>
        <w:t>за  участие</w:t>
      </w:r>
      <w:proofErr w:type="gramEnd"/>
      <w:r w:rsidR="00F31328" w:rsidRPr="009B4A2A">
        <w:rPr>
          <w:sz w:val="28"/>
          <w:szCs w:val="28"/>
        </w:rPr>
        <w:t xml:space="preserve"> во всероссийском образовательном  проекте  «Урок цифры» </w:t>
      </w:r>
    </w:p>
    <w:p w:rsidR="003C04B2" w:rsidRPr="009B4A2A" w:rsidRDefault="003C04B2" w:rsidP="009B4A2A">
      <w:pPr>
        <w:pStyle w:val="a8"/>
        <w:numPr>
          <w:ilvl w:val="1"/>
          <w:numId w:val="19"/>
        </w:numPr>
        <w:ind w:left="0" w:right="403" w:firstLine="567"/>
        <w:rPr>
          <w:sz w:val="28"/>
          <w:szCs w:val="28"/>
        </w:rPr>
      </w:pPr>
      <w:r w:rsidRPr="009B4A2A">
        <w:rPr>
          <w:sz w:val="28"/>
          <w:szCs w:val="28"/>
        </w:rPr>
        <w:t>Скорректирован школьный план методической работы в части формирования и оценки функциональной грамотности.</w:t>
      </w:r>
    </w:p>
    <w:p w:rsidR="003C04B2" w:rsidRPr="009B4A2A" w:rsidRDefault="003C04B2" w:rsidP="009B4A2A">
      <w:pPr>
        <w:pStyle w:val="a8"/>
        <w:numPr>
          <w:ilvl w:val="1"/>
          <w:numId w:val="19"/>
        </w:numPr>
        <w:ind w:left="0" w:right="403" w:firstLine="567"/>
        <w:rPr>
          <w:sz w:val="28"/>
          <w:szCs w:val="28"/>
        </w:rPr>
      </w:pPr>
      <w:r w:rsidRPr="009B4A2A">
        <w:rPr>
          <w:sz w:val="28"/>
          <w:szCs w:val="28"/>
        </w:rPr>
        <w:t>Диагностика функциональной грамотности включена в график оценочных процедур на 2024-2025 учебный год.</w:t>
      </w:r>
    </w:p>
    <w:p w:rsidR="00484C62" w:rsidRPr="009B4A2A" w:rsidRDefault="00484C62" w:rsidP="009B4A2A">
      <w:pPr>
        <w:pStyle w:val="a8"/>
        <w:numPr>
          <w:ilvl w:val="1"/>
          <w:numId w:val="19"/>
        </w:numPr>
        <w:ind w:left="0" w:right="403" w:firstLine="567"/>
        <w:rPr>
          <w:sz w:val="28"/>
          <w:szCs w:val="28"/>
        </w:rPr>
      </w:pPr>
      <w:r w:rsidRPr="009B4A2A">
        <w:rPr>
          <w:sz w:val="28"/>
          <w:szCs w:val="28"/>
        </w:rPr>
        <w:t>Основной массив изменений приходится на основные образовательные программы школы, так как они определяют цели, задачи и содержание школьного образования.</w:t>
      </w:r>
    </w:p>
    <w:p w:rsidR="00484C62" w:rsidRPr="009B4A2A" w:rsidRDefault="00484C62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Внесены </w:t>
      </w:r>
      <w:r w:rsidR="00993372" w:rsidRPr="009B4A2A"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>и дополнения в следующие разделы:</w:t>
      </w:r>
    </w:p>
    <w:p w:rsidR="00484C62" w:rsidRPr="009B4A2A" w:rsidRDefault="00484C62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>«Планируемые результаты освоения обучающимися образовательной программы» на каждом уровне образования.</w:t>
      </w:r>
    </w:p>
    <w:p w:rsidR="00484C62" w:rsidRPr="009B4A2A" w:rsidRDefault="00484C62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>«Система оценки достижения планируемых результатов</w:t>
      </w:r>
      <w:r w:rsidR="00FF03DE" w:rsidRPr="009B4A2A">
        <w:rPr>
          <w:rFonts w:ascii="Times New Roman" w:eastAsia="Times New Roman" w:hAnsi="Times New Roman" w:cs="Times New Roman"/>
          <w:sz w:val="28"/>
          <w:szCs w:val="28"/>
        </w:rPr>
        <w:t xml:space="preserve"> освоения основной образовательной программы»</w:t>
      </w:r>
    </w:p>
    <w:p w:rsidR="00EB58AC" w:rsidRPr="009B4A2A" w:rsidRDefault="00FF03DE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«Личностные и </w:t>
      </w:r>
      <w:proofErr w:type="spellStart"/>
      <w:r w:rsidRPr="009B4A2A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освоения функциональной грамотности»</w:t>
      </w:r>
    </w:p>
    <w:p w:rsidR="00993372" w:rsidRPr="009B4A2A" w:rsidRDefault="00FF03DE" w:rsidP="009B4A2A">
      <w:pPr>
        <w:pStyle w:val="a4"/>
        <w:numPr>
          <w:ilvl w:val="1"/>
          <w:numId w:val="19"/>
        </w:numPr>
        <w:ind w:left="0" w:firstLine="567"/>
        <w:jc w:val="both"/>
        <w:rPr>
          <w:sz w:val="28"/>
          <w:szCs w:val="28"/>
        </w:rPr>
      </w:pPr>
      <w:r w:rsidRPr="009B4A2A">
        <w:rPr>
          <w:sz w:val="28"/>
          <w:szCs w:val="28"/>
        </w:rPr>
        <w:t xml:space="preserve">В </w:t>
      </w:r>
      <w:r w:rsidR="00993372" w:rsidRPr="009B4A2A">
        <w:rPr>
          <w:sz w:val="28"/>
          <w:szCs w:val="28"/>
        </w:rPr>
        <w:t>учебный план для целенаправленности</w:t>
      </w:r>
      <w:r w:rsidRPr="009B4A2A">
        <w:rPr>
          <w:sz w:val="28"/>
          <w:szCs w:val="28"/>
        </w:rPr>
        <w:t xml:space="preserve"> образовательного </w:t>
      </w:r>
      <w:proofErr w:type="gramStart"/>
      <w:r w:rsidRPr="009B4A2A">
        <w:rPr>
          <w:sz w:val="28"/>
          <w:szCs w:val="28"/>
        </w:rPr>
        <w:t xml:space="preserve">процесса </w:t>
      </w:r>
      <w:r w:rsidR="00993372" w:rsidRPr="009B4A2A">
        <w:rPr>
          <w:sz w:val="28"/>
          <w:szCs w:val="28"/>
        </w:rPr>
        <w:t xml:space="preserve"> включены</w:t>
      </w:r>
      <w:proofErr w:type="gramEnd"/>
      <w:r w:rsidR="00993372" w:rsidRPr="009B4A2A">
        <w:rPr>
          <w:sz w:val="28"/>
          <w:szCs w:val="28"/>
        </w:rPr>
        <w:t xml:space="preserve"> </w:t>
      </w:r>
      <w:r w:rsidRPr="009B4A2A">
        <w:rPr>
          <w:sz w:val="28"/>
          <w:szCs w:val="28"/>
        </w:rPr>
        <w:t>учебные курс</w:t>
      </w:r>
      <w:r w:rsidR="00993372" w:rsidRPr="009B4A2A">
        <w:rPr>
          <w:sz w:val="28"/>
          <w:szCs w:val="28"/>
        </w:rPr>
        <w:t xml:space="preserve">ы по функциональной грамотности. </w:t>
      </w:r>
    </w:p>
    <w:p w:rsidR="00FF03DE" w:rsidRPr="009B4A2A" w:rsidRDefault="00993372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>В 1-3</w:t>
      </w:r>
      <w:r w:rsidR="00FF03DE" w:rsidRPr="009B4A2A">
        <w:rPr>
          <w:rFonts w:ascii="Times New Roman" w:eastAsia="Times New Roman" w:hAnsi="Times New Roman" w:cs="Times New Roman"/>
          <w:sz w:val="28"/>
          <w:szCs w:val="28"/>
        </w:rPr>
        <w:t xml:space="preserve"> классах курс «Функ</w:t>
      </w:r>
      <w:r w:rsidR="002955C1" w:rsidRPr="009B4A2A">
        <w:rPr>
          <w:rFonts w:ascii="Times New Roman" w:eastAsia="Times New Roman" w:hAnsi="Times New Roman" w:cs="Times New Roman"/>
          <w:sz w:val="28"/>
          <w:szCs w:val="28"/>
        </w:rPr>
        <w:t xml:space="preserve">циональная грамотность». Педагоги </w:t>
      </w:r>
      <w:proofErr w:type="gramStart"/>
      <w:r w:rsidR="002955C1" w:rsidRPr="009B4A2A">
        <w:rPr>
          <w:rFonts w:ascii="Times New Roman" w:eastAsia="Times New Roman" w:hAnsi="Times New Roman" w:cs="Times New Roman"/>
          <w:sz w:val="28"/>
          <w:szCs w:val="28"/>
        </w:rPr>
        <w:t>используют  рабочие</w:t>
      </w:r>
      <w:proofErr w:type="gramEnd"/>
      <w:r w:rsidR="002955C1" w:rsidRPr="009B4A2A">
        <w:rPr>
          <w:rFonts w:ascii="Times New Roman" w:eastAsia="Times New Roman" w:hAnsi="Times New Roman" w:cs="Times New Roman"/>
          <w:sz w:val="28"/>
          <w:szCs w:val="28"/>
        </w:rPr>
        <w:t xml:space="preserve"> тетради авторов Буряк М.В, Шейкина С.А., где темы распредел</w:t>
      </w:r>
      <w:r w:rsidR="007D650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955C1" w:rsidRPr="009B4A2A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FF03DE" w:rsidRPr="009B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5C1" w:rsidRPr="009B4A2A">
        <w:rPr>
          <w:rFonts w:ascii="Times New Roman" w:eastAsia="Times New Roman" w:hAnsi="Times New Roman" w:cs="Times New Roman"/>
          <w:sz w:val="28"/>
          <w:szCs w:val="28"/>
        </w:rPr>
        <w:t xml:space="preserve">по основным направлениям грамотности: читательская, математическая, финансовая, естественно-научная. </w:t>
      </w:r>
    </w:p>
    <w:p w:rsidR="00993372" w:rsidRPr="009B4A2A" w:rsidRDefault="00FF03DE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основной школе </w:t>
      </w:r>
      <w:r w:rsidR="00D41135" w:rsidRPr="009B4A2A">
        <w:rPr>
          <w:rFonts w:ascii="Times New Roman" w:eastAsia="Times New Roman" w:hAnsi="Times New Roman" w:cs="Times New Roman"/>
          <w:sz w:val="28"/>
          <w:szCs w:val="28"/>
        </w:rPr>
        <w:t xml:space="preserve">учебные </w:t>
      </w:r>
      <w:proofErr w:type="gramStart"/>
      <w:r w:rsidR="00D41135" w:rsidRPr="009B4A2A">
        <w:rPr>
          <w:rFonts w:ascii="Times New Roman" w:eastAsia="Times New Roman" w:hAnsi="Times New Roman" w:cs="Times New Roman"/>
          <w:sz w:val="28"/>
          <w:szCs w:val="28"/>
        </w:rPr>
        <w:t xml:space="preserve">курсы 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распределен</w:t>
      </w:r>
      <w:r w:rsidR="00D41135" w:rsidRPr="009B4A2A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gramEnd"/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по годам следующим образом; 5 класс – читательская и математическая грамотность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 xml:space="preserve"> по 1 часу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, 6 класс математическая и финансовая грамотность, 7 класс естественно-научная грамотность, 8 класс читательская грамотность и креативное мышление. В 9 классе отдельного курса нет, но как результат 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3372" w:rsidRPr="009B4A2A">
        <w:rPr>
          <w:rFonts w:ascii="Times New Roman" w:eastAsia="Times New Roman" w:hAnsi="Times New Roman" w:cs="Times New Roman"/>
          <w:sz w:val="28"/>
          <w:szCs w:val="28"/>
        </w:rPr>
        <w:t xml:space="preserve">ведется </w:t>
      </w:r>
      <w:proofErr w:type="spellStart"/>
      <w:r w:rsidRPr="009B4A2A">
        <w:rPr>
          <w:rFonts w:ascii="Times New Roman" w:eastAsia="Times New Roman" w:hAnsi="Times New Roman" w:cs="Times New Roman"/>
          <w:sz w:val="28"/>
          <w:szCs w:val="28"/>
        </w:rPr>
        <w:t>предпрофильный</w:t>
      </w:r>
      <w:proofErr w:type="spellEnd"/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курс «Мой проект»</w:t>
      </w:r>
      <w:r w:rsidR="00993372" w:rsidRPr="009B4A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993372" w:rsidRPr="009B4A2A"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завершает</w:t>
      </w:r>
      <w:proofErr w:type="gramEnd"/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на уровне 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993372" w:rsidRPr="009B4A2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основных результатов по функциональной грамотности 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– умение искать и отбирать информацию, 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интерпретировать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ее, 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рассчитывать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финансовую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составляющую  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>т.д. На ур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овне среднего образования данный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функционал определяется на курсе 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>Индивидуальный проект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gramStart"/>
      <w:r w:rsidRPr="009B4A2A"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9CB" w:rsidRPr="009B4A2A">
        <w:rPr>
          <w:rFonts w:ascii="Times New Roman" w:eastAsia="Times New Roman" w:hAnsi="Times New Roman" w:cs="Times New Roman"/>
          <w:sz w:val="28"/>
          <w:szCs w:val="28"/>
        </w:rPr>
        <w:t>элементы формирования функциональной грамотности включены в деятельность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при подготовке к </w:t>
      </w:r>
      <w:r w:rsidR="00D41135" w:rsidRPr="009B4A2A">
        <w:rPr>
          <w:rFonts w:ascii="Times New Roman" w:eastAsia="Times New Roman" w:hAnsi="Times New Roman" w:cs="Times New Roman"/>
          <w:sz w:val="28"/>
          <w:szCs w:val="28"/>
        </w:rPr>
        <w:t>ГИА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1135" w:rsidRPr="009B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8AC" w:rsidRPr="009B4A2A" w:rsidRDefault="00EB58AC" w:rsidP="009B4A2A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9B4A2A">
        <w:rPr>
          <w:sz w:val="28"/>
          <w:szCs w:val="28"/>
        </w:rPr>
        <w:t>Методическая работа с кадрами.</w:t>
      </w:r>
    </w:p>
    <w:p w:rsidR="00091C51" w:rsidRPr="009B4A2A" w:rsidRDefault="00526914" w:rsidP="009B4A2A">
      <w:pPr>
        <w:pStyle w:val="a4"/>
        <w:numPr>
          <w:ilvl w:val="1"/>
          <w:numId w:val="19"/>
        </w:numPr>
        <w:ind w:left="0" w:firstLine="567"/>
        <w:jc w:val="both"/>
        <w:rPr>
          <w:sz w:val="28"/>
          <w:szCs w:val="28"/>
        </w:rPr>
      </w:pPr>
      <w:r w:rsidRPr="009B4A2A">
        <w:rPr>
          <w:sz w:val="28"/>
          <w:szCs w:val="28"/>
        </w:rPr>
        <w:t xml:space="preserve">Основная работа –это система методических мероприятий. </w:t>
      </w:r>
      <w:r w:rsidR="00D41135" w:rsidRPr="009B4A2A">
        <w:rPr>
          <w:sz w:val="28"/>
          <w:szCs w:val="28"/>
        </w:rPr>
        <w:t xml:space="preserve">Педагогический коллектив работает над общей темой: </w:t>
      </w:r>
      <w:r w:rsidR="009A1D90" w:rsidRPr="009B4A2A">
        <w:rPr>
          <w:bCs/>
          <w:iCs/>
          <w:sz w:val="28"/>
          <w:szCs w:val="28"/>
        </w:rPr>
        <w:t xml:space="preserve">«Совершенствование качества образования, обновление содержания и педагогических технологий в условиях </w:t>
      </w:r>
      <w:proofErr w:type="gramStart"/>
      <w:r w:rsidR="009A1D90" w:rsidRPr="009B4A2A">
        <w:rPr>
          <w:bCs/>
          <w:iCs/>
          <w:sz w:val="28"/>
          <w:szCs w:val="28"/>
        </w:rPr>
        <w:t>реализации  ФГОС</w:t>
      </w:r>
      <w:proofErr w:type="gramEnd"/>
      <w:r w:rsidR="009A1D90" w:rsidRPr="009B4A2A">
        <w:rPr>
          <w:bCs/>
          <w:iCs/>
          <w:sz w:val="28"/>
          <w:szCs w:val="28"/>
        </w:rPr>
        <w:t>»</w:t>
      </w:r>
      <w:r w:rsidR="00D41135" w:rsidRPr="009B4A2A">
        <w:rPr>
          <w:bCs/>
          <w:iCs/>
          <w:sz w:val="28"/>
          <w:szCs w:val="28"/>
        </w:rPr>
        <w:t xml:space="preserve">. Данная тема конкретизируется на каждом этапе, каждый их которых способствует достижению общей цели. </w:t>
      </w:r>
    </w:p>
    <w:p w:rsidR="00091C51" w:rsidRPr="009B4A2A" w:rsidRDefault="00081DC2" w:rsidP="009B4A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2021-2022 учебный год </w:t>
      </w:r>
      <w:r w:rsidR="009A1D90" w:rsidRPr="009B4A2A">
        <w:rPr>
          <w:rFonts w:ascii="Times New Roman" w:eastAsia="Times New Roman" w:hAnsi="Times New Roman" w:cs="Times New Roman"/>
          <w:sz w:val="28"/>
          <w:szCs w:val="28"/>
        </w:rPr>
        <w:t xml:space="preserve">Теоретическое исследование темы: </w:t>
      </w:r>
      <w:r w:rsidR="009A1D90" w:rsidRPr="009B4A2A">
        <w:rPr>
          <w:rFonts w:ascii="Times New Roman" w:eastAsia="Times New Roman" w:hAnsi="Times New Roman" w:cs="Times New Roman"/>
          <w:bCs/>
          <w:sz w:val="28"/>
          <w:szCs w:val="28"/>
        </w:rPr>
        <w:t>Современные требования к качеству урока – ориентиры на обновление содержания образования»</w:t>
      </w:r>
    </w:p>
    <w:p w:rsidR="00091C51" w:rsidRPr="009B4A2A" w:rsidRDefault="00081DC2" w:rsidP="009B4A2A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bCs/>
          <w:sz w:val="28"/>
          <w:szCs w:val="28"/>
        </w:rPr>
        <w:t xml:space="preserve">2022-2023 учебный год </w:t>
      </w:r>
      <w:r w:rsidR="009A1D90" w:rsidRPr="009B4A2A">
        <w:rPr>
          <w:rFonts w:ascii="Times New Roman" w:eastAsia="Times New Roman" w:hAnsi="Times New Roman" w:cs="Times New Roman"/>
          <w:bCs/>
          <w:sz w:val="28"/>
          <w:szCs w:val="28"/>
        </w:rPr>
        <w:t>Практическое исследование темы: «Повышение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методического мастерства учителя»</w:t>
      </w:r>
    </w:p>
    <w:p w:rsidR="00091C51" w:rsidRPr="009B4A2A" w:rsidRDefault="00081DC2" w:rsidP="009B4A2A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A2A">
        <w:rPr>
          <w:rFonts w:ascii="Times New Roman" w:eastAsia="Times New Roman" w:hAnsi="Times New Roman" w:cs="Times New Roman"/>
          <w:bCs/>
          <w:sz w:val="28"/>
          <w:szCs w:val="28"/>
        </w:rPr>
        <w:t xml:space="preserve">2023-2024 учебный год </w:t>
      </w:r>
      <w:r w:rsidR="009A1D90" w:rsidRPr="009B4A2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Практическое исследование </w:t>
      </w:r>
      <w:proofErr w:type="gramStart"/>
      <w:r w:rsidR="009A1D90" w:rsidRPr="009B4A2A">
        <w:rPr>
          <w:rFonts w:ascii="Times New Roman" w:eastAsia="Times New Roman" w:hAnsi="Times New Roman" w:cs="Times New Roman"/>
          <w:bCs/>
          <w:sz w:val="28"/>
          <w:szCs w:val="28"/>
        </w:rPr>
        <w:t>темы:  «</w:t>
      </w:r>
      <w:proofErr w:type="gramEnd"/>
      <w:r w:rsidR="009A1D90" w:rsidRPr="009B4A2A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функциональной грамотности как фактор достижения современного качества образования и воспитания обучающихся в условиях реализации ФГОС»</w:t>
      </w:r>
    </w:p>
    <w:p w:rsidR="00091C51" w:rsidRPr="009B4A2A" w:rsidRDefault="00081DC2" w:rsidP="009B4A2A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A2A">
        <w:rPr>
          <w:rFonts w:ascii="Times New Roman" w:hAnsi="Times New Roman" w:cs="Times New Roman"/>
          <w:bCs/>
          <w:sz w:val="28"/>
          <w:szCs w:val="28"/>
        </w:rPr>
        <w:t xml:space="preserve">2024-2025 учебный год </w:t>
      </w:r>
      <w:r w:rsidR="009A1D90" w:rsidRPr="009B4A2A">
        <w:rPr>
          <w:rFonts w:ascii="Times New Roman" w:hAnsi="Times New Roman" w:cs="Times New Roman"/>
          <w:bCs/>
          <w:sz w:val="28"/>
          <w:szCs w:val="28"/>
        </w:rPr>
        <w:t>Обобщение темы: Построение образовательного пространства, ориентированного на качественное обучение и воспитание детей разных образовательных возможностей и способностей»</w:t>
      </w:r>
    </w:p>
    <w:p w:rsidR="00D41135" w:rsidRPr="009B4A2A" w:rsidRDefault="00D41135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A2A">
        <w:rPr>
          <w:rFonts w:ascii="Times New Roman" w:hAnsi="Times New Roman" w:cs="Times New Roman"/>
          <w:bCs/>
          <w:sz w:val="28"/>
          <w:szCs w:val="28"/>
        </w:rPr>
        <w:t xml:space="preserve">Основные цели и теоретическое содержание вопроса формирования функциональной грамотности поднимаются на педагогических советах. </w:t>
      </w:r>
    </w:p>
    <w:p w:rsidR="00D41135" w:rsidRPr="009B4A2A" w:rsidRDefault="00D41135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bCs/>
          <w:sz w:val="28"/>
          <w:szCs w:val="28"/>
        </w:rPr>
        <w:t xml:space="preserve">2022-2023 </w:t>
      </w:r>
      <w:r w:rsidRPr="009B4A2A">
        <w:rPr>
          <w:rFonts w:ascii="Times New Roman" w:hAnsi="Times New Roman" w:cs="Times New Roman"/>
          <w:sz w:val="28"/>
          <w:szCs w:val="28"/>
        </w:rPr>
        <w:t>«Формирование и оценка функциональной грамотности в цифровой образовательной среде»</w:t>
      </w:r>
    </w:p>
    <w:p w:rsidR="00D41135" w:rsidRPr="009B4A2A" w:rsidRDefault="002955C1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>23-</w:t>
      </w: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>24 «Функциональная грамотность учителя – основа развития функциональной грамотности ученика»</w:t>
      </w:r>
    </w:p>
    <w:p w:rsidR="00D41135" w:rsidRPr="009B4A2A" w:rsidRDefault="00D41135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A2A">
        <w:rPr>
          <w:rFonts w:ascii="Times New Roman" w:hAnsi="Times New Roman" w:cs="Times New Roman"/>
          <w:bCs/>
          <w:sz w:val="28"/>
          <w:szCs w:val="28"/>
        </w:rPr>
        <w:t xml:space="preserve">Система методических </w:t>
      </w:r>
      <w:proofErr w:type="gramStart"/>
      <w:r w:rsidRPr="009B4A2A">
        <w:rPr>
          <w:rFonts w:ascii="Times New Roman" w:hAnsi="Times New Roman" w:cs="Times New Roman"/>
          <w:bCs/>
          <w:sz w:val="28"/>
          <w:szCs w:val="28"/>
        </w:rPr>
        <w:t xml:space="preserve">совещаний  </w:t>
      </w:r>
      <w:r w:rsidR="00526914" w:rsidRPr="009B4A2A">
        <w:rPr>
          <w:rFonts w:ascii="Times New Roman" w:hAnsi="Times New Roman" w:cs="Times New Roman"/>
          <w:bCs/>
          <w:sz w:val="28"/>
          <w:szCs w:val="28"/>
        </w:rPr>
        <w:t>способствует</w:t>
      </w:r>
      <w:proofErr w:type="gramEnd"/>
      <w:r w:rsidR="00526914" w:rsidRPr="009B4A2A">
        <w:rPr>
          <w:rFonts w:ascii="Times New Roman" w:hAnsi="Times New Roman" w:cs="Times New Roman"/>
          <w:bCs/>
          <w:sz w:val="28"/>
          <w:szCs w:val="28"/>
        </w:rPr>
        <w:t xml:space="preserve"> подготовке к педагогическим советам и к семинарам . </w:t>
      </w:r>
    </w:p>
    <w:p w:rsidR="00D41135" w:rsidRPr="009B4A2A" w:rsidRDefault="00D41135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2021-</w:t>
      </w:r>
      <w:proofErr w:type="gramStart"/>
      <w:r w:rsidR="00526914" w:rsidRPr="009B4A2A">
        <w:rPr>
          <w:rFonts w:ascii="Times New Roman" w:hAnsi="Times New Roman" w:cs="Times New Roman"/>
          <w:sz w:val="28"/>
          <w:szCs w:val="28"/>
        </w:rPr>
        <w:t>20</w:t>
      </w:r>
      <w:r w:rsidRPr="009B4A2A">
        <w:rPr>
          <w:rFonts w:ascii="Times New Roman" w:hAnsi="Times New Roman" w:cs="Times New Roman"/>
          <w:sz w:val="28"/>
          <w:szCs w:val="28"/>
        </w:rPr>
        <w:t>22 .</w:t>
      </w:r>
      <w:proofErr w:type="gramEnd"/>
      <w:r w:rsidRPr="009B4A2A">
        <w:rPr>
          <w:rFonts w:ascii="Times New Roman" w:hAnsi="Times New Roman" w:cs="Times New Roman"/>
          <w:sz w:val="28"/>
          <w:szCs w:val="28"/>
        </w:rPr>
        <w:t>«Индивидуальный проект в соответствии с требованиями ФГОС. Использование метода проектов на уроках и во внеурочной деятельности».</w:t>
      </w:r>
    </w:p>
    <w:p w:rsidR="00D41135" w:rsidRPr="009B4A2A" w:rsidRDefault="00D41135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 xml:space="preserve">«Критерии отбора заданий, направленных на формирование функциональной </w:t>
      </w:r>
      <w:proofErr w:type="gramStart"/>
      <w:r w:rsidRPr="009B4A2A">
        <w:rPr>
          <w:rFonts w:ascii="Times New Roman" w:hAnsi="Times New Roman" w:cs="Times New Roman"/>
          <w:sz w:val="28"/>
          <w:szCs w:val="28"/>
        </w:rPr>
        <w:t>грамотности  учащихся</w:t>
      </w:r>
      <w:proofErr w:type="gramEnd"/>
      <w:r w:rsidRPr="009B4A2A">
        <w:rPr>
          <w:rFonts w:ascii="Times New Roman" w:hAnsi="Times New Roman" w:cs="Times New Roman"/>
          <w:sz w:val="28"/>
          <w:szCs w:val="28"/>
        </w:rPr>
        <w:t xml:space="preserve"> в рамках введения ФГОС СОО</w:t>
      </w:r>
    </w:p>
    <w:p w:rsidR="00D41135" w:rsidRPr="009B4A2A" w:rsidRDefault="00526914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>22-</w:t>
      </w: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>23 «Функциональная грамотность обучающихся и развитие УУД: две половинки одного целого»</w:t>
      </w:r>
    </w:p>
    <w:p w:rsidR="00D41135" w:rsidRPr="009B4A2A" w:rsidRDefault="00526914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>23-</w:t>
      </w:r>
      <w:proofErr w:type="gramStart"/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>24 .</w:t>
      </w:r>
      <w:proofErr w:type="gramEnd"/>
      <w:r w:rsidR="00D41135" w:rsidRPr="009B4A2A">
        <w:rPr>
          <w:rFonts w:ascii="Times New Roman" w:hAnsi="Times New Roman" w:cs="Times New Roman"/>
          <w:sz w:val="28"/>
          <w:szCs w:val="28"/>
        </w:rPr>
        <w:t>«Формирование и оценка цифровой грамотности обучающихся в рамках развития функциональной грамотности».</w:t>
      </w:r>
    </w:p>
    <w:p w:rsidR="00D41135" w:rsidRPr="009B4A2A" w:rsidRDefault="00526914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>24-</w:t>
      </w: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>25 «Подготовка к ВПР как способ формирования функциональной грамотности»</w:t>
      </w:r>
    </w:p>
    <w:p w:rsidR="0008199B" w:rsidRPr="009B4A2A" w:rsidRDefault="0008199B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A2A">
        <w:rPr>
          <w:rFonts w:ascii="Times New Roman" w:hAnsi="Times New Roman" w:cs="Times New Roman"/>
          <w:bCs/>
          <w:sz w:val="28"/>
          <w:szCs w:val="28"/>
        </w:rPr>
        <w:t>Практическая направленность вопроса реализуется через ежегодный семинар-практикум «Я иду на урок», который проводится традиционно в декабре</w:t>
      </w:r>
      <w:r w:rsidR="005224B2" w:rsidRPr="009B4A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224B2" w:rsidRPr="009B4A2A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9B4A2A">
        <w:rPr>
          <w:rFonts w:ascii="Times New Roman" w:hAnsi="Times New Roman" w:cs="Times New Roman"/>
          <w:bCs/>
          <w:sz w:val="28"/>
          <w:szCs w:val="28"/>
        </w:rPr>
        <w:t xml:space="preserve"> соответствующей</w:t>
      </w:r>
      <w:proofErr w:type="gramEnd"/>
      <w:r w:rsidRPr="009B4A2A">
        <w:rPr>
          <w:rFonts w:ascii="Times New Roman" w:hAnsi="Times New Roman" w:cs="Times New Roman"/>
          <w:bCs/>
          <w:sz w:val="28"/>
          <w:szCs w:val="28"/>
        </w:rPr>
        <w:t xml:space="preserve"> тематике. </w:t>
      </w:r>
    </w:p>
    <w:p w:rsidR="00ED1CBD" w:rsidRPr="009B4A2A" w:rsidRDefault="00526914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bCs/>
          <w:sz w:val="28"/>
          <w:szCs w:val="28"/>
        </w:rPr>
        <w:t>20</w:t>
      </w:r>
      <w:r w:rsidR="00ED1CBD" w:rsidRPr="009B4A2A">
        <w:rPr>
          <w:rFonts w:ascii="Times New Roman" w:hAnsi="Times New Roman" w:cs="Times New Roman"/>
          <w:bCs/>
          <w:sz w:val="28"/>
          <w:szCs w:val="28"/>
        </w:rPr>
        <w:t>21-</w:t>
      </w:r>
      <w:r w:rsidRPr="009B4A2A">
        <w:rPr>
          <w:rFonts w:ascii="Times New Roman" w:hAnsi="Times New Roman" w:cs="Times New Roman"/>
          <w:bCs/>
          <w:sz w:val="28"/>
          <w:szCs w:val="28"/>
        </w:rPr>
        <w:t>20</w:t>
      </w:r>
      <w:r w:rsidR="00ED1CBD" w:rsidRPr="009B4A2A">
        <w:rPr>
          <w:rFonts w:ascii="Times New Roman" w:hAnsi="Times New Roman" w:cs="Times New Roman"/>
          <w:bCs/>
          <w:sz w:val="28"/>
          <w:szCs w:val="28"/>
        </w:rPr>
        <w:t xml:space="preserve">22 </w:t>
      </w:r>
      <w:proofErr w:type="spellStart"/>
      <w:r w:rsidR="00ED1CBD" w:rsidRPr="009B4A2A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="00ED1CBD" w:rsidRPr="009B4A2A">
        <w:rPr>
          <w:rFonts w:ascii="Times New Roman" w:hAnsi="Times New Roman" w:cs="Times New Roman"/>
          <w:sz w:val="28"/>
          <w:szCs w:val="28"/>
        </w:rPr>
        <w:t xml:space="preserve"> подход в обучении. </w:t>
      </w:r>
      <w:proofErr w:type="spellStart"/>
      <w:r w:rsidR="00ED1CBD" w:rsidRPr="009B4A2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ED1CBD" w:rsidRPr="009B4A2A">
        <w:rPr>
          <w:rFonts w:ascii="Times New Roman" w:hAnsi="Times New Roman" w:cs="Times New Roman"/>
          <w:sz w:val="28"/>
          <w:szCs w:val="28"/>
        </w:rPr>
        <w:t xml:space="preserve"> результаты образовательной деятельности»</w:t>
      </w:r>
    </w:p>
    <w:p w:rsidR="00ED1CBD" w:rsidRPr="009B4A2A" w:rsidRDefault="00526914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ED1CBD" w:rsidRPr="009B4A2A">
        <w:rPr>
          <w:rFonts w:ascii="Times New Roman" w:hAnsi="Times New Roman" w:cs="Times New Roman"/>
          <w:sz w:val="28"/>
          <w:szCs w:val="28"/>
        </w:rPr>
        <w:t>22-</w:t>
      </w: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ED1CBD" w:rsidRPr="009B4A2A">
        <w:rPr>
          <w:rFonts w:ascii="Times New Roman" w:hAnsi="Times New Roman" w:cs="Times New Roman"/>
          <w:sz w:val="28"/>
          <w:szCs w:val="28"/>
        </w:rPr>
        <w:t>23 «Функциональная грамотность как условие повышения познавательного интереса и мотивации обучающихся»</w:t>
      </w:r>
    </w:p>
    <w:p w:rsidR="00ED1CBD" w:rsidRPr="009B4A2A" w:rsidRDefault="00526914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ED1CBD" w:rsidRPr="009B4A2A">
        <w:rPr>
          <w:rFonts w:ascii="Times New Roman" w:hAnsi="Times New Roman" w:cs="Times New Roman"/>
          <w:sz w:val="28"/>
          <w:szCs w:val="28"/>
        </w:rPr>
        <w:t>23-</w:t>
      </w: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ED1CBD" w:rsidRPr="009B4A2A">
        <w:rPr>
          <w:rFonts w:ascii="Times New Roman" w:hAnsi="Times New Roman" w:cs="Times New Roman"/>
          <w:sz w:val="28"/>
          <w:szCs w:val="28"/>
        </w:rPr>
        <w:t>24 «Проектирование урока, формирующего функциональную грамотность учащихся»</w:t>
      </w:r>
    </w:p>
    <w:p w:rsidR="00D41135" w:rsidRPr="009B4A2A" w:rsidRDefault="00526914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>24-</w:t>
      </w:r>
      <w:r w:rsidRPr="009B4A2A">
        <w:rPr>
          <w:rFonts w:ascii="Times New Roman" w:hAnsi="Times New Roman" w:cs="Times New Roman"/>
          <w:sz w:val="28"/>
          <w:szCs w:val="28"/>
        </w:rPr>
        <w:t>20</w:t>
      </w:r>
      <w:r w:rsidR="00D41135" w:rsidRPr="009B4A2A">
        <w:rPr>
          <w:rFonts w:ascii="Times New Roman" w:hAnsi="Times New Roman" w:cs="Times New Roman"/>
          <w:sz w:val="28"/>
          <w:szCs w:val="28"/>
        </w:rPr>
        <w:t xml:space="preserve">25 «Эффективные приемы </w:t>
      </w:r>
      <w:proofErr w:type="gramStart"/>
      <w:r w:rsidR="00D41135" w:rsidRPr="009B4A2A">
        <w:rPr>
          <w:rFonts w:ascii="Times New Roman" w:hAnsi="Times New Roman" w:cs="Times New Roman"/>
          <w:sz w:val="28"/>
          <w:szCs w:val="28"/>
        </w:rPr>
        <w:t>формирования  функциональной</w:t>
      </w:r>
      <w:proofErr w:type="gramEnd"/>
      <w:r w:rsidR="00D41135" w:rsidRPr="009B4A2A">
        <w:rPr>
          <w:rFonts w:ascii="Times New Roman" w:hAnsi="Times New Roman" w:cs="Times New Roman"/>
          <w:sz w:val="28"/>
          <w:szCs w:val="28"/>
        </w:rPr>
        <w:t xml:space="preserve"> грамотности обучающихся в урочной и внеурочной деятельности»</w:t>
      </w:r>
    </w:p>
    <w:p w:rsidR="00FC7257" w:rsidRPr="009B4A2A" w:rsidRDefault="00FC7257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A2A">
        <w:rPr>
          <w:rFonts w:ascii="Times New Roman" w:hAnsi="Times New Roman" w:cs="Times New Roman"/>
          <w:sz w:val="28"/>
          <w:szCs w:val="28"/>
        </w:rPr>
        <w:t>В  2022</w:t>
      </w:r>
      <w:proofErr w:type="gramEnd"/>
      <w:r w:rsidRPr="009B4A2A">
        <w:rPr>
          <w:rFonts w:ascii="Times New Roman" w:hAnsi="Times New Roman" w:cs="Times New Roman"/>
          <w:sz w:val="28"/>
          <w:szCs w:val="28"/>
        </w:rPr>
        <w:t>-2023 учебном году было решено заменить предметные недели на недели по формированию функциональной грамотности. Традиционно в 3 четверти последовательно проходят недели читательской грамотности, математической и финансовой грамотности, естественно-научной грамотности.</w:t>
      </w:r>
    </w:p>
    <w:p w:rsidR="00FC7257" w:rsidRPr="009B4A2A" w:rsidRDefault="00FC7257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A2A">
        <w:rPr>
          <w:rFonts w:ascii="Times New Roman" w:hAnsi="Times New Roman" w:cs="Times New Roman"/>
          <w:sz w:val="28"/>
          <w:szCs w:val="28"/>
        </w:rPr>
        <w:t xml:space="preserve">Цели: </w:t>
      </w:r>
      <w:r w:rsidRPr="009B4A2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функциональной грамотности, активизация познавательной деятельности обучающихся, развитие интеллектуальных и творческих способностей, интеграция учебной, развивающей и воспитательной деятельности учащихся.</w:t>
      </w:r>
    </w:p>
    <w:p w:rsidR="00FC7257" w:rsidRPr="009B4A2A" w:rsidRDefault="00FC7257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  <w:shd w:val="clear" w:color="auto" w:fill="FFFFFF"/>
        </w:rPr>
        <w:t>В семинарах и тематических неделях принимают участие все педагоги, а не только русского языка, математики и биологии.</w:t>
      </w:r>
      <w:r w:rsidRPr="009B4A2A">
        <w:rPr>
          <w:rFonts w:ascii="Times New Roman" w:hAnsi="Times New Roman" w:cs="Times New Roman"/>
          <w:sz w:val="28"/>
          <w:szCs w:val="28"/>
        </w:rPr>
        <w:t xml:space="preserve"> Так, например, учитель истории вливается в неделю математической и финансовой грамотности, учитель технологии может успешно влиться, как в естественно-научную грамотность, так и в математическую. И, конечно любой педагог, может быть вовлечен в неделю читательской грамотности. Поэтому каждый из педагогов получает возможность поделиться накопленным опытом. </w:t>
      </w:r>
    </w:p>
    <w:p w:rsidR="00993372" w:rsidRPr="009B4A2A" w:rsidRDefault="00993372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 xml:space="preserve">При посещении уроков </w:t>
      </w:r>
      <w:r w:rsidR="006B2E88" w:rsidRPr="009B4A2A">
        <w:rPr>
          <w:rFonts w:ascii="Times New Roman" w:hAnsi="Times New Roman" w:cs="Times New Roman"/>
          <w:sz w:val="28"/>
          <w:szCs w:val="28"/>
        </w:rPr>
        <w:t xml:space="preserve">обращаем внимание на </w:t>
      </w:r>
      <w:r w:rsidR="00D57EA4" w:rsidRPr="009B4A2A">
        <w:rPr>
          <w:rFonts w:ascii="Times New Roman" w:hAnsi="Times New Roman" w:cs="Times New Roman"/>
          <w:sz w:val="28"/>
          <w:szCs w:val="28"/>
        </w:rPr>
        <w:t>присутствие таких компонентов</w:t>
      </w:r>
      <w:r w:rsidR="006B2E88" w:rsidRPr="009B4A2A">
        <w:rPr>
          <w:rFonts w:ascii="Times New Roman" w:hAnsi="Times New Roman" w:cs="Times New Roman"/>
          <w:sz w:val="28"/>
          <w:szCs w:val="28"/>
        </w:rPr>
        <w:t>:</w:t>
      </w:r>
    </w:p>
    <w:p w:rsidR="00993372" w:rsidRPr="009B4A2A" w:rsidRDefault="00993372" w:rsidP="009B4A2A">
      <w:pPr>
        <w:pStyle w:val="a4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proofErr w:type="gramStart"/>
      <w:r w:rsidRPr="009B4A2A">
        <w:rPr>
          <w:sz w:val="28"/>
          <w:szCs w:val="28"/>
        </w:rPr>
        <w:t>Использование  в</w:t>
      </w:r>
      <w:proofErr w:type="gramEnd"/>
      <w:r w:rsidRPr="009B4A2A">
        <w:rPr>
          <w:sz w:val="28"/>
          <w:szCs w:val="28"/>
        </w:rPr>
        <w:t xml:space="preserve"> содержани</w:t>
      </w:r>
      <w:r w:rsidR="00FC7257" w:rsidRPr="009B4A2A">
        <w:rPr>
          <w:sz w:val="28"/>
          <w:szCs w:val="28"/>
        </w:rPr>
        <w:t>и урока практико-ориентированных заданий, направленных на формирование ФГ и связанных</w:t>
      </w:r>
      <w:r w:rsidRPr="009B4A2A">
        <w:rPr>
          <w:sz w:val="28"/>
          <w:szCs w:val="28"/>
        </w:rPr>
        <w:t xml:space="preserve"> с изучаемой темой. Такие задания можно предлагать на разных этапах урока. </w:t>
      </w:r>
    </w:p>
    <w:p w:rsidR="00993372" w:rsidRPr="009B4A2A" w:rsidRDefault="00FC7257" w:rsidP="009B4A2A">
      <w:pPr>
        <w:pStyle w:val="a4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B4A2A">
        <w:rPr>
          <w:sz w:val="28"/>
          <w:szCs w:val="28"/>
        </w:rPr>
        <w:t>Организация деятельности</w:t>
      </w:r>
      <w:r w:rsidR="00993372" w:rsidRPr="009B4A2A">
        <w:rPr>
          <w:sz w:val="28"/>
          <w:szCs w:val="28"/>
        </w:rPr>
        <w:t xml:space="preserve"> детей по решению проблемной жизненной ситуации, где обучающимся нужно использовать предметные знания и </w:t>
      </w:r>
      <w:proofErr w:type="spellStart"/>
      <w:r w:rsidR="00993372" w:rsidRPr="009B4A2A">
        <w:rPr>
          <w:sz w:val="28"/>
          <w:szCs w:val="28"/>
        </w:rPr>
        <w:t>метапредметные</w:t>
      </w:r>
      <w:proofErr w:type="spellEnd"/>
      <w:r w:rsidR="00993372" w:rsidRPr="009B4A2A">
        <w:rPr>
          <w:sz w:val="28"/>
          <w:szCs w:val="28"/>
        </w:rPr>
        <w:t xml:space="preserve"> умения. </w:t>
      </w:r>
    </w:p>
    <w:p w:rsidR="00993372" w:rsidRPr="009B4A2A" w:rsidRDefault="00FC7257" w:rsidP="009B4A2A">
      <w:pPr>
        <w:pStyle w:val="a4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B4A2A">
        <w:rPr>
          <w:sz w:val="28"/>
          <w:szCs w:val="28"/>
        </w:rPr>
        <w:t>Проведение</w:t>
      </w:r>
      <w:r w:rsidR="00993372" w:rsidRPr="009B4A2A">
        <w:rPr>
          <w:sz w:val="28"/>
          <w:szCs w:val="28"/>
        </w:rPr>
        <w:t xml:space="preserve"> урок</w:t>
      </w:r>
      <w:r w:rsidRPr="009B4A2A">
        <w:rPr>
          <w:sz w:val="28"/>
          <w:szCs w:val="28"/>
        </w:rPr>
        <w:t>а</w:t>
      </w:r>
      <w:r w:rsidR="00993372" w:rsidRPr="009B4A2A">
        <w:rPr>
          <w:sz w:val="28"/>
          <w:szCs w:val="28"/>
        </w:rPr>
        <w:t xml:space="preserve"> с использованием технологии, направленной на формирование каких-либо видов функциональной грамотности (технология проектных задач, технология продуктивного чтения и др.). </w:t>
      </w:r>
    </w:p>
    <w:p w:rsidR="00993372" w:rsidRPr="009B4A2A" w:rsidRDefault="00FC7257" w:rsidP="009B4A2A">
      <w:pPr>
        <w:pStyle w:val="a4"/>
        <w:numPr>
          <w:ilvl w:val="0"/>
          <w:numId w:val="20"/>
        </w:numPr>
        <w:ind w:left="0" w:firstLine="567"/>
        <w:jc w:val="both"/>
        <w:rPr>
          <w:sz w:val="28"/>
          <w:szCs w:val="28"/>
        </w:rPr>
      </w:pPr>
      <w:r w:rsidRPr="009B4A2A">
        <w:rPr>
          <w:sz w:val="28"/>
          <w:szCs w:val="28"/>
        </w:rPr>
        <w:t>Использование при проведении урока приёмов обучения, способствующих</w:t>
      </w:r>
      <w:r w:rsidR="00993372" w:rsidRPr="009B4A2A">
        <w:rPr>
          <w:sz w:val="28"/>
          <w:szCs w:val="28"/>
        </w:rPr>
        <w:t xml:space="preserve"> формированию отдельных умений или компетенций читательской, математической, естественнонаучной грамотности обучающихся.</w:t>
      </w:r>
    </w:p>
    <w:p w:rsidR="00EB58AC" w:rsidRPr="009B4A2A" w:rsidRDefault="00EB58AC" w:rsidP="009B4A2A">
      <w:pPr>
        <w:pStyle w:val="aa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lastRenderedPageBreak/>
        <w:t xml:space="preserve">Многие </w:t>
      </w:r>
      <w:proofErr w:type="gramStart"/>
      <w:r w:rsidRPr="009B4A2A">
        <w:rPr>
          <w:rFonts w:ascii="Times New Roman" w:hAnsi="Times New Roman" w:cs="Times New Roman"/>
          <w:sz w:val="28"/>
          <w:szCs w:val="28"/>
        </w:rPr>
        <w:t>педагоги  руководствуются</w:t>
      </w:r>
      <w:proofErr w:type="gramEnd"/>
      <w:r w:rsidRPr="009B4A2A">
        <w:rPr>
          <w:rFonts w:ascii="Times New Roman" w:hAnsi="Times New Roman" w:cs="Times New Roman"/>
          <w:sz w:val="28"/>
          <w:szCs w:val="28"/>
        </w:rPr>
        <w:t xml:space="preserve"> определенным алгоритмом для достижения планируемых результатов: более осознанно отбирают материал для проверки знаний, разрабатывают систему вопросов и заданий, подбирают необходимые пособия и средства обучения, заблаговременно планируют, определяют методы и формы изучения и проверки полученных знаний. Но вместе с тем анализ проведенной работы позволяет обозначить </w:t>
      </w:r>
      <w:proofErr w:type="gramStart"/>
      <w:r w:rsidRPr="009B4A2A">
        <w:rPr>
          <w:rFonts w:ascii="Times New Roman" w:hAnsi="Times New Roman" w:cs="Times New Roman"/>
          <w:sz w:val="28"/>
          <w:szCs w:val="28"/>
        </w:rPr>
        <w:t>некоторые  типичные</w:t>
      </w:r>
      <w:proofErr w:type="gramEnd"/>
      <w:r w:rsidRPr="009B4A2A">
        <w:rPr>
          <w:rFonts w:ascii="Times New Roman" w:hAnsi="Times New Roman" w:cs="Times New Roman"/>
          <w:sz w:val="28"/>
          <w:szCs w:val="28"/>
        </w:rPr>
        <w:t xml:space="preserve">  ошибки  присутствуют задания репродуктивного уровня: пересказать, ответить на вопросы, редко используется групповая и парная работа, а если проводится, то не всегда продуктивно. Тем не менее педагоги используют при проведении работы</w:t>
      </w:r>
      <w:r w:rsidR="00C22D85" w:rsidRPr="009B4A2A">
        <w:rPr>
          <w:rFonts w:ascii="Times New Roman" w:hAnsi="Times New Roman" w:cs="Times New Roman"/>
          <w:sz w:val="28"/>
          <w:szCs w:val="28"/>
        </w:rPr>
        <w:t xml:space="preserve"> задания из открытого банка заданий, разрабатывают задания самостоятельно.</w:t>
      </w:r>
    </w:p>
    <w:p w:rsidR="00C22D85" w:rsidRPr="009B4A2A" w:rsidRDefault="004403CB" w:rsidP="009B4A2A">
      <w:pPr>
        <w:pStyle w:val="a8"/>
        <w:numPr>
          <w:ilvl w:val="1"/>
          <w:numId w:val="19"/>
        </w:numPr>
        <w:ind w:left="0" w:right="403" w:firstLine="567"/>
        <w:rPr>
          <w:sz w:val="28"/>
          <w:szCs w:val="28"/>
        </w:rPr>
      </w:pPr>
      <w:r w:rsidRPr="009B4A2A">
        <w:rPr>
          <w:sz w:val="28"/>
          <w:szCs w:val="28"/>
        </w:rPr>
        <w:t xml:space="preserve">Повышение профессиональной компетентности педагогов. </w:t>
      </w:r>
      <w:r w:rsidR="00EB58AC" w:rsidRPr="009B4A2A">
        <w:rPr>
          <w:sz w:val="28"/>
          <w:szCs w:val="28"/>
        </w:rPr>
        <w:t>Обеспечено прохождение учителями- предметниками курсов повышения квалификации по программам введения функциональной грамотности, участие педагогов в районных, областных мероприятиях, посвященных формированию и оценке ФГ, активное участие в региональных предметных неделях.</w:t>
      </w:r>
    </w:p>
    <w:p w:rsidR="000D2CCA" w:rsidRPr="009B4A2A" w:rsidRDefault="000D2CCA" w:rsidP="009B4A2A">
      <w:pPr>
        <w:pStyle w:val="a8"/>
        <w:numPr>
          <w:ilvl w:val="1"/>
          <w:numId w:val="19"/>
        </w:numPr>
        <w:ind w:left="0" w:right="403" w:firstLine="567"/>
        <w:rPr>
          <w:sz w:val="28"/>
          <w:szCs w:val="28"/>
        </w:rPr>
      </w:pPr>
      <w:r w:rsidRPr="009B4A2A">
        <w:rPr>
          <w:sz w:val="28"/>
          <w:szCs w:val="28"/>
        </w:rPr>
        <w:t>Систематическая работа школьных методических объединений в направлении самообразования и саморазвития учителей</w:t>
      </w:r>
    </w:p>
    <w:p w:rsidR="00C22D85" w:rsidRPr="009B4A2A" w:rsidRDefault="00EB58AC" w:rsidP="009B4A2A">
      <w:pPr>
        <w:pStyle w:val="a8"/>
        <w:numPr>
          <w:ilvl w:val="1"/>
          <w:numId w:val="19"/>
        </w:numPr>
        <w:ind w:left="0" w:right="403" w:firstLine="567"/>
        <w:rPr>
          <w:sz w:val="28"/>
          <w:szCs w:val="28"/>
        </w:rPr>
      </w:pPr>
      <w:r w:rsidRPr="009B4A2A">
        <w:rPr>
          <w:sz w:val="28"/>
          <w:szCs w:val="28"/>
        </w:rPr>
        <w:t xml:space="preserve">Все педагоги, участвующие в формировании функциональной грамотности, зарегистрированы на платформе </w:t>
      </w:r>
      <w:r w:rsidR="00C22D85" w:rsidRPr="009B4A2A">
        <w:rPr>
          <w:sz w:val="28"/>
          <w:szCs w:val="28"/>
        </w:rPr>
        <w:t xml:space="preserve">«Российская электронная школа». Педагоги часто используют </w:t>
      </w:r>
      <w:r w:rsidR="00C22D85" w:rsidRPr="009B4A2A">
        <w:rPr>
          <w:color w:val="000000"/>
          <w:sz w:val="28"/>
          <w:szCs w:val="28"/>
          <w:shd w:val="clear" w:color="auto" w:fill="FFFFFF"/>
        </w:rPr>
        <w:t>задания на формирование функциональной грамотности школьников</w:t>
      </w:r>
      <w:r w:rsidR="00C22D85" w:rsidRPr="009B4A2A">
        <w:rPr>
          <w:noProof/>
          <w:sz w:val="28"/>
          <w:szCs w:val="28"/>
        </w:rPr>
        <w:t xml:space="preserve">  </w:t>
      </w:r>
    </w:p>
    <w:p w:rsidR="00EB58AC" w:rsidRPr="009B4A2A" w:rsidRDefault="00C22D85" w:rsidP="009B4A2A">
      <w:pPr>
        <w:pStyle w:val="a4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B4A2A">
        <w:rPr>
          <w:noProof/>
          <w:sz w:val="28"/>
          <w:szCs w:val="28"/>
        </w:rPr>
        <w:t>из б</w:t>
      </w:r>
      <w:proofErr w:type="spellStart"/>
      <w:r w:rsidRPr="009B4A2A">
        <w:rPr>
          <w:color w:val="000000"/>
          <w:sz w:val="28"/>
          <w:szCs w:val="28"/>
          <w:shd w:val="clear" w:color="auto" w:fill="FFFFFF"/>
        </w:rPr>
        <w:t>анка</w:t>
      </w:r>
      <w:proofErr w:type="spellEnd"/>
      <w:r w:rsidRPr="009B4A2A">
        <w:rPr>
          <w:color w:val="000000"/>
          <w:sz w:val="28"/>
          <w:szCs w:val="28"/>
          <w:shd w:val="clear" w:color="auto" w:fill="FFFFFF"/>
        </w:rPr>
        <w:t xml:space="preserve"> заданий Института стратегии развития образования РАН (</w:t>
      </w:r>
      <w:hyperlink r:id="rId13" w:tgtFrame="_blank" w:history="1">
        <w:r w:rsidRPr="009B4A2A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skiv.instrao.ru/</w:t>
        </w:r>
        <w:proofErr w:type="spellStart"/>
        <w:r w:rsidRPr="009B4A2A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bank-zadaniy</w:t>
        </w:r>
        <w:proofErr w:type="spellEnd"/>
        <w:r w:rsidRPr="009B4A2A">
          <w:rPr>
            <w:rStyle w:val="a6"/>
            <w:sz w:val="28"/>
            <w:szCs w:val="28"/>
            <w:bdr w:val="none" w:sz="0" w:space="0" w:color="auto" w:frame="1"/>
            <w:shd w:val="clear" w:color="auto" w:fill="FFFFFF"/>
          </w:rPr>
          <w:t>/</w:t>
        </w:r>
      </w:hyperlink>
      <w:r w:rsidRPr="009B4A2A">
        <w:rPr>
          <w:color w:val="000000"/>
          <w:sz w:val="28"/>
          <w:szCs w:val="28"/>
          <w:shd w:val="clear" w:color="auto" w:fill="FFFFFF"/>
        </w:rPr>
        <w:t xml:space="preserve">) — задания по различным видам функциональной грамотности в PDF-формате с комментариями для преподавателя, непосредственно тесты  в  РЭШ, а так же открытый банк заданий </w:t>
      </w:r>
      <w:r w:rsidR="00630B51" w:rsidRPr="009B4A2A">
        <w:rPr>
          <w:color w:val="000000"/>
          <w:sz w:val="28"/>
          <w:szCs w:val="28"/>
          <w:shd w:val="clear" w:color="auto" w:fill="FFFFFF"/>
        </w:rPr>
        <w:t>на сайте ФИПИ</w:t>
      </w:r>
    </w:p>
    <w:p w:rsidR="00630B51" w:rsidRPr="009B4A2A" w:rsidRDefault="00630B51" w:rsidP="009B4A2A">
      <w:pPr>
        <w:pStyle w:val="a4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630B51" w:rsidRPr="009B4A2A" w:rsidRDefault="00630B51" w:rsidP="009B4A2A">
      <w:pPr>
        <w:pStyle w:val="a4"/>
        <w:numPr>
          <w:ilvl w:val="0"/>
          <w:numId w:val="19"/>
        </w:numPr>
        <w:ind w:left="0" w:firstLine="567"/>
        <w:jc w:val="both"/>
        <w:rPr>
          <w:sz w:val="28"/>
          <w:szCs w:val="28"/>
        </w:rPr>
      </w:pPr>
      <w:r w:rsidRPr="009B4A2A">
        <w:rPr>
          <w:sz w:val="28"/>
          <w:szCs w:val="28"/>
        </w:rPr>
        <w:t xml:space="preserve">Следующее направление деятельности – диагностика </w:t>
      </w:r>
      <w:proofErr w:type="spellStart"/>
      <w:r w:rsidRPr="009B4A2A">
        <w:rPr>
          <w:sz w:val="28"/>
          <w:szCs w:val="28"/>
        </w:rPr>
        <w:t>сформированности</w:t>
      </w:r>
      <w:proofErr w:type="spellEnd"/>
      <w:r w:rsidRPr="009B4A2A">
        <w:rPr>
          <w:sz w:val="28"/>
          <w:szCs w:val="28"/>
        </w:rPr>
        <w:t xml:space="preserve"> функциональной грамотности. В 2020-2022 учебном годах мы проводили диагностику по всем направлениям, что оказалось очень объемным и не очень эффективным инструментом. Вследствие чего было решено проводить мониторинг грамотности по классам: читательская грамотность 2 и 5 классы, математическая грамотность 3 и 6 классы, естественно-научная грамотность 4 и 7 классы.  В рамках реализации национального проекта «Образование», обучающиеся 8-9 классов принимают участие в региональных работах по всем компонентам функциональной грамотности, поэтому на уровне начального и основного образования мониторинг функциональной грамотности проводится ежегодно. </w:t>
      </w:r>
    </w:p>
    <w:p w:rsidR="00630B51" w:rsidRPr="009B4A2A" w:rsidRDefault="00630B51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 xml:space="preserve">Одним из индикаторов </w:t>
      </w:r>
      <w:proofErr w:type="spellStart"/>
      <w:r w:rsidRPr="009B4A2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B4A2A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являются Государственная итоговая аттестация и ВПР. Анализ результатов последних лет показывает общее снижение качества. Мы провели анализ и выявили следующие проблемы, характерные и для большинства обучающихся:</w:t>
      </w:r>
    </w:p>
    <w:p w:rsidR="00630B51" w:rsidRPr="009B4A2A" w:rsidRDefault="00630B51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читательская грамотность • Работать с объемными текстами • Работать с несколькими источниками информации • Применять критическое мышление</w:t>
      </w:r>
    </w:p>
    <w:p w:rsidR="00630B51" w:rsidRPr="009B4A2A" w:rsidRDefault="00630B51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естественно-научная грамотность • Умение интерпретировать данные • Умение формулировать гипотезы • Исследовательские компетенции</w:t>
      </w:r>
    </w:p>
    <w:p w:rsidR="00630B51" w:rsidRPr="009B4A2A" w:rsidRDefault="00630B51" w:rsidP="009B4A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lastRenderedPageBreak/>
        <w:t>математическая грамотность • Умение распознать проблему • Умение переформулировать проблему на язык математики • Применение критического мышления для оценки ответа.</w:t>
      </w:r>
    </w:p>
    <w:p w:rsidR="00630B51" w:rsidRPr="009B4A2A" w:rsidRDefault="00630B51" w:rsidP="009B4A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>Диагностика позволяет</w:t>
      </w:r>
    </w:p>
    <w:p w:rsidR="00630B51" w:rsidRPr="009B4A2A" w:rsidRDefault="00630B51" w:rsidP="009B4A2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A2A">
        <w:rPr>
          <w:rFonts w:ascii="Times New Roman" w:hAnsi="Times New Roman" w:cs="Times New Roman"/>
          <w:sz w:val="28"/>
          <w:szCs w:val="28"/>
        </w:rPr>
        <w:t xml:space="preserve"> </w:t>
      </w:r>
      <w:r w:rsidRPr="009B4A2A">
        <w:rPr>
          <w:rStyle w:val="a7"/>
          <w:rFonts w:ascii="Times New Roman" w:hAnsi="Times New Roman" w:cs="Times New Roman"/>
          <w:b w:val="0"/>
          <w:sz w:val="28"/>
          <w:szCs w:val="28"/>
        </w:rPr>
        <w:t>Выявить профессиональные дефициты педагогов</w:t>
      </w:r>
      <w:r w:rsidRPr="009B4A2A">
        <w:rPr>
          <w:rFonts w:ascii="Times New Roman" w:hAnsi="Times New Roman" w:cs="Times New Roman"/>
          <w:sz w:val="28"/>
          <w:szCs w:val="28"/>
        </w:rPr>
        <w:t> в области формирования функциональной грамотности. На основе результатов можно составить рекомендации по развитию компетенций. </w:t>
      </w:r>
      <w:r w:rsidRPr="009B4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0B51" w:rsidRPr="009B4A2A" w:rsidRDefault="00630B51" w:rsidP="009B4A2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Style w:val="a7"/>
          <w:rFonts w:ascii="Times New Roman" w:hAnsi="Times New Roman" w:cs="Times New Roman"/>
          <w:b w:val="0"/>
          <w:sz w:val="28"/>
          <w:szCs w:val="28"/>
        </w:rPr>
        <w:t>Скорректировать работу по формированию функциональной грамотности</w:t>
      </w:r>
      <w:r w:rsidRPr="009B4A2A">
        <w:rPr>
          <w:rFonts w:ascii="Times New Roman" w:hAnsi="Times New Roman" w:cs="Times New Roman"/>
          <w:sz w:val="28"/>
          <w:szCs w:val="28"/>
        </w:rPr>
        <w:t xml:space="preserve">. Например, определить, какие технологии и методы нужно апробировать и внедрить.  </w:t>
      </w:r>
    </w:p>
    <w:p w:rsidR="00630B51" w:rsidRPr="009B4A2A" w:rsidRDefault="00630B51" w:rsidP="009B4A2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Style w:val="a7"/>
          <w:rFonts w:ascii="Times New Roman" w:hAnsi="Times New Roman" w:cs="Times New Roman"/>
          <w:b w:val="0"/>
          <w:sz w:val="28"/>
          <w:szCs w:val="28"/>
        </w:rPr>
        <w:t>Сформулировать тему самообразования</w:t>
      </w:r>
      <w:r w:rsidRPr="009B4A2A">
        <w:rPr>
          <w:rFonts w:ascii="Times New Roman" w:hAnsi="Times New Roman" w:cs="Times New Roman"/>
          <w:sz w:val="28"/>
          <w:szCs w:val="28"/>
        </w:rPr>
        <w:t xml:space="preserve"> для составления индивидуального образовательного маршрута педагога.  </w:t>
      </w:r>
    </w:p>
    <w:p w:rsidR="00630B51" w:rsidRPr="009B4A2A" w:rsidRDefault="00630B51" w:rsidP="009B4A2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Style w:val="a7"/>
          <w:rFonts w:ascii="Times New Roman" w:hAnsi="Times New Roman" w:cs="Times New Roman"/>
          <w:b w:val="0"/>
          <w:sz w:val="28"/>
          <w:szCs w:val="28"/>
        </w:rPr>
        <w:t>Создать и пополнять методическую копилку</w:t>
      </w:r>
      <w:r w:rsidRPr="009B4A2A">
        <w:rPr>
          <w:rFonts w:ascii="Times New Roman" w:hAnsi="Times New Roman" w:cs="Times New Roman"/>
          <w:sz w:val="28"/>
          <w:szCs w:val="28"/>
        </w:rPr>
        <w:t xml:space="preserve"> с разработками педагогического коллектива по вопросам формирования функциональной грамотности.  </w:t>
      </w:r>
    </w:p>
    <w:p w:rsidR="00630B51" w:rsidRPr="009B4A2A" w:rsidRDefault="00630B51" w:rsidP="009B4A2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Style w:val="a7"/>
          <w:rFonts w:ascii="Times New Roman" w:hAnsi="Times New Roman" w:cs="Times New Roman"/>
          <w:b w:val="0"/>
          <w:sz w:val="28"/>
          <w:szCs w:val="28"/>
        </w:rPr>
        <w:t>Выявить педагогов, чьи ученики продемонстрировали высокий уровень</w:t>
      </w:r>
      <w:r w:rsidRPr="009B4A2A">
        <w:rPr>
          <w:rFonts w:ascii="Times New Roman" w:hAnsi="Times New Roman" w:cs="Times New Roman"/>
          <w:sz w:val="28"/>
          <w:szCs w:val="28"/>
        </w:rPr>
        <w:t xml:space="preserve"> какого-либо компонента функциональной грамотности, и включить их в деятельность по наставничеству.  </w:t>
      </w:r>
    </w:p>
    <w:p w:rsidR="00630B51" w:rsidRPr="009B4A2A" w:rsidRDefault="00630B51" w:rsidP="009B4A2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Style w:val="a7"/>
          <w:rFonts w:ascii="Times New Roman" w:hAnsi="Times New Roman" w:cs="Times New Roman"/>
          <w:b w:val="0"/>
          <w:sz w:val="28"/>
          <w:szCs w:val="28"/>
        </w:rPr>
        <w:t>Продумать систему адресного наставничества</w:t>
      </w:r>
      <w:r w:rsidRPr="009B4A2A">
        <w:rPr>
          <w:rFonts w:ascii="Times New Roman" w:hAnsi="Times New Roman" w:cs="Times New Roman"/>
          <w:sz w:val="28"/>
          <w:szCs w:val="28"/>
        </w:rPr>
        <w:t xml:space="preserve"> для учителей, чьи учащиеся продемонстрировали низкие результаты.  </w:t>
      </w:r>
    </w:p>
    <w:p w:rsidR="00630B51" w:rsidRPr="009B4A2A" w:rsidRDefault="00630B51" w:rsidP="009B4A2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Style w:val="a7"/>
          <w:rFonts w:ascii="Times New Roman" w:hAnsi="Times New Roman" w:cs="Times New Roman"/>
          <w:b w:val="0"/>
          <w:sz w:val="28"/>
          <w:szCs w:val="28"/>
        </w:rPr>
        <w:t>Организовать систематическую подготовку педагогического состава</w:t>
      </w:r>
      <w:r w:rsidRPr="009B4A2A">
        <w:rPr>
          <w:rFonts w:ascii="Times New Roman" w:hAnsi="Times New Roman" w:cs="Times New Roman"/>
          <w:sz w:val="28"/>
          <w:szCs w:val="28"/>
        </w:rPr>
        <w:t> к формированию и оцениванию функциональной грамотности (курсы повышения квалификации, консультации). </w:t>
      </w:r>
    </w:p>
    <w:p w:rsidR="00630B51" w:rsidRPr="009B4A2A" w:rsidRDefault="00630B51" w:rsidP="009B4A2A">
      <w:pPr>
        <w:pStyle w:val="a4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630B51" w:rsidRPr="009B4A2A" w:rsidRDefault="00630B51" w:rsidP="009B4A2A">
      <w:pPr>
        <w:pStyle w:val="a4"/>
        <w:numPr>
          <w:ilvl w:val="0"/>
          <w:numId w:val="19"/>
        </w:numPr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B4A2A">
        <w:rPr>
          <w:color w:val="000000"/>
          <w:sz w:val="28"/>
          <w:szCs w:val="28"/>
          <w:shd w:val="clear" w:color="auto" w:fill="FFFFFF"/>
        </w:rPr>
        <w:t xml:space="preserve">Работа с учащимися </w:t>
      </w:r>
    </w:p>
    <w:p w:rsidR="00D87D10" w:rsidRPr="009B4A2A" w:rsidRDefault="00630B51" w:rsidP="009B4A2A">
      <w:pPr>
        <w:pStyle w:val="11"/>
        <w:ind w:firstLine="567"/>
        <w:jc w:val="both"/>
        <w:rPr>
          <w:sz w:val="28"/>
          <w:szCs w:val="28"/>
        </w:rPr>
      </w:pPr>
      <w:r w:rsidRPr="009B4A2A">
        <w:rPr>
          <w:rFonts w:eastAsia="Arimo"/>
          <w:sz w:val="28"/>
          <w:szCs w:val="28"/>
        </w:rPr>
        <w:t xml:space="preserve">Основная деятельность с обучающимися – это работа </w:t>
      </w:r>
      <w:r w:rsidR="00066C30" w:rsidRPr="009B4A2A">
        <w:rPr>
          <w:rFonts w:eastAsia="Arimo"/>
          <w:sz w:val="28"/>
          <w:szCs w:val="28"/>
        </w:rPr>
        <w:t>на уроке и во внеурочное время.</w:t>
      </w:r>
    </w:p>
    <w:p w:rsidR="00066C30" w:rsidRPr="009B4A2A" w:rsidRDefault="00066C30" w:rsidP="009B4A2A">
      <w:pPr>
        <w:pStyle w:val="a4"/>
        <w:adjustRightInd w:val="0"/>
        <w:ind w:left="0" w:firstLine="567"/>
        <w:jc w:val="both"/>
        <w:rPr>
          <w:rFonts w:eastAsia="Arimo"/>
          <w:sz w:val="28"/>
          <w:szCs w:val="28"/>
        </w:rPr>
      </w:pPr>
      <w:r w:rsidRPr="009B4A2A">
        <w:rPr>
          <w:rFonts w:eastAsia="Arimo"/>
          <w:sz w:val="28"/>
          <w:szCs w:val="28"/>
        </w:rPr>
        <w:t xml:space="preserve">Урок, каким бы интересным он ни был, остается уроком. Гораздо активнее учащиеся принимают участие во внеурочной деятельности. </w:t>
      </w:r>
      <w:r w:rsidR="00630B51" w:rsidRPr="009B4A2A">
        <w:rPr>
          <w:rFonts w:eastAsia="Arimo"/>
          <w:sz w:val="28"/>
          <w:szCs w:val="28"/>
        </w:rPr>
        <w:t>Вовлечение обучающихся в конкурсное, олимпиадное движение, проектную деятельность</w:t>
      </w:r>
      <w:r w:rsidRPr="009B4A2A">
        <w:rPr>
          <w:rFonts w:eastAsia="Arimo"/>
          <w:sz w:val="28"/>
          <w:szCs w:val="28"/>
        </w:rPr>
        <w:t xml:space="preserve"> осуществляется систематически, хотя не всегда с равны</w:t>
      </w:r>
      <w:r w:rsidR="003F38EF">
        <w:rPr>
          <w:rFonts w:eastAsia="Arimo"/>
          <w:sz w:val="28"/>
          <w:szCs w:val="28"/>
        </w:rPr>
        <w:t xml:space="preserve">м успехом. Так, </w:t>
      </w:r>
      <w:proofErr w:type="gramStart"/>
      <w:r w:rsidR="003F38EF">
        <w:rPr>
          <w:rFonts w:eastAsia="Arimo"/>
          <w:sz w:val="28"/>
          <w:szCs w:val="28"/>
        </w:rPr>
        <w:t>например</w:t>
      </w:r>
      <w:proofErr w:type="gramEnd"/>
      <w:r w:rsidR="003F38EF">
        <w:rPr>
          <w:rFonts w:eastAsia="Arimo"/>
          <w:sz w:val="28"/>
          <w:szCs w:val="28"/>
        </w:rPr>
        <w:t xml:space="preserve"> западает</w:t>
      </w:r>
      <w:r w:rsidRPr="009B4A2A">
        <w:rPr>
          <w:rFonts w:eastAsia="Arimo"/>
          <w:sz w:val="28"/>
          <w:szCs w:val="28"/>
        </w:rPr>
        <w:t xml:space="preserve"> участие в олимпиадном движении. Эта проблема за последние годы встала в полный рост и выделилась в отдельную задачу, которую предстоит решить. Однако, е</w:t>
      </w:r>
      <w:r w:rsidR="00D87D10" w:rsidRPr="009B4A2A">
        <w:rPr>
          <w:rFonts w:eastAsia="Arimo"/>
          <w:sz w:val="28"/>
          <w:szCs w:val="28"/>
        </w:rPr>
        <w:t xml:space="preserve">жегодно обучающиеся защищают проекты на уровне основного </w:t>
      </w:r>
      <w:r w:rsidRPr="009B4A2A">
        <w:rPr>
          <w:rFonts w:eastAsia="Arimo"/>
          <w:sz w:val="28"/>
          <w:szCs w:val="28"/>
        </w:rPr>
        <w:t xml:space="preserve">и среднего образования. Многие работы отражают личную мотивацию, активность, интерес и погружение обучающегося в тематику проекта. В этом году обучающиеся 9 класса настолько активны, </w:t>
      </w:r>
      <w:proofErr w:type="gramStart"/>
      <w:r w:rsidRPr="009B4A2A">
        <w:rPr>
          <w:rFonts w:eastAsia="Arimo"/>
          <w:sz w:val="28"/>
          <w:szCs w:val="28"/>
        </w:rPr>
        <w:t>что  вышли</w:t>
      </w:r>
      <w:proofErr w:type="gramEnd"/>
      <w:r w:rsidRPr="009B4A2A">
        <w:rPr>
          <w:rFonts w:eastAsia="Arimo"/>
          <w:sz w:val="28"/>
          <w:szCs w:val="28"/>
        </w:rPr>
        <w:t xml:space="preserve"> на региональный уровень проекта «Юные бизнесмены Оренбуржья» - «Натуральная косметика бренда </w:t>
      </w:r>
      <w:proofErr w:type="spellStart"/>
      <w:r w:rsidRPr="009B4A2A">
        <w:rPr>
          <w:rFonts w:eastAsia="Arimo"/>
          <w:sz w:val="28"/>
          <w:szCs w:val="28"/>
        </w:rPr>
        <w:t>Элиза</w:t>
      </w:r>
      <w:proofErr w:type="spellEnd"/>
      <w:r w:rsidRPr="009B4A2A">
        <w:rPr>
          <w:rFonts w:eastAsia="Arimo"/>
          <w:sz w:val="28"/>
          <w:szCs w:val="28"/>
        </w:rPr>
        <w:t>» и социальный проект «Я гражданин России» - «Зелена</w:t>
      </w:r>
      <w:r w:rsidR="003F38EF">
        <w:rPr>
          <w:rFonts w:eastAsia="Arimo"/>
          <w:sz w:val="28"/>
          <w:szCs w:val="28"/>
        </w:rPr>
        <w:t>я</w:t>
      </w:r>
      <w:r w:rsidRPr="009B4A2A">
        <w:rPr>
          <w:rFonts w:eastAsia="Arimo"/>
          <w:sz w:val="28"/>
          <w:szCs w:val="28"/>
        </w:rPr>
        <w:t xml:space="preserve"> </w:t>
      </w:r>
      <w:proofErr w:type="spellStart"/>
      <w:r w:rsidRPr="009B4A2A">
        <w:rPr>
          <w:rFonts w:eastAsia="Arimo"/>
          <w:sz w:val="28"/>
          <w:szCs w:val="28"/>
        </w:rPr>
        <w:t>витаминка</w:t>
      </w:r>
      <w:proofErr w:type="spellEnd"/>
      <w:r w:rsidRPr="009B4A2A">
        <w:rPr>
          <w:rFonts w:eastAsia="Arimo"/>
          <w:sz w:val="28"/>
          <w:szCs w:val="28"/>
        </w:rPr>
        <w:t xml:space="preserve">» . Наши обучающиеся учатся в ОЗШ «Лидер» и ОЗШ «Созвездие» единственно, что </w:t>
      </w:r>
      <w:r w:rsidR="003F38EF" w:rsidRPr="009B4A2A">
        <w:rPr>
          <w:rFonts w:eastAsia="Arimo"/>
          <w:sz w:val="28"/>
          <w:szCs w:val="28"/>
        </w:rPr>
        <w:t>количество</w:t>
      </w:r>
      <w:r w:rsidRPr="009B4A2A">
        <w:rPr>
          <w:rFonts w:eastAsia="Arimo"/>
          <w:sz w:val="28"/>
          <w:szCs w:val="28"/>
        </w:rPr>
        <w:t xml:space="preserve"> ежегодно составляет 1-3 человека, что, конечно, мало. </w:t>
      </w:r>
    </w:p>
    <w:p w:rsidR="00066C30" w:rsidRPr="009B4A2A" w:rsidRDefault="00066C30" w:rsidP="009B4A2A">
      <w:pPr>
        <w:pStyle w:val="a4"/>
        <w:adjustRightInd w:val="0"/>
        <w:ind w:left="0" w:firstLine="567"/>
        <w:jc w:val="both"/>
        <w:rPr>
          <w:rFonts w:eastAsia="Arimo"/>
          <w:sz w:val="28"/>
          <w:szCs w:val="28"/>
        </w:rPr>
      </w:pPr>
      <w:r w:rsidRPr="009B4A2A">
        <w:rPr>
          <w:rFonts w:eastAsia="Arimo"/>
          <w:sz w:val="28"/>
          <w:szCs w:val="28"/>
        </w:rPr>
        <w:t xml:space="preserve">Обучающиеся являются активными участниками конкурса «Живая классика», акции «Читаем о войне», участвовали во всероссийском конкурсе «Звезда ЮИД», активно участвуют в </w:t>
      </w:r>
      <w:proofErr w:type="gramStart"/>
      <w:r w:rsidRPr="009B4A2A">
        <w:rPr>
          <w:rFonts w:eastAsia="Arimo"/>
          <w:sz w:val="28"/>
          <w:szCs w:val="28"/>
        </w:rPr>
        <w:t>создании  социальных</w:t>
      </w:r>
      <w:proofErr w:type="gramEnd"/>
      <w:r w:rsidRPr="009B4A2A">
        <w:rPr>
          <w:rFonts w:eastAsia="Arimo"/>
          <w:sz w:val="28"/>
          <w:szCs w:val="28"/>
        </w:rPr>
        <w:t xml:space="preserve"> роликов.</w:t>
      </w:r>
      <w:r w:rsidR="00E72FEC" w:rsidRPr="009B4A2A">
        <w:rPr>
          <w:rFonts w:eastAsia="Arimo"/>
          <w:sz w:val="28"/>
          <w:szCs w:val="28"/>
        </w:rPr>
        <w:t xml:space="preserve"> В </w:t>
      </w:r>
      <w:r w:rsidR="00E72FEC" w:rsidRPr="009B4A2A">
        <w:rPr>
          <w:rFonts w:eastAsia="Arimo"/>
          <w:sz w:val="28"/>
          <w:szCs w:val="28"/>
        </w:rPr>
        <w:lastRenderedPageBreak/>
        <w:t xml:space="preserve">формировании грамотности можно отнести и занятия «Билет в будущее» и «Разговоры о важном». </w:t>
      </w:r>
    </w:p>
    <w:p w:rsidR="00066C30" w:rsidRPr="009B4A2A" w:rsidRDefault="00066C30" w:rsidP="009B4A2A">
      <w:pPr>
        <w:pStyle w:val="a4"/>
        <w:adjustRightInd w:val="0"/>
        <w:ind w:left="0" w:firstLine="567"/>
        <w:jc w:val="both"/>
        <w:rPr>
          <w:rFonts w:eastAsia="Arimo"/>
          <w:sz w:val="28"/>
          <w:szCs w:val="28"/>
        </w:rPr>
      </w:pPr>
      <w:r w:rsidRPr="009B4A2A">
        <w:rPr>
          <w:rFonts w:eastAsia="Arimo"/>
          <w:sz w:val="28"/>
          <w:szCs w:val="28"/>
        </w:rPr>
        <w:t xml:space="preserve">Во всех сферах внеурочной деятельности активно формируется Функциональная грамотность обучающихся как способность решать учебные задачи и жизненные проблемные ситуации на основе сформированных предметных, </w:t>
      </w:r>
      <w:proofErr w:type="spellStart"/>
      <w:r w:rsidRPr="009B4A2A">
        <w:rPr>
          <w:rFonts w:eastAsia="Arimo"/>
          <w:sz w:val="28"/>
          <w:szCs w:val="28"/>
        </w:rPr>
        <w:t>метапредметных</w:t>
      </w:r>
      <w:proofErr w:type="spellEnd"/>
      <w:r w:rsidRPr="009B4A2A">
        <w:rPr>
          <w:rFonts w:eastAsia="Arimo"/>
          <w:sz w:val="28"/>
          <w:szCs w:val="28"/>
        </w:rPr>
        <w:t xml:space="preserve"> и универсальных способов деятельности, включая овладение ключевыми компетенциями, составляющими основу дальнейшего успешного образования и ориентации в мире профессий.</w:t>
      </w:r>
    </w:p>
    <w:p w:rsidR="00066C30" w:rsidRPr="009B4A2A" w:rsidRDefault="00066C30" w:rsidP="009B4A2A">
      <w:pPr>
        <w:pStyle w:val="a4"/>
        <w:adjustRightInd w:val="0"/>
        <w:ind w:left="0" w:firstLine="567"/>
        <w:jc w:val="both"/>
        <w:rPr>
          <w:rFonts w:eastAsia="Arimo"/>
          <w:sz w:val="28"/>
          <w:szCs w:val="28"/>
        </w:rPr>
      </w:pPr>
    </w:p>
    <w:p w:rsidR="00A8388B" w:rsidRPr="009B4A2A" w:rsidRDefault="00A8388B" w:rsidP="009B4A2A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4A2A">
        <w:rPr>
          <w:sz w:val="28"/>
          <w:szCs w:val="28"/>
        </w:rPr>
        <w:t>5 направление: Работа с родителями.</w:t>
      </w:r>
    </w:p>
    <w:p w:rsidR="0019126A" w:rsidRPr="009B4A2A" w:rsidRDefault="00E72FEC" w:rsidP="009B4A2A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B4A2A">
        <w:rPr>
          <w:rStyle w:val="a7"/>
          <w:b w:val="0"/>
          <w:sz w:val="28"/>
          <w:szCs w:val="28"/>
        </w:rPr>
        <w:t xml:space="preserve">Знакомство с родителями с проблемами формирования функциональной грамотности происходи на родительских собраниях, на которых стараемся </w:t>
      </w:r>
      <w:r w:rsidR="0019126A" w:rsidRPr="009B4A2A">
        <w:rPr>
          <w:sz w:val="28"/>
          <w:szCs w:val="28"/>
        </w:rPr>
        <w:t>вызвать интерес к развитию функциональных компетенций у детей и создать эмоционально-положительный настрой на совместную работу</w:t>
      </w:r>
      <w:r w:rsidR="00A8388B" w:rsidRPr="009B4A2A">
        <w:rPr>
          <w:sz w:val="28"/>
          <w:szCs w:val="28"/>
        </w:rPr>
        <w:t xml:space="preserve">. </w:t>
      </w:r>
    </w:p>
    <w:p w:rsidR="00A8388B" w:rsidRPr="009B4A2A" w:rsidRDefault="00A8388B" w:rsidP="009B4A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A2A">
        <w:rPr>
          <w:rStyle w:val="a7"/>
          <w:rFonts w:ascii="Times New Roman" w:hAnsi="Times New Roman" w:cs="Times New Roman"/>
          <w:b w:val="0"/>
          <w:sz w:val="28"/>
          <w:szCs w:val="28"/>
        </w:rPr>
        <w:t>«Опыт взаимодействия с семьей по вопросам формирования предпосылок читательской грамотности» (2024г)</w:t>
      </w:r>
      <w:r w:rsidRPr="009B4A2A">
        <w:rPr>
          <w:rFonts w:ascii="Times New Roman" w:hAnsi="Times New Roman" w:cs="Times New Roman"/>
          <w:sz w:val="28"/>
          <w:szCs w:val="28"/>
        </w:rPr>
        <w:t>, «Взаимодействие с родителями – важный компонент формирования функциональной грамотности обучающихся» (2023 год)</w:t>
      </w:r>
      <w:r w:rsidR="00013A84" w:rsidRPr="009B4A2A">
        <w:rPr>
          <w:rFonts w:ascii="Times New Roman" w:hAnsi="Times New Roman" w:cs="Times New Roman"/>
          <w:sz w:val="28"/>
          <w:szCs w:val="28"/>
        </w:rPr>
        <w:t xml:space="preserve">. Размещаем полезную информацию о функциональной грамотности в родительских чатах. </w:t>
      </w:r>
    </w:p>
    <w:p w:rsidR="00A8388B" w:rsidRPr="009B4A2A" w:rsidRDefault="00E72FEC" w:rsidP="009B4A2A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9B4A2A">
        <w:rPr>
          <w:rStyle w:val="a7"/>
          <w:b w:val="0"/>
          <w:sz w:val="28"/>
          <w:szCs w:val="28"/>
        </w:rPr>
        <w:t xml:space="preserve">Привлекаем </w:t>
      </w:r>
      <w:r w:rsidR="0019126A" w:rsidRPr="009B4A2A">
        <w:rPr>
          <w:rStyle w:val="a7"/>
          <w:b w:val="0"/>
          <w:sz w:val="28"/>
          <w:szCs w:val="28"/>
        </w:rPr>
        <w:t xml:space="preserve"> родителей</w:t>
      </w:r>
      <w:proofErr w:type="gramEnd"/>
      <w:r w:rsidR="0019126A" w:rsidRPr="009B4A2A">
        <w:rPr>
          <w:rStyle w:val="a7"/>
          <w:b w:val="0"/>
          <w:sz w:val="28"/>
          <w:szCs w:val="28"/>
        </w:rPr>
        <w:t xml:space="preserve"> к проведению внеклассных мероприятий</w:t>
      </w:r>
      <w:r w:rsidR="0019126A" w:rsidRPr="009B4A2A">
        <w:rPr>
          <w:sz w:val="28"/>
          <w:szCs w:val="28"/>
        </w:rPr>
        <w:t>. </w:t>
      </w:r>
      <w:r w:rsidR="00A8388B" w:rsidRPr="009B4A2A">
        <w:rPr>
          <w:sz w:val="28"/>
          <w:szCs w:val="28"/>
        </w:rPr>
        <w:t xml:space="preserve">Так родители </w:t>
      </w:r>
      <w:proofErr w:type="gramStart"/>
      <w:r w:rsidR="00A8388B" w:rsidRPr="009B4A2A">
        <w:rPr>
          <w:sz w:val="28"/>
          <w:szCs w:val="28"/>
        </w:rPr>
        <w:t>проводили  мастер</w:t>
      </w:r>
      <w:proofErr w:type="gramEnd"/>
      <w:r w:rsidR="00A8388B" w:rsidRPr="009B4A2A">
        <w:rPr>
          <w:sz w:val="28"/>
          <w:szCs w:val="28"/>
        </w:rPr>
        <w:t xml:space="preserve">-класс </w:t>
      </w:r>
      <w:r w:rsidRPr="009B4A2A">
        <w:rPr>
          <w:sz w:val="28"/>
          <w:szCs w:val="28"/>
        </w:rPr>
        <w:t>«Изготовление броши ко Дню П</w:t>
      </w:r>
      <w:r w:rsidR="00AF5ACD" w:rsidRPr="009B4A2A">
        <w:rPr>
          <w:sz w:val="28"/>
          <w:szCs w:val="28"/>
        </w:rPr>
        <w:t>обеды</w:t>
      </w:r>
      <w:r w:rsidRPr="009B4A2A">
        <w:rPr>
          <w:sz w:val="28"/>
          <w:szCs w:val="28"/>
        </w:rPr>
        <w:t>»</w:t>
      </w:r>
      <w:r w:rsidR="00AF5ACD" w:rsidRPr="009B4A2A">
        <w:rPr>
          <w:sz w:val="28"/>
          <w:szCs w:val="28"/>
        </w:rPr>
        <w:t xml:space="preserve">, </w:t>
      </w:r>
      <w:r w:rsidRPr="009B4A2A">
        <w:rPr>
          <w:sz w:val="28"/>
          <w:szCs w:val="28"/>
        </w:rPr>
        <w:t>«Вязание мочалки»</w:t>
      </w:r>
      <w:r w:rsidR="00AF5ACD" w:rsidRPr="009B4A2A">
        <w:rPr>
          <w:sz w:val="28"/>
          <w:szCs w:val="28"/>
        </w:rPr>
        <w:t xml:space="preserve">, </w:t>
      </w:r>
      <w:r w:rsidR="00013A84" w:rsidRPr="009B4A2A">
        <w:rPr>
          <w:sz w:val="28"/>
          <w:szCs w:val="28"/>
        </w:rPr>
        <w:t xml:space="preserve">«Игрушки из соленого теста», участвовали в конкурсах </w:t>
      </w:r>
      <w:r w:rsidRPr="009B4A2A">
        <w:rPr>
          <w:sz w:val="28"/>
          <w:szCs w:val="28"/>
        </w:rPr>
        <w:t>«</w:t>
      </w:r>
      <w:r w:rsidR="00AF5ACD" w:rsidRPr="009B4A2A">
        <w:rPr>
          <w:sz w:val="28"/>
          <w:szCs w:val="28"/>
        </w:rPr>
        <w:t>Папа, мама , я – спортивная семья</w:t>
      </w:r>
      <w:r w:rsidR="00013A84" w:rsidRPr="009B4A2A">
        <w:rPr>
          <w:sz w:val="28"/>
          <w:szCs w:val="28"/>
        </w:rPr>
        <w:t xml:space="preserve">», </w:t>
      </w:r>
      <w:r w:rsidR="00AF5ACD" w:rsidRPr="009B4A2A">
        <w:rPr>
          <w:sz w:val="28"/>
          <w:szCs w:val="28"/>
        </w:rPr>
        <w:t xml:space="preserve"> </w:t>
      </w:r>
      <w:r w:rsidR="00013A84" w:rsidRPr="009B4A2A">
        <w:rPr>
          <w:sz w:val="28"/>
          <w:szCs w:val="28"/>
        </w:rPr>
        <w:t>«</w:t>
      </w:r>
      <w:r w:rsidR="00AF5ACD" w:rsidRPr="009B4A2A">
        <w:rPr>
          <w:sz w:val="28"/>
          <w:szCs w:val="28"/>
        </w:rPr>
        <w:t>Семья талантов</w:t>
      </w:r>
      <w:r w:rsidR="00013A84" w:rsidRPr="009B4A2A">
        <w:rPr>
          <w:sz w:val="28"/>
          <w:szCs w:val="28"/>
        </w:rPr>
        <w:t xml:space="preserve">». Многие </w:t>
      </w:r>
      <w:proofErr w:type="spellStart"/>
      <w:r w:rsidR="00013A84" w:rsidRPr="009B4A2A">
        <w:rPr>
          <w:sz w:val="28"/>
          <w:szCs w:val="28"/>
        </w:rPr>
        <w:t>роидтели</w:t>
      </w:r>
      <w:proofErr w:type="spellEnd"/>
      <w:r w:rsidR="00013A84" w:rsidRPr="009B4A2A">
        <w:rPr>
          <w:sz w:val="28"/>
          <w:szCs w:val="28"/>
        </w:rPr>
        <w:t xml:space="preserve"> с азартом </w:t>
      </w:r>
      <w:proofErr w:type="gramStart"/>
      <w:r w:rsidR="00013A84" w:rsidRPr="009B4A2A">
        <w:rPr>
          <w:sz w:val="28"/>
          <w:szCs w:val="28"/>
        </w:rPr>
        <w:t xml:space="preserve">восприняли </w:t>
      </w:r>
      <w:r w:rsidR="00AF5ACD" w:rsidRPr="009B4A2A">
        <w:rPr>
          <w:sz w:val="28"/>
          <w:szCs w:val="28"/>
        </w:rPr>
        <w:t xml:space="preserve"> </w:t>
      </w:r>
      <w:r w:rsidR="00013A84" w:rsidRPr="009B4A2A">
        <w:rPr>
          <w:sz w:val="28"/>
          <w:szCs w:val="28"/>
        </w:rPr>
        <w:t>участие</w:t>
      </w:r>
      <w:proofErr w:type="gramEnd"/>
      <w:r w:rsidR="00013A84" w:rsidRPr="009B4A2A">
        <w:rPr>
          <w:sz w:val="28"/>
          <w:szCs w:val="28"/>
        </w:rPr>
        <w:t xml:space="preserve"> в мероприятии «Б</w:t>
      </w:r>
      <w:r w:rsidR="00AF5ACD" w:rsidRPr="009B4A2A">
        <w:rPr>
          <w:sz w:val="28"/>
          <w:szCs w:val="28"/>
        </w:rPr>
        <w:t>ольшие семейные выходные</w:t>
      </w:r>
      <w:r w:rsidR="00013A84" w:rsidRPr="009B4A2A">
        <w:rPr>
          <w:sz w:val="28"/>
          <w:szCs w:val="28"/>
        </w:rPr>
        <w:t>».</w:t>
      </w:r>
      <w:r w:rsidR="00AF5ACD" w:rsidRPr="009B4A2A">
        <w:rPr>
          <w:sz w:val="28"/>
          <w:szCs w:val="28"/>
        </w:rPr>
        <w:t xml:space="preserve"> </w:t>
      </w:r>
      <w:r w:rsidR="00013A84" w:rsidRPr="009B4A2A">
        <w:rPr>
          <w:sz w:val="28"/>
          <w:szCs w:val="28"/>
        </w:rPr>
        <w:t xml:space="preserve">Такие мероприятия служат сплочению детей и родителей, </w:t>
      </w:r>
      <w:r w:rsidR="00A8388B" w:rsidRPr="009B4A2A">
        <w:rPr>
          <w:sz w:val="28"/>
          <w:szCs w:val="28"/>
        </w:rPr>
        <w:t>помогают воспитывать у детей познавательный интерес, способность к исследовательскому и творческому п</w:t>
      </w:r>
      <w:r w:rsidR="00013A84" w:rsidRPr="009B4A2A">
        <w:rPr>
          <w:sz w:val="28"/>
          <w:szCs w:val="28"/>
        </w:rPr>
        <w:t>оиску, желание и умение учиться, формируют креативное мышление.</w:t>
      </w:r>
      <w:r w:rsidR="00A8388B" w:rsidRPr="009B4A2A">
        <w:rPr>
          <w:sz w:val="28"/>
          <w:szCs w:val="28"/>
        </w:rPr>
        <w:t> </w:t>
      </w:r>
    </w:p>
    <w:p w:rsidR="000D2CCA" w:rsidRPr="009B4A2A" w:rsidRDefault="000D2CCA" w:rsidP="009B4A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2CCA" w:rsidRPr="009B4A2A" w:rsidRDefault="000D2CCA" w:rsidP="009B4A2A">
      <w:pPr>
        <w:pStyle w:val="1"/>
        <w:ind w:left="0" w:right="1537" w:firstLine="567"/>
        <w:jc w:val="both"/>
        <w:rPr>
          <w:b w:val="0"/>
          <w:sz w:val="28"/>
          <w:szCs w:val="28"/>
        </w:rPr>
      </w:pPr>
      <w:r w:rsidRPr="009B4A2A">
        <w:rPr>
          <w:b w:val="0"/>
          <w:sz w:val="28"/>
          <w:szCs w:val="28"/>
        </w:rPr>
        <w:t>Общие</w:t>
      </w:r>
      <w:r w:rsidRPr="009B4A2A">
        <w:rPr>
          <w:b w:val="0"/>
          <w:spacing w:val="-4"/>
          <w:sz w:val="28"/>
          <w:szCs w:val="28"/>
        </w:rPr>
        <w:t xml:space="preserve"> </w:t>
      </w:r>
      <w:r w:rsidRPr="009B4A2A">
        <w:rPr>
          <w:b w:val="0"/>
          <w:sz w:val="28"/>
          <w:szCs w:val="28"/>
        </w:rPr>
        <w:t>выводы</w:t>
      </w:r>
      <w:r w:rsidRPr="009B4A2A">
        <w:rPr>
          <w:b w:val="0"/>
          <w:spacing w:val="-2"/>
          <w:sz w:val="28"/>
          <w:szCs w:val="28"/>
        </w:rPr>
        <w:t xml:space="preserve"> </w:t>
      </w:r>
      <w:r w:rsidRPr="009B4A2A">
        <w:rPr>
          <w:b w:val="0"/>
          <w:sz w:val="28"/>
          <w:szCs w:val="28"/>
        </w:rPr>
        <w:t>и</w:t>
      </w:r>
      <w:r w:rsidRPr="009B4A2A">
        <w:rPr>
          <w:b w:val="0"/>
          <w:spacing w:val="-2"/>
          <w:sz w:val="28"/>
          <w:szCs w:val="28"/>
        </w:rPr>
        <w:t xml:space="preserve"> </w:t>
      </w:r>
      <w:r w:rsidRPr="009B4A2A">
        <w:rPr>
          <w:b w:val="0"/>
          <w:sz w:val="28"/>
          <w:szCs w:val="28"/>
        </w:rPr>
        <w:t>предложения</w:t>
      </w:r>
      <w:r w:rsidRPr="009B4A2A">
        <w:rPr>
          <w:b w:val="0"/>
          <w:spacing w:val="-2"/>
          <w:sz w:val="28"/>
          <w:szCs w:val="28"/>
        </w:rPr>
        <w:t xml:space="preserve"> </w:t>
      </w:r>
      <w:r w:rsidRPr="009B4A2A">
        <w:rPr>
          <w:b w:val="0"/>
          <w:sz w:val="28"/>
          <w:szCs w:val="28"/>
        </w:rPr>
        <w:t>по</w:t>
      </w:r>
      <w:r w:rsidRPr="009B4A2A">
        <w:rPr>
          <w:b w:val="0"/>
          <w:spacing w:val="-2"/>
          <w:sz w:val="28"/>
          <w:szCs w:val="28"/>
        </w:rPr>
        <w:t xml:space="preserve"> </w:t>
      </w:r>
      <w:r w:rsidRPr="009B4A2A">
        <w:rPr>
          <w:b w:val="0"/>
          <w:sz w:val="28"/>
          <w:szCs w:val="28"/>
        </w:rPr>
        <w:t>улучшению</w:t>
      </w:r>
      <w:r w:rsidRPr="009B4A2A">
        <w:rPr>
          <w:b w:val="0"/>
          <w:spacing w:val="-4"/>
          <w:sz w:val="28"/>
          <w:szCs w:val="28"/>
        </w:rPr>
        <w:t xml:space="preserve"> </w:t>
      </w:r>
      <w:r w:rsidRPr="009B4A2A">
        <w:rPr>
          <w:b w:val="0"/>
          <w:sz w:val="28"/>
          <w:szCs w:val="28"/>
        </w:rPr>
        <w:t>работы</w:t>
      </w:r>
      <w:r w:rsidRPr="009B4A2A">
        <w:rPr>
          <w:b w:val="0"/>
          <w:spacing w:val="-3"/>
          <w:sz w:val="28"/>
          <w:szCs w:val="28"/>
        </w:rPr>
        <w:t xml:space="preserve"> </w:t>
      </w:r>
    </w:p>
    <w:p w:rsidR="000D2CCA" w:rsidRPr="009B4A2A" w:rsidRDefault="000D2CCA" w:rsidP="009B4A2A">
      <w:pPr>
        <w:pStyle w:val="a8"/>
        <w:ind w:left="0" w:firstLine="567"/>
        <w:rPr>
          <w:sz w:val="28"/>
          <w:szCs w:val="28"/>
        </w:rPr>
      </w:pPr>
      <w:r w:rsidRPr="009B4A2A">
        <w:rPr>
          <w:sz w:val="28"/>
          <w:szCs w:val="28"/>
        </w:rPr>
        <w:t xml:space="preserve">В ходе анализа определены факторы, оказавшие воздействие на организацию методической работы и повышение качества образования: Положительное воздействие: совершенствование материально-технических и информационных ресурсов, укомплектованность квалифицированными кадрами, привлечение к проведению методических мероприятий членов педагогического коллектива, создание условий для работы по программе саморазвития и самообразования. Отрицательное воздействие: приоритет традиционных форм над новыми технологиями, трудности у обучающихся в освоении </w:t>
      </w:r>
      <w:proofErr w:type="spellStart"/>
      <w:r w:rsidRPr="009B4A2A">
        <w:rPr>
          <w:sz w:val="28"/>
          <w:szCs w:val="28"/>
        </w:rPr>
        <w:t>метапредметных</w:t>
      </w:r>
      <w:proofErr w:type="spellEnd"/>
      <w:r w:rsidRPr="009B4A2A">
        <w:rPr>
          <w:sz w:val="28"/>
          <w:szCs w:val="28"/>
        </w:rPr>
        <w:t xml:space="preserve"> задач, </w:t>
      </w:r>
      <w:r w:rsidR="009B4A2A" w:rsidRPr="009B4A2A">
        <w:rPr>
          <w:sz w:val="28"/>
          <w:szCs w:val="28"/>
        </w:rPr>
        <w:t xml:space="preserve">увеличение нагрузки на учителя, низкий уровень психолого-педагогического сопровождения для всех участников образовательного процесса. </w:t>
      </w:r>
    </w:p>
    <w:p w:rsidR="000D2CCA" w:rsidRPr="009B4A2A" w:rsidRDefault="000D2CCA" w:rsidP="009B4A2A">
      <w:pPr>
        <w:pStyle w:val="a8"/>
        <w:ind w:left="0" w:firstLine="567"/>
        <w:rPr>
          <w:sz w:val="28"/>
          <w:szCs w:val="28"/>
        </w:rPr>
      </w:pPr>
      <w:r w:rsidRPr="009B4A2A">
        <w:rPr>
          <w:sz w:val="28"/>
          <w:szCs w:val="28"/>
        </w:rPr>
        <w:t xml:space="preserve">      Оценивая</w:t>
      </w:r>
      <w:r w:rsidRPr="009B4A2A">
        <w:rPr>
          <w:spacing w:val="-3"/>
          <w:sz w:val="28"/>
          <w:szCs w:val="28"/>
        </w:rPr>
        <w:t xml:space="preserve"> </w:t>
      </w:r>
      <w:r w:rsidRPr="009B4A2A">
        <w:rPr>
          <w:sz w:val="28"/>
          <w:szCs w:val="28"/>
        </w:rPr>
        <w:t>степень</w:t>
      </w:r>
      <w:r w:rsidRPr="009B4A2A">
        <w:rPr>
          <w:spacing w:val="-3"/>
          <w:sz w:val="28"/>
          <w:szCs w:val="28"/>
        </w:rPr>
        <w:t xml:space="preserve"> </w:t>
      </w:r>
      <w:r w:rsidRPr="009B4A2A">
        <w:rPr>
          <w:sz w:val="28"/>
          <w:szCs w:val="28"/>
        </w:rPr>
        <w:t>и</w:t>
      </w:r>
      <w:r w:rsidRPr="009B4A2A">
        <w:rPr>
          <w:spacing w:val="-3"/>
          <w:sz w:val="28"/>
          <w:szCs w:val="28"/>
        </w:rPr>
        <w:t xml:space="preserve"> </w:t>
      </w:r>
      <w:r w:rsidRPr="009B4A2A">
        <w:rPr>
          <w:sz w:val="28"/>
          <w:szCs w:val="28"/>
        </w:rPr>
        <w:t>эффективность выполнения</w:t>
      </w:r>
      <w:r w:rsidRPr="009B4A2A">
        <w:rPr>
          <w:spacing w:val="-3"/>
          <w:sz w:val="28"/>
          <w:szCs w:val="28"/>
        </w:rPr>
        <w:t xml:space="preserve"> </w:t>
      </w:r>
      <w:r w:rsidRPr="009B4A2A">
        <w:rPr>
          <w:sz w:val="28"/>
          <w:szCs w:val="28"/>
        </w:rPr>
        <w:t>поставленных задач,</w:t>
      </w:r>
      <w:r w:rsidRPr="009B4A2A">
        <w:rPr>
          <w:spacing w:val="-3"/>
          <w:sz w:val="28"/>
          <w:szCs w:val="28"/>
        </w:rPr>
        <w:t xml:space="preserve"> </w:t>
      </w:r>
      <w:r w:rsidRPr="009B4A2A">
        <w:rPr>
          <w:sz w:val="28"/>
          <w:szCs w:val="28"/>
        </w:rPr>
        <w:t>следует</w:t>
      </w:r>
      <w:r w:rsidRPr="009B4A2A">
        <w:rPr>
          <w:spacing w:val="-3"/>
          <w:sz w:val="28"/>
          <w:szCs w:val="28"/>
        </w:rPr>
        <w:t xml:space="preserve"> </w:t>
      </w:r>
      <w:r w:rsidRPr="009B4A2A">
        <w:rPr>
          <w:sz w:val="28"/>
          <w:szCs w:val="28"/>
        </w:rPr>
        <w:t>отметить,</w:t>
      </w:r>
      <w:r w:rsidRPr="009B4A2A">
        <w:rPr>
          <w:spacing w:val="-3"/>
          <w:sz w:val="28"/>
          <w:szCs w:val="28"/>
        </w:rPr>
        <w:t xml:space="preserve"> </w:t>
      </w:r>
      <w:r w:rsidRPr="009B4A2A">
        <w:rPr>
          <w:sz w:val="28"/>
          <w:szCs w:val="28"/>
        </w:rPr>
        <w:t>что в целом часть поставленных задач выполнена и часть продолжает выполняться.</w:t>
      </w:r>
    </w:p>
    <w:p w:rsidR="00AD2C12" w:rsidRPr="009B4A2A" w:rsidRDefault="000D2CCA" w:rsidP="003F38EF">
      <w:pPr>
        <w:pStyle w:val="a8"/>
        <w:ind w:left="0" w:right="408" w:firstLine="567"/>
        <w:rPr>
          <w:sz w:val="28"/>
          <w:szCs w:val="28"/>
        </w:rPr>
      </w:pPr>
      <w:r w:rsidRPr="009B4A2A">
        <w:rPr>
          <w:sz w:val="28"/>
          <w:szCs w:val="28"/>
        </w:rPr>
        <w:t xml:space="preserve">      Рассматриваемые</w:t>
      </w:r>
      <w:r w:rsidRPr="009B4A2A">
        <w:rPr>
          <w:spacing w:val="1"/>
          <w:sz w:val="28"/>
          <w:szCs w:val="28"/>
        </w:rPr>
        <w:t xml:space="preserve"> </w:t>
      </w:r>
      <w:r w:rsidRPr="009B4A2A">
        <w:rPr>
          <w:sz w:val="28"/>
          <w:szCs w:val="28"/>
        </w:rPr>
        <w:t>проблемы</w:t>
      </w:r>
      <w:r w:rsidRPr="009B4A2A">
        <w:rPr>
          <w:spacing w:val="1"/>
          <w:sz w:val="28"/>
          <w:szCs w:val="28"/>
        </w:rPr>
        <w:t xml:space="preserve"> </w:t>
      </w:r>
      <w:r w:rsidRPr="009B4A2A">
        <w:rPr>
          <w:sz w:val="28"/>
          <w:szCs w:val="28"/>
        </w:rPr>
        <w:t>актуальны,</w:t>
      </w:r>
      <w:r w:rsidRPr="009B4A2A">
        <w:rPr>
          <w:spacing w:val="1"/>
          <w:sz w:val="28"/>
          <w:szCs w:val="28"/>
        </w:rPr>
        <w:t xml:space="preserve"> </w:t>
      </w:r>
      <w:r w:rsidRPr="009B4A2A">
        <w:rPr>
          <w:sz w:val="28"/>
          <w:szCs w:val="28"/>
        </w:rPr>
        <w:t>соответствуют</w:t>
      </w:r>
      <w:r w:rsidRPr="009B4A2A">
        <w:rPr>
          <w:spacing w:val="1"/>
          <w:sz w:val="28"/>
          <w:szCs w:val="28"/>
        </w:rPr>
        <w:t xml:space="preserve"> </w:t>
      </w:r>
      <w:r w:rsidRPr="009B4A2A">
        <w:rPr>
          <w:sz w:val="28"/>
          <w:szCs w:val="28"/>
        </w:rPr>
        <w:t>современным</w:t>
      </w:r>
      <w:r w:rsidRPr="009B4A2A">
        <w:rPr>
          <w:spacing w:val="1"/>
          <w:sz w:val="28"/>
          <w:szCs w:val="28"/>
        </w:rPr>
        <w:t xml:space="preserve"> </w:t>
      </w:r>
      <w:r w:rsidRPr="009B4A2A">
        <w:rPr>
          <w:sz w:val="28"/>
          <w:szCs w:val="28"/>
        </w:rPr>
        <w:t>требованиям</w:t>
      </w:r>
      <w:r w:rsidRPr="009B4A2A">
        <w:rPr>
          <w:spacing w:val="1"/>
          <w:sz w:val="28"/>
          <w:szCs w:val="28"/>
        </w:rPr>
        <w:t xml:space="preserve"> </w:t>
      </w:r>
      <w:r w:rsidRPr="009B4A2A">
        <w:rPr>
          <w:sz w:val="28"/>
          <w:szCs w:val="28"/>
        </w:rPr>
        <w:t>и</w:t>
      </w:r>
      <w:r w:rsidRPr="009B4A2A">
        <w:rPr>
          <w:spacing w:val="1"/>
          <w:sz w:val="28"/>
          <w:szCs w:val="28"/>
        </w:rPr>
        <w:t xml:space="preserve"> </w:t>
      </w:r>
      <w:r w:rsidRPr="009B4A2A">
        <w:rPr>
          <w:sz w:val="28"/>
          <w:szCs w:val="28"/>
        </w:rPr>
        <w:t>нововведениям</w:t>
      </w:r>
      <w:r w:rsidRPr="009B4A2A">
        <w:rPr>
          <w:spacing w:val="-2"/>
          <w:sz w:val="28"/>
          <w:szCs w:val="28"/>
        </w:rPr>
        <w:t xml:space="preserve"> </w:t>
      </w:r>
      <w:r w:rsidRPr="009B4A2A">
        <w:rPr>
          <w:sz w:val="28"/>
          <w:szCs w:val="28"/>
        </w:rPr>
        <w:t>в</w:t>
      </w:r>
      <w:r w:rsidRPr="009B4A2A">
        <w:rPr>
          <w:spacing w:val="-1"/>
          <w:sz w:val="28"/>
          <w:szCs w:val="28"/>
        </w:rPr>
        <w:t xml:space="preserve"> </w:t>
      </w:r>
      <w:r w:rsidRPr="009B4A2A">
        <w:rPr>
          <w:sz w:val="28"/>
          <w:szCs w:val="28"/>
        </w:rPr>
        <w:t>образовании.</w:t>
      </w:r>
    </w:p>
    <w:sectPr w:rsidR="00AD2C12" w:rsidRPr="009B4A2A" w:rsidSect="004403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F80"/>
    <w:multiLevelType w:val="multilevel"/>
    <w:tmpl w:val="9184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8087A"/>
    <w:multiLevelType w:val="hybridMultilevel"/>
    <w:tmpl w:val="BF0CDAAA"/>
    <w:lvl w:ilvl="0" w:tplc="46DA6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EC3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E68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CF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82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CE3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08F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6C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104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3D37A3"/>
    <w:multiLevelType w:val="hybridMultilevel"/>
    <w:tmpl w:val="3E084C8E"/>
    <w:lvl w:ilvl="0" w:tplc="42F06034">
      <w:start w:val="1"/>
      <w:numFmt w:val="decimal"/>
      <w:lvlText w:val="%1."/>
      <w:lvlJc w:val="left"/>
      <w:pPr>
        <w:ind w:left="19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D0E852">
      <w:numFmt w:val="bullet"/>
      <w:lvlText w:val="•"/>
      <w:lvlJc w:val="left"/>
      <w:pPr>
        <w:ind w:left="1288" w:hanging="303"/>
      </w:pPr>
      <w:rPr>
        <w:rFonts w:hint="default"/>
        <w:lang w:val="ru-RU" w:eastAsia="en-US" w:bidi="ar-SA"/>
      </w:rPr>
    </w:lvl>
    <w:lvl w:ilvl="2" w:tplc="20F84C5A">
      <w:numFmt w:val="bullet"/>
      <w:lvlText w:val="•"/>
      <w:lvlJc w:val="left"/>
      <w:pPr>
        <w:ind w:left="2377" w:hanging="303"/>
      </w:pPr>
      <w:rPr>
        <w:rFonts w:hint="default"/>
        <w:lang w:val="ru-RU" w:eastAsia="en-US" w:bidi="ar-SA"/>
      </w:rPr>
    </w:lvl>
    <w:lvl w:ilvl="3" w:tplc="901AD648">
      <w:numFmt w:val="bullet"/>
      <w:lvlText w:val="•"/>
      <w:lvlJc w:val="left"/>
      <w:pPr>
        <w:ind w:left="3465" w:hanging="303"/>
      </w:pPr>
      <w:rPr>
        <w:rFonts w:hint="default"/>
        <w:lang w:val="ru-RU" w:eastAsia="en-US" w:bidi="ar-SA"/>
      </w:rPr>
    </w:lvl>
    <w:lvl w:ilvl="4" w:tplc="30B611D2">
      <w:numFmt w:val="bullet"/>
      <w:lvlText w:val="•"/>
      <w:lvlJc w:val="left"/>
      <w:pPr>
        <w:ind w:left="4554" w:hanging="303"/>
      </w:pPr>
      <w:rPr>
        <w:rFonts w:hint="default"/>
        <w:lang w:val="ru-RU" w:eastAsia="en-US" w:bidi="ar-SA"/>
      </w:rPr>
    </w:lvl>
    <w:lvl w:ilvl="5" w:tplc="0666BAF4">
      <w:numFmt w:val="bullet"/>
      <w:lvlText w:val="•"/>
      <w:lvlJc w:val="left"/>
      <w:pPr>
        <w:ind w:left="5643" w:hanging="303"/>
      </w:pPr>
      <w:rPr>
        <w:rFonts w:hint="default"/>
        <w:lang w:val="ru-RU" w:eastAsia="en-US" w:bidi="ar-SA"/>
      </w:rPr>
    </w:lvl>
    <w:lvl w:ilvl="6" w:tplc="AB126018">
      <w:numFmt w:val="bullet"/>
      <w:lvlText w:val="•"/>
      <w:lvlJc w:val="left"/>
      <w:pPr>
        <w:ind w:left="6731" w:hanging="303"/>
      </w:pPr>
      <w:rPr>
        <w:rFonts w:hint="default"/>
        <w:lang w:val="ru-RU" w:eastAsia="en-US" w:bidi="ar-SA"/>
      </w:rPr>
    </w:lvl>
    <w:lvl w:ilvl="7" w:tplc="127ECA46">
      <w:numFmt w:val="bullet"/>
      <w:lvlText w:val="•"/>
      <w:lvlJc w:val="left"/>
      <w:pPr>
        <w:ind w:left="7820" w:hanging="303"/>
      </w:pPr>
      <w:rPr>
        <w:rFonts w:hint="default"/>
        <w:lang w:val="ru-RU" w:eastAsia="en-US" w:bidi="ar-SA"/>
      </w:rPr>
    </w:lvl>
    <w:lvl w:ilvl="8" w:tplc="8536CD08">
      <w:numFmt w:val="bullet"/>
      <w:lvlText w:val="•"/>
      <w:lvlJc w:val="left"/>
      <w:pPr>
        <w:ind w:left="8909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232F7927"/>
    <w:multiLevelType w:val="multilevel"/>
    <w:tmpl w:val="24788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B413B"/>
    <w:multiLevelType w:val="multilevel"/>
    <w:tmpl w:val="802C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13459"/>
    <w:multiLevelType w:val="multilevel"/>
    <w:tmpl w:val="CC24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676B3"/>
    <w:multiLevelType w:val="hybridMultilevel"/>
    <w:tmpl w:val="FB2444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3465DA"/>
    <w:multiLevelType w:val="hybridMultilevel"/>
    <w:tmpl w:val="3322FD9E"/>
    <w:lvl w:ilvl="0" w:tplc="8F264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8A7E44"/>
    <w:multiLevelType w:val="multilevel"/>
    <w:tmpl w:val="D828E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800"/>
      </w:pPr>
      <w:rPr>
        <w:rFonts w:hint="default"/>
      </w:rPr>
    </w:lvl>
  </w:abstractNum>
  <w:abstractNum w:abstractNumId="9" w15:restartNumberingAfterBreak="0">
    <w:nsid w:val="3C304CA4"/>
    <w:multiLevelType w:val="multilevel"/>
    <w:tmpl w:val="C978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561B8"/>
    <w:multiLevelType w:val="hybridMultilevel"/>
    <w:tmpl w:val="3916906C"/>
    <w:lvl w:ilvl="0" w:tplc="24CAD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DAD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008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5CA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B43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6A7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C4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0E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84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5AB76CE"/>
    <w:multiLevelType w:val="multilevel"/>
    <w:tmpl w:val="439869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8F0253"/>
    <w:multiLevelType w:val="multilevel"/>
    <w:tmpl w:val="9304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31B9B"/>
    <w:multiLevelType w:val="hybridMultilevel"/>
    <w:tmpl w:val="9CE0B7EE"/>
    <w:lvl w:ilvl="0" w:tplc="D0A63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20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EC1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3C1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84A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F46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D20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4E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AB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D486C0B"/>
    <w:multiLevelType w:val="hybridMultilevel"/>
    <w:tmpl w:val="6074A012"/>
    <w:lvl w:ilvl="0" w:tplc="5D1ED1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72E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4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946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FA6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CF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E6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5E5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B20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5AB2A75"/>
    <w:multiLevelType w:val="hybridMultilevel"/>
    <w:tmpl w:val="EF5E9FE2"/>
    <w:lvl w:ilvl="0" w:tplc="40AEA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84B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2A2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226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C8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70C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CD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A01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5C5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77B2F7A"/>
    <w:multiLevelType w:val="multilevel"/>
    <w:tmpl w:val="2450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ED699A"/>
    <w:multiLevelType w:val="multilevel"/>
    <w:tmpl w:val="03AC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4435A5"/>
    <w:multiLevelType w:val="multilevel"/>
    <w:tmpl w:val="57F2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F1B8A"/>
    <w:multiLevelType w:val="multilevel"/>
    <w:tmpl w:val="5270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9E0B72"/>
    <w:multiLevelType w:val="multilevel"/>
    <w:tmpl w:val="D828E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800"/>
      </w:pPr>
      <w:rPr>
        <w:rFonts w:hint="default"/>
      </w:rPr>
    </w:lvl>
  </w:abstractNum>
  <w:abstractNum w:abstractNumId="21" w15:restartNumberingAfterBreak="0">
    <w:nsid w:val="79AD2A42"/>
    <w:multiLevelType w:val="multilevel"/>
    <w:tmpl w:val="D946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C3B27"/>
    <w:multiLevelType w:val="multilevel"/>
    <w:tmpl w:val="30A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3"/>
  </w:num>
  <w:num w:numId="4">
    <w:abstractNumId w:val="5"/>
  </w:num>
  <w:num w:numId="5">
    <w:abstractNumId w:val="16"/>
  </w:num>
  <w:num w:numId="6">
    <w:abstractNumId w:val="12"/>
  </w:num>
  <w:num w:numId="7">
    <w:abstractNumId w:val="19"/>
  </w:num>
  <w:num w:numId="8">
    <w:abstractNumId w:val="21"/>
  </w:num>
  <w:num w:numId="9">
    <w:abstractNumId w:val="0"/>
  </w:num>
  <w:num w:numId="10">
    <w:abstractNumId w:val="10"/>
  </w:num>
  <w:num w:numId="11">
    <w:abstractNumId w:val="14"/>
  </w:num>
  <w:num w:numId="12">
    <w:abstractNumId w:val="15"/>
  </w:num>
  <w:num w:numId="13">
    <w:abstractNumId w:val="1"/>
  </w:num>
  <w:num w:numId="14">
    <w:abstractNumId w:val="13"/>
  </w:num>
  <w:num w:numId="15">
    <w:abstractNumId w:val="7"/>
  </w:num>
  <w:num w:numId="16">
    <w:abstractNumId w:val="18"/>
  </w:num>
  <w:num w:numId="17">
    <w:abstractNumId w:val="4"/>
  </w:num>
  <w:num w:numId="18">
    <w:abstractNumId w:val="17"/>
  </w:num>
  <w:num w:numId="19">
    <w:abstractNumId w:val="8"/>
  </w:num>
  <w:num w:numId="20">
    <w:abstractNumId w:val="6"/>
  </w:num>
  <w:num w:numId="21">
    <w:abstractNumId w:val="20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50"/>
    <w:rsid w:val="00013A84"/>
    <w:rsid w:val="00037167"/>
    <w:rsid w:val="00051CA5"/>
    <w:rsid w:val="00066C30"/>
    <w:rsid w:val="0008199B"/>
    <w:rsid w:val="00081DC2"/>
    <w:rsid w:val="00091C51"/>
    <w:rsid w:val="000D2CCA"/>
    <w:rsid w:val="0019126A"/>
    <w:rsid w:val="00211495"/>
    <w:rsid w:val="002955C1"/>
    <w:rsid w:val="003C04B2"/>
    <w:rsid w:val="003F38EF"/>
    <w:rsid w:val="004403CB"/>
    <w:rsid w:val="00484C62"/>
    <w:rsid w:val="005224B2"/>
    <w:rsid w:val="00526914"/>
    <w:rsid w:val="00527AFD"/>
    <w:rsid w:val="005A2CB3"/>
    <w:rsid w:val="00630B51"/>
    <w:rsid w:val="006B2E88"/>
    <w:rsid w:val="006E2C07"/>
    <w:rsid w:val="007642BC"/>
    <w:rsid w:val="007D6505"/>
    <w:rsid w:val="007F3734"/>
    <w:rsid w:val="00831B55"/>
    <w:rsid w:val="008A67BC"/>
    <w:rsid w:val="008E3650"/>
    <w:rsid w:val="0092564E"/>
    <w:rsid w:val="00974183"/>
    <w:rsid w:val="00993372"/>
    <w:rsid w:val="009A1D90"/>
    <w:rsid w:val="009B4A2A"/>
    <w:rsid w:val="009C49CF"/>
    <w:rsid w:val="00A35E23"/>
    <w:rsid w:val="00A506BB"/>
    <w:rsid w:val="00A8388B"/>
    <w:rsid w:val="00AB6EFA"/>
    <w:rsid w:val="00AC5DCB"/>
    <w:rsid w:val="00AD2C12"/>
    <w:rsid w:val="00AF5ACD"/>
    <w:rsid w:val="00B45F41"/>
    <w:rsid w:val="00C22D85"/>
    <w:rsid w:val="00C8703A"/>
    <w:rsid w:val="00D41135"/>
    <w:rsid w:val="00D57EA4"/>
    <w:rsid w:val="00D87D10"/>
    <w:rsid w:val="00E43D83"/>
    <w:rsid w:val="00E609CB"/>
    <w:rsid w:val="00E72FEC"/>
    <w:rsid w:val="00EA28EA"/>
    <w:rsid w:val="00EB58AC"/>
    <w:rsid w:val="00ED1CBD"/>
    <w:rsid w:val="00ED3DD6"/>
    <w:rsid w:val="00EE6AB0"/>
    <w:rsid w:val="00F3066D"/>
    <w:rsid w:val="00F31328"/>
    <w:rsid w:val="00F57FF1"/>
    <w:rsid w:val="00FC7257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9D4A"/>
  <w15:docId w15:val="{4461BF4A-5EF9-4FE4-BC7E-22DAB1B2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CB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0D2CCA"/>
    <w:pPr>
      <w:widowControl w:val="0"/>
      <w:autoSpaceDE w:val="0"/>
      <w:autoSpaceDN w:val="0"/>
      <w:spacing w:after="0" w:line="240" w:lineRule="auto"/>
      <w:ind w:left="131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B45F41"/>
    <w:rPr>
      <w:color w:val="0000FF"/>
      <w:u w:val="single"/>
    </w:rPr>
  </w:style>
  <w:style w:type="character" w:styleId="a7">
    <w:name w:val="Strong"/>
    <w:basedOn w:val="a0"/>
    <w:uiPriority w:val="22"/>
    <w:qFormat/>
    <w:rsid w:val="0019126A"/>
    <w:rPr>
      <w:b/>
      <w:bCs/>
    </w:rPr>
  </w:style>
  <w:style w:type="paragraph" w:customStyle="1" w:styleId="futurismarkdown-paragraph">
    <w:name w:val="futurismarkdown-paragraph"/>
    <w:basedOn w:val="a"/>
    <w:rsid w:val="00191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F31328"/>
  </w:style>
  <w:style w:type="paragraph" w:styleId="a8">
    <w:name w:val="Body Text"/>
    <w:basedOn w:val="a"/>
    <w:link w:val="a9"/>
    <w:uiPriority w:val="1"/>
    <w:qFormat/>
    <w:rsid w:val="00F31328"/>
    <w:pPr>
      <w:widowControl w:val="0"/>
      <w:autoSpaceDE w:val="0"/>
      <w:autoSpaceDN w:val="0"/>
      <w:spacing w:after="0" w:line="240" w:lineRule="auto"/>
      <w:ind w:left="19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F3132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B58AC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11"/>
    <w:rsid w:val="00D87D10"/>
    <w:rPr>
      <w:rFonts w:ascii="Times New Roman" w:eastAsia="Times New Roman" w:hAnsi="Times New Roman" w:cs="Times New Roman"/>
      <w:color w:val="181818"/>
    </w:rPr>
  </w:style>
  <w:style w:type="paragraph" w:customStyle="1" w:styleId="11">
    <w:name w:val="Основной текст1"/>
    <w:basedOn w:val="a"/>
    <w:link w:val="ab"/>
    <w:rsid w:val="00D87D1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8181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0D2CC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3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6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219.ru/doc/metod/%D0%9F%D1%80%D0%B8%D0%BA%D0%B0%D0%B7%20%D0%9C%D0%B8%D0%BD%D0%B8%D1%81%D1%82%D0%B5%D1%80%D1%81%D1%82%D0%B2%D0%B0%20%D0%9F%D1%80%D0%BE%D1%81%D0%B2%D0%B5%D1%89%D0%B5%D0%BD%D0%B8%D1%8F%20%D0%A0%D0%A4%20%D0%BE%D1%82%2006.05.2019%D0%B3.%20%E2%84%96%20219%20%D0%9E%D0%B1%20%D1%83%D1%82%D0%B2%D0%B5%D1%80%D0%B6%D0%B4%D0%B5%D0%BD%D0%B8%D0%B8%20%D0%BC%D0%B5%D1%82%D0%BE%D0%B4%D0%BE%D0%BB%D0%BE%D0%B3%D0%B8%D0%B8%20%D0%B8%20%D0%BA%D1%80%D0%B8%D1%82%D0%B5%D1%80%D0%B8%D0%B5%D0%B2%20%D0%BE%D1%86%D0%B5%D0%BD%D0%BA%D0%B8%20%D0%BA%D0%B0%D1%87%D0%B5%D1%81%D1%82%D0%B2%D0%B0%20%D0%BE%D0%B1%D1%89%D0%B5%D0%B3%D0%BE%20%D0%BE%D0%B1%D1%80%D0%B0%D0%B7%D0%BE%D0%B2%D0%B0%D0%BD%D0%B8%D1%8F%20%D0%B2%20%D0%9E%D0%9E.pdf" TargetMode="External"/><Relationship Id="rId13" Type="http://schemas.openxmlformats.org/officeDocument/2006/relationships/hyperlink" Target="https://vk.com/away.php?to=http%3A%2F%2Fskiv.instrao.ru%2Fbank-zadaniy%2F&amp;utf=1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1805070038" TargetMode="External"/><Relationship Id="rId12" Type="http://schemas.openxmlformats.org/officeDocument/2006/relationships/hyperlink" Target="https://school48suvorov.ru/files/Organizaci_uchebnogo_proc/gram/2021-2022/4_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Document/View/0001201712290016" TargetMode="External"/><Relationship Id="rId11" Type="http://schemas.openxmlformats.org/officeDocument/2006/relationships/hyperlink" Target="https://school48suvorov.ru/files/Organizaci_uchebnogo_proc/gram/2021-2022/3_0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ol219.ru/doc/metod/%D0%9F%D0%B8%D1%81%D1%8C%D0%BC%D0%BE%20%D0%9C%D0%B8%D0%BD%D0%B8%D1%81%D1%82%D0%B5%D1%80%D1%81%D1%82%D0%B2%D0%B0%20%D0%BF%D1%80%D0%BE%D1%81%D0%B2%D0%B5%D1%89%D0%B5%D0%BD%D0%B8%D1%8F%20%D0%A0%D0%A4%20%D0%BE%D1%82%2017.09.2021%20%E2%84%96%2003-1526%20%D0%9E%20%D0%BC%D0%B5%D1%82%D0%BE%D0%B4%D0%B8%D1%87%D0%B5%D1%81%D0%BA%D0%BE%D0%BC%20%D0%BE%D0%B1%D0%B5%D1%81%D0%BF%D0%B5%D1%87%D0%B5%D0%BD%D0%B8%D0%B8%D1%80%D0%B0%D0%B1%D0%BE%D1%82%D1%8B%20%D0%BF%D0%BE%20%D0%BF%D0%BE%D0%B2%D1%8B%D1%88%D0%B5%D0%BD%D0%B8%D1%8E%20%D1%84%D1%83%D0%BD%D0%BA%D1%86%D0%B8%D0%BE%D0%BD%D0%B0%D0%BB%D1%8C%D0%BD%D0%BE%D0%B9%20%D0%B3%D1%80%D0%B0%D0%BC%D0%BE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219.ru/doc/metod/%D0%BF%D0%B8%D1%81%D1%8C%D0%BC%D0%BE%20%D0%9C%D0%B8%D0%BD%D0%B8%D1%81%D1%82%D0%B5%D1%80%D1%81%D1%82%D0%B2%D0%B0%20%D0%BF%D1%80%D0%BE%D1%81%D0%B2%D0%B5%D1%89%D0%B5%D0%BD%D0%B8%D1%8F_%D0%9E%D0%B1%20%D0%BE%D1%80%D0%B3%D0%B0%D0%BD%D0%B8%D0%B7%D0%B0%D1%86%D0%B8%D0%B8%20%D1%80%D0%B0%D0%B1%D0%BE%D1%82%D1%8B%20%D0%BF%D0%BE%20%D0%BF%D0%BE%D0%B2%D1%8B%D1%88%D0%B5%D0%BD%D0%B8%D1%8E%20%D1%84%D1%83%D0%BD%D0%BA%D1%86%D0%B8%D0%BE%D0%BD%D0%B0%D0%BB%D1%8C%D0%BD%D0%BE%D0%B9%20%D0%B3%D1%80%D0%B0%D0%BC%D0%BE%D1%82%D0%BD%D0%BE%D1%81%D1%82%D0%B8_%D0%BE%D1%82%2014.09.2021_%E2%84%96%2003-151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B987-0B98-4C8A-95BC-245ECE19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8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2025-02-16T14:19:00Z</dcterms:created>
  <dcterms:modified xsi:type="dcterms:W3CDTF">2025-04-14T14:37:00Z</dcterms:modified>
</cp:coreProperties>
</file>