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99E73">
      <w:pPr>
        <w:pStyle w:val="7"/>
        <w:jc w:val="center"/>
        <w:rPr>
          <w:rFonts w:ascii="Times New Roman" w:hAnsi="Times New Roman" w:cs="Times New Roman"/>
          <w:sz w:val="24"/>
          <w:szCs w:val="24"/>
        </w:rPr>
      </w:pPr>
    </w:p>
    <w:p w14:paraId="3D665188">
      <w:pPr>
        <w:pStyle w:val="7"/>
        <w:jc w:val="center"/>
        <w:rPr>
          <w:rFonts w:ascii="Times New Roman" w:hAnsi="Times New Roman" w:cs="Times New Roman"/>
          <w:sz w:val="24"/>
          <w:szCs w:val="24"/>
        </w:rPr>
      </w:pPr>
    </w:p>
    <w:p w14:paraId="6E79DE12">
      <w:pPr>
        <w:pStyle w:val="7"/>
        <w:jc w:val="center"/>
        <w:rPr>
          <w:rFonts w:ascii="Times New Roman" w:hAnsi="Times New Roman" w:cs="Times New Roman"/>
          <w:sz w:val="24"/>
          <w:szCs w:val="24"/>
        </w:rPr>
      </w:pPr>
    </w:p>
    <w:p w14:paraId="026EA588">
      <w:pPr>
        <w:pStyle w:val="7"/>
        <w:jc w:val="center"/>
        <w:rPr>
          <w:rFonts w:ascii="Times New Roman" w:hAnsi="Times New Roman" w:cs="Times New Roman"/>
          <w:b/>
          <w:bCs/>
          <w:sz w:val="24"/>
          <w:szCs w:val="24"/>
        </w:rPr>
      </w:pPr>
      <w:r>
        <w:rPr>
          <w:rFonts w:ascii="Times New Roman" w:hAnsi="Times New Roman" w:cs="Times New Roman"/>
          <w:b/>
          <w:bCs/>
          <w:sz w:val="24"/>
          <w:szCs w:val="24"/>
        </w:rPr>
        <w:t>Взаимосвязь уроков профессионально-трудового обучения с внеурочной деятельностью</w:t>
      </w:r>
    </w:p>
    <w:p w14:paraId="363B9C53"/>
    <w:p w14:paraId="5DB297EE">
      <w:pPr>
        <w:keepNext w:val="0"/>
        <w:keepLines w:val="0"/>
        <w:pageBreakBefore w:val="0"/>
        <w:widowControl/>
        <w:kinsoku/>
        <w:wordWrap w:val="0"/>
        <w:overflowPunct/>
        <w:topLinePunct w:val="0"/>
        <w:autoSpaceDE/>
        <w:autoSpaceDN/>
        <w:bidi w:val="0"/>
        <w:adjustRightInd/>
        <w:snapToGrid/>
        <w:spacing w:after="0" w:line="260" w:lineRule="auto"/>
        <w:ind w:firstLine="440" w:firstLineChars="200"/>
        <w:jc w:val="right"/>
        <w:textAlignment w:val="auto"/>
        <w:rPr>
          <w:rFonts w:hint="default" w:ascii="Times New Roman" w:hAnsi="Times New Roman" w:cs="Times New Roman"/>
          <w:lang w:val="ru-RU"/>
        </w:rPr>
      </w:pPr>
      <w:r>
        <w:rPr>
          <w:rFonts w:hint="default" w:ascii="Times New Roman" w:hAnsi="Times New Roman" w:cs="Times New Roman"/>
          <w:lang w:val="ru-RU"/>
        </w:rPr>
        <w:t xml:space="preserve">Кильчичакова Э. Г., </w:t>
      </w:r>
    </w:p>
    <w:p w14:paraId="792A22F8">
      <w:pPr>
        <w:keepNext w:val="0"/>
        <w:keepLines w:val="0"/>
        <w:pageBreakBefore w:val="0"/>
        <w:widowControl/>
        <w:kinsoku/>
        <w:wordWrap w:val="0"/>
        <w:overflowPunct/>
        <w:topLinePunct w:val="0"/>
        <w:autoSpaceDE/>
        <w:autoSpaceDN/>
        <w:bidi w:val="0"/>
        <w:adjustRightInd/>
        <w:snapToGrid/>
        <w:spacing w:after="0" w:line="260" w:lineRule="auto"/>
        <w:ind w:firstLine="440" w:firstLineChars="200"/>
        <w:jc w:val="right"/>
        <w:textAlignment w:val="auto"/>
        <w:rPr>
          <w:rFonts w:hint="default" w:ascii="Times New Roman" w:hAnsi="Times New Roman" w:cs="Times New Roman"/>
          <w:lang w:val="ru-RU"/>
        </w:rPr>
      </w:pPr>
      <w:r>
        <w:rPr>
          <w:rFonts w:hint="default" w:ascii="Times New Roman" w:hAnsi="Times New Roman" w:cs="Times New Roman"/>
          <w:lang w:val="ru-RU"/>
        </w:rPr>
        <w:t>учитель технологии</w:t>
      </w:r>
    </w:p>
    <w:p w14:paraId="6460BA96"/>
    <w:p w14:paraId="29DEA2D5">
      <w:pPr>
        <w:pStyle w:val="7"/>
        <w:ind w:firstLine="709"/>
        <w:jc w:val="both"/>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это</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не традиционный урок, но направлена на достижение образовательных результатов, заявленных ФГОС. </w:t>
      </w:r>
      <w:r>
        <w:rPr>
          <w:rFonts w:ascii="Times New Roman" w:hAnsi="Times New Roman" w:cs="Times New Roman"/>
          <w:sz w:val="24"/>
          <w:szCs w:val="24"/>
          <w:lang w:val="ru-RU"/>
        </w:rPr>
        <w:t>В</w:t>
      </w:r>
      <w:r>
        <w:rPr>
          <w:rFonts w:ascii="Times New Roman" w:hAnsi="Times New Roman" w:cs="Times New Roman"/>
          <w:sz w:val="24"/>
          <w:szCs w:val="24"/>
        </w:rPr>
        <w:t>неурочная деятельность носит компенсационный характер: способствует решению, тех образовательных задач, которые не удается решить на уроке.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w:t>
      </w:r>
    </w:p>
    <w:p w14:paraId="3138997E">
      <w:pPr>
        <w:pStyle w:val="7"/>
        <w:ind w:firstLine="709"/>
        <w:jc w:val="both"/>
        <w:rPr>
          <w:rFonts w:ascii="Times New Roman" w:hAnsi="Times New Roman" w:cs="Times New Roman"/>
          <w:sz w:val="24"/>
          <w:szCs w:val="24"/>
        </w:rPr>
      </w:pPr>
      <w:r>
        <w:rPr>
          <w:rFonts w:ascii="Times New Roman" w:hAnsi="Times New Roman" w:cs="Times New Roman"/>
          <w:sz w:val="24"/>
          <w:szCs w:val="24"/>
        </w:rPr>
        <w:t>Цель внеурочной деятельности: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w:t>
      </w:r>
    </w:p>
    <w:p w14:paraId="63654885">
      <w:pPr>
        <w:pStyle w:val="7"/>
        <w:ind w:firstLine="709"/>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позволяет решить целый ряд очень важных задач:</w:t>
      </w:r>
    </w:p>
    <w:p w14:paraId="3F9BF6AD">
      <w:pPr>
        <w:pStyle w:val="7"/>
        <w:ind w:firstLine="709"/>
        <w:jc w:val="both"/>
        <w:rPr>
          <w:rFonts w:ascii="Times New Roman" w:hAnsi="Times New Roman" w:cs="Times New Roman"/>
          <w:sz w:val="24"/>
          <w:szCs w:val="24"/>
        </w:rPr>
      </w:pPr>
      <w:r>
        <w:rPr>
          <w:rFonts w:ascii="Times New Roman" w:hAnsi="Times New Roman" w:cs="Times New Roman"/>
          <w:sz w:val="24"/>
          <w:szCs w:val="24"/>
        </w:rPr>
        <w:t>- обеспечивать благоприятную адаптацию ребенка в школе;</w:t>
      </w:r>
    </w:p>
    <w:p w14:paraId="5D5314F3">
      <w:pPr>
        <w:pStyle w:val="7"/>
        <w:ind w:firstLine="709"/>
        <w:jc w:val="both"/>
        <w:rPr>
          <w:rFonts w:ascii="Times New Roman" w:hAnsi="Times New Roman" w:cs="Times New Roman"/>
          <w:sz w:val="24"/>
          <w:szCs w:val="24"/>
        </w:rPr>
      </w:pPr>
      <w:r>
        <w:rPr>
          <w:rFonts w:ascii="Times New Roman" w:hAnsi="Times New Roman" w:cs="Times New Roman"/>
          <w:sz w:val="24"/>
          <w:szCs w:val="24"/>
        </w:rPr>
        <w:t>- оптимизировать учебную нагрузку обучающихся;</w:t>
      </w:r>
    </w:p>
    <w:p w14:paraId="5757A0C4">
      <w:pPr>
        <w:pStyle w:val="7"/>
        <w:ind w:firstLine="709"/>
        <w:jc w:val="both"/>
        <w:rPr>
          <w:rFonts w:ascii="Times New Roman" w:hAnsi="Times New Roman" w:cs="Times New Roman"/>
          <w:sz w:val="24"/>
          <w:szCs w:val="24"/>
        </w:rPr>
      </w:pPr>
      <w:r>
        <w:rPr>
          <w:rFonts w:ascii="Times New Roman" w:hAnsi="Times New Roman" w:cs="Times New Roman"/>
          <w:sz w:val="24"/>
          <w:szCs w:val="24"/>
        </w:rPr>
        <w:t>- выявлять интересы, склонности, способности, возможности учащихся к различным видам деятельности;</w:t>
      </w:r>
    </w:p>
    <w:p w14:paraId="57BF6E05">
      <w:pPr>
        <w:pStyle w:val="7"/>
        <w:ind w:firstLine="709"/>
        <w:jc w:val="both"/>
        <w:rPr>
          <w:rFonts w:ascii="Times New Roman" w:hAnsi="Times New Roman" w:cs="Times New Roman"/>
          <w:sz w:val="24"/>
          <w:szCs w:val="24"/>
        </w:rPr>
      </w:pPr>
      <w:r>
        <w:rPr>
          <w:rFonts w:ascii="Times New Roman" w:hAnsi="Times New Roman" w:cs="Times New Roman"/>
          <w:sz w:val="24"/>
          <w:szCs w:val="24"/>
        </w:rPr>
        <w:t>- создавать условия для индивидуального развития ребенка в избранной сфере внеурочной деятельности;</w:t>
      </w:r>
    </w:p>
    <w:p w14:paraId="65ECA874">
      <w:pPr>
        <w:pStyle w:val="7"/>
        <w:ind w:firstLine="709"/>
        <w:jc w:val="both"/>
        <w:rPr>
          <w:rFonts w:ascii="Times New Roman" w:hAnsi="Times New Roman" w:cs="Times New Roman"/>
          <w:sz w:val="24"/>
          <w:szCs w:val="24"/>
        </w:rPr>
      </w:pPr>
      <w:r>
        <w:rPr>
          <w:rFonts w:ascii="Times New Roman" w:hAnsi="Times New Roman" w:cs="Times New Roman"/>
          <w:sz w:val="24"/>
          <w:szCs w:val="24"/>
        </w:rPr>
        <w:t>- формировать систему знаний, умений, навыков в избранном направлении деятельности;</w:t>
      </w:r>
    </w:p>
    <w:p w14:paraId="430766E5">
      <w:pPr>
        <w:pStyle w:val="7"/>
        <w:ind w:firstLine="709"/>
        <w:jc w:val="both"/>
        <w:rPr>
          <w:rFonts w:ascii="Times New Roman" w:hAnsi="Times New Roman" w:cs="Times New Roman"/>
          <w:sz w:val="24"/>
          <w:szCs w:val="24"/>
        </w:rPr>
      </w:pPr>
      <w:r>
        <w:rPr>
          <w:rFonts w:ascii="Times New Roman" w:hAnsi="Times New Roman" w:cs="Times New Roman"/>
          <w:sz w:val="24"/>
          <w:szCs w:val="24"/>
        </w:rPr>
        <w:t>- развивать опыт творческой деятельности, творческих способностей;</w:t>
      </w:r>
    </w:p>
    <w:p w14:paraId="0E034998">
      <w:pPr>
        <w:pStyle w:val="7"/>
        <w:ind w:firstLine="709"/>
        <w:jc w:val="both"/>
        <w:rPr>
          <w:rFonts w:ascii="Times New Roman" w:hAnsi="Times New Roman" w:cs="Times New Roman"/>
          <w:sz w:val="24"/>
          <w:szCs w:val="24"/>
        </w:rPr>
      </w:pPr>
      <w:r>
        <w:rPr>
          <w:rFonts w:ascii="Times New Roman" w:hAnsi="Times New Roman" w:cs="Times New Roman"/>
          <w:sz w:val="24"/>
          <w:szCs w:val="24"/>
        </w:rPr>
        <w:t>- создавать условия для реализации приобретенных знаний, умений и навыков;</w:t>
      </w:r>
    </w:p>
    <w:p w14:paraId="2F2AFD00">
      <w:pPr>
        <w:pStyle w:val="7"/>
        <w:ind w:firstLine="709"/>
        <w:jc w:val="both"/>
        <w:rPr>
          <w:rFonts w:ascii="Times New Roman" w:hAnsi="Times New Roman" w:cs="Times New Roman"/>
          <w:sz w:val="24"/>
          <w:szCs w:val="24"/>
        </w:rPr>
      </w:pPr>
      <w:r>
        <w:rPr>
          <w:rFonts w:ascii="Times New Roman" w:hAnsi="Times New Roman" w:cs="Times New Roman"/>
          <w:sz w:val="24"/>
          <w:szCs w:val="24"/>
        </w:rPr>
        <w:t>- развивать опыт неформального общения, взаимодействия, сотрудничества;</w:t>
      </w:r>
    </w:p>
    <w:p w14:paraId="52112A43">
      <w:pPr>
        <w:pStyle w:val="7"/>
        <w:ind w:firstLine="709"/>
        <w:jc w:val="both"/>
        <w:rPr>
          <w:rFonts w:ascii="Times New Roman" w:hAnsi="Times New Roman" w:cs="Times New Roman"/>
          <w:sz w:val="24"/>
          <w:szCs w:val="24"/>
        </w:rPr>
      </w:pPr>
      <w:r>
        <w:rPr>
          <w:rFonts w:ascii="Times New Roman" w:hAnsi="Times New Roman" w:cs="Times New Roman"/>
          <w:sz w:val="24"/>
          <w:szCs w:val="24"/>
        </w:rPr>
        <w:t>- расширять рамки общения в социуме.</w:t>
      </w:r>
    </w:p>
    <w:p w14:paraId="1D39E91B">
      <w:pPr>
        <w:pStyle w:val="7"/>
        <w:ind w:firstLine="709"/>
        <w:jc w:val="both"/>
        <w:rPr>
          <w:rFonts w:ascii="Times New Roman" w:hAnsi="Times New Roman" w:cs="Times New Roman"/>
          <w:sz w:val="24"/>
          <w:szCs w:val="24"/>
        </w:rPr>
      </w:pPr>
      <w:r>
        <w:rPr>
          <w:rFonts w:ascii="Times New Roman" w:hAnsi="Times New Roman" w:cs="Times New Roman"/>
          <w:sz w:val="24"/>
          <w:szCs w:val="24"/>
        </w:rPr>
        <w:t>Мною разработаны программы внеурочной деятельности «Мастерицы» и «Умницы».</w:t>
      </w:r>
    </w:p>
    <w:p w14:paraId="47EE49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«Мастерицы» предназначена для внеурочной деятельности обучающихся по основной программе профессионального обучения по профессии «Швея». На занятиях дети изготавливают различные сувениры, поделки из текстиля, выполняют работу по изготовлению сценических костюмов для школы, хакасских национальных изделий на заказ.</w:t>
      </w:r>
    </w:p>
    <w:p w14:paraId="739DB8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Занятия по программе «Мастерицы» дают возможность получить дополнительно к основной профессиональной деятельности устойчивые навыки по изготовлению предметов прикладного искусства, которые впоследствии помогут им социализироваться, подготовиться к самостоятельной жизни, умению зарабатывать своим трудом. </w:t>
      </w:r>
    </w:p>
    <w:p w14:paraId="197A9E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внеурочной деятельности «Мастерицы» педагогически целесообразна, т.к. дополняет занятия детей, приобретённые в общеобразовательной школе по технологии, расширяет и углубляет ЗУН детей. Программа должна привить каждому ребёнку эстетический вкус, для того чтобы он смог создать свои изделия, воплотив в них красоту и эстетику, мастерство и талант. В этом и есть педагогическая целесообразность программы.</w:t>
      </w:r>
    </w:p>
    <w:p w14:paraId="100FD6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программа позволяет в дальнейшем учащимся использовать свои умения и навыки для изготовления сувениров, изделий домашнего обихода, национальной одежды для получения основного или дополнительного заработка после реализации своих изделий.</w:t>
      </w:r>
    </w:p>
    <w:p w14:paraId="02669679">
      <w:pPr>
        <w:pStyle w:val="7"/>
        <w:ind w:firstLine="709"/>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позволяет привлекать к работе разные категории участников образовательного процесса (учащихся, родителей, учителей), создает условия для работы с семьей, общения детей и взрослых, их самовыражения и самоутверждения, развития творческих способностей, предоставляет возможность для отдыха и удовлетворения своих потребностей. Таким образом, внеурочная деятельность помогает:</w:t>
      </w:r>
    </w:p>
    <w:p w14:paraId="34A744E6">
      <w:pPr>
        <w:pStyle w:val="7"/>
        <w:ind w:firstLine="709"/>
        <w:jc w:val="both"/>
        <w:rPr>
          <w:rFonts w:ascii="Times New Roman" w:hAnsi="Times New Roman" w:cs="Times New Roman"/>
          <w:sz w:val="24"/>
          <w:szCs w:val="24"/>
        </w:rPr>
      </w:pPr>
      <w:r>
        <w:rPr>
          <w:rFonts w:ascii="Times New Roman" w:hAnsi="Times New Roman" w:cs="Times New Roman"/>
          <w:sz w:val="24"/>
          <w:szCs w:val="24"/>
        </w:rPr>
        <w:t>- научить себя учиться, что способствует саморазвитию;</w:t>
      </w:r>
    </w:p>
    <w:p w14:paraId="100AF417">
      <w:pPr>
        <w:pStyle w:val="7"/>
        <w:ind w:firstLine="709"/>
        <w:jc w:val="both"/>
        <w:rPr>
          <w:rFonts w:ascii="Times New Roman" w:hAnsi="Times New Roman" w:cs="Times New Roman"/>
          <w:sz w:val="24"/>
          <w:szCs w:val="24"/>
        </w:rPr>
      </w:pPr>
      <w:r>
        <w:rPr>
          <w:rFonts w:ascii="Times New Roman" w:hAnsi="Times New Roman" w:cs="Times New Roman"/>
          <w:sz w:val="24"/>
          <w:szCs w:val="24"/>
        </w:rPr>
        <w:t>- утвердить себя в своих глазах и в глазах других людей, что способствует самоутверждению;</w:t>
      </w:r>
    </w:p>
    <w:p w14:paraId="0F42DA3E">
      <w:pPr>
        <w:pStyle w:val="7"/>
        <w:ind w:firstLine="709"/>
        <w:jc w:val="both"/>
        <w:rPr>
          <w:rFonts w:ascii="Times New Roman" w:hAnsi="Times New Roman" w:cs="Times New Roman"/>
          <w:sz w:val="24"/>
          <w:szCs w:val="24"/>
        </w:rPr>
      </w:pPr>
      <w:r>
        <w:rPr>
          <w:rFonts w:ascii="Times New Roman" w:hAnsi="Times New Roman" w:cs="Times New Roman"/>
          <w:sz w:val="24"/>
          <w:szCs w:val="24"/>
        </w:rPr>
        <w:t>- найти себя, что будет способствовать самоопределению;</w:t>
      </w:r>
    </w:p>
    <w:p w14:paraId="12BB45BB">
      <w:pPr>
        <w:pStyle w:val="7"/>
        <w:ind w:firstLine="709"/>
        <w:jc w:val="both"/>
        <w:rPr>
          <w:rFonts w:ascii="Times New Roman" w:hAnsi="Times New Roman" w:cs="Times New Roman"/>
          <w:sz w:val="24"/>
          <w:szCs w:val="24"/>
        </w:rPr>
      </w:pPr>
      <w:r>
        <w:rPr>
          <w:rFonts w:ascii="Times New Roman" w:hAnsi="Times New Roman" w:cs="Times New Roman"/>
          <w:sz w:val="24"/>
          <w:szCs w:val="24"/>
        </w:rPr>
        <w:t>- реализовать себя, что способствует самореализации;</w:t>
      </w:r>
    </w:p>
    <w:p w14:paraId="356EDC2B">
      <w:pPr>
        <w:pStyle w:val="7"/>
        <w:ind w:firstLine="709"/>
        <w:jc w:val="both"/>
        <w:rPr>
          <w:rFonts w:ascii="Times New Roman" w:hAnsi="Times New Roman" w:cs="Times New Roman"/>
          <w:sz w:val="24"/>
          <w:szCs w:val="24"/>
        </w:rPr>
      </w:pPr>
      <w:r>
        <w:rPr>
          <w:rFonts w:ascii="Times New Roman" w:hAnsi="Times New Roman" w:cs="Times New Roman"/>
          <w:sz w:val="24"/>
          <w:szCs w:val="24"/>
        </w:rPr>
        <w:t>- научиться управлять собой, что способствует саморегуляции и самовоспитанию.</w:t>
      </w:r>
    </w:p>
    <w:p w14:paraId="0F3C7AF3">
      <w:pPr>
        <w:pStyle w:val="7"/>
        <w:ind w:firstLine="709"/>
        <w:jc w:val="both"/>
        <w:rPr>
          <w:rFonts w:ascii="Times New Roman" w:hAnsi="Times New Roman" w:cs="Times New Roman"/>
          <w:sz w:val="24"/>
          <w:szCs w:val="24"/>
        </w:rPr>
      </w:pPr>
      <w:r>
        <w:rPr>
          <w:rFonts w:ascii="Times New Roman" w:hAnsi="Times New Roman" w:cs="Times New Roman"/>
          <w:sz w:val="24"/>
          <w:szCs w:val="24"/>
        </w:rPr>
        <w:t>И так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инициативу, самостоятельность. Важным становится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четко планировать действия.</w:t>
      </w:r>
    </w:p>
    <w:p w14:paraId="1E457719">
      <w:pPr>
        <w:pStyle w:val="7"/>
        <w:ind w:firstLine="709"/>
        <w:jc w:val="both"/>
        <w:rPr>
          <w:rFonts w:ascii="Times New Roman" w:hAnsi="Times New Roman" w:cs="Times New Roman"/>
          <w:sz w:val="24"/>
          <w:szCs w:val="24"/>
        </w:rPr>
      </w:pPr>
    </w:p>
    <w:p w14:paraId="69F6C41C">
      <w:pPr>
        <w:pStyle w:val="7"/>
        <w:ind w:firstLine="709"/>
        <w:jc w:val="both"/>
        <w:rPr>
          <w:rFonts w:ascii="Times New Roman" w:hAnsi="Times New Roman" w:cs="Times New Roman"/>
          <w:sz w:val="24"/>
          <w:szCs w:val="24"/>
        </w:rPr>
      </w:pPr>
    </w:p>
    <w:p w14:paraId="3ACE51B2">
      <w:pPr>
        <w:pStyle w:val="7"/>
        <w:ind w:firstLine="709"/>
        <w:jc w:val="both"/>
        <w:rPr>
          <w:rFonts w:ascii="Times New Roman" w:hAnsi="Times New Roman" w:cs="Times New Roman"/>
          <w:sz w:val="24"/>
          <w:szCs w:val="24"/>
        </w:rPr>
      </w:pPr>
      <w:r>
        <w:rPr>
          <w:rFonts w:ascii="Times New Roman" w:hAnsi="Times New Roman" w:cs="Times New Roman"/>
          <w:sz w:val="24"/>
          <w:szCs w:val="24"/>
        </w:rPr>
        <w:t>СПИСОК ИСПОЛЬЗОВАННЫХ ИСТОЧНИКОВ:</w:t>
      </w:r>
    </w:p>
    <w:p w14:paraId="1820E63E">
      <w:pPr>
        <w:pStyle w:val="7"/>
        <w:ind w:firstLine="709"/>
        <w:jc w:val="both"/>
        <w:rPr>
          <w:rFonts w:ascii="Times New Roman" w:hAnsi="Times New Roman" w:cs="Times New Roman"/>
          <w:sz w:val="24"/>
          <w:szCs w:val="24"/>
        </w:rPr>
      </w:pPr>
      <w:r>
        <w:rPr>
          <w:rFonts w:ascii="Times New Roman" w:hAnsi="Times New Roman" w:cs="Times New Roman"/>
          <w:sz w:val="24"/>
          <w:szCs w:val="24"/>
        </w:rPr>
        <w:t>1. Федеральный закон «Об образовании в Российской Федерации». – М: Проспект, 2013.</w:t>
      </w:r>
    </w:p>
    <w:p w14:paraId="412DA46D">
      <w:pPr>
        <w:pStyle w:val="7"/>
        <w:ind w:firstLine="709"/>
        <w:jc w:val="both"/>
        <w:rPr>
          <w:rFonts w:ascii="Times New Roman" w:hAnsi="Times New Roman" w:cs="Times New Roman"/>
          <w:sz w:val="24"/>
          <w:szCs w:val="24"/>
        </w:rPr>
      </w:pPr>
      <w:r>
        <w:rPr>
          <w:rFonts w:ascii="Times New Roman" w:hAnsi="Times New Roman" w:cs="Times New Roman"/>
          <w:sz w:val="24"/>
          <w:szCs w:val="24"/>
        </w:rPr>
        <w:t>2. Федеральный государственный образовательный стандарт основного общего образования [текст]. – М.: Просвещение, 2011.</w:t>
      </w:r>
    </w:p>
    <w:p w14:paraId="489F19B4">
      <w:pPr>
        <w:pStyle w:val="7"/>
        <w:ind w:firstLine="709"/>
        <w:jc w:val="both"/>
        <w:rPr>
          <w:rFonts w:ascii="Times New Roman" w:hAnsi="Times New Roman" w:cs="Times New Roman"/>
          <w:sz w:val="24"/>
          <w:szCs w:val="24"/>
        </w:rPr>
      </w:pPr>
      <w:r>
        <w:rPr>
          <w:rFonts w:hint="default" w:ascii="Times New Roman" w:hAnsi="Times New Roman" w:cs="Times New Roman"/>
          <w:sz w:val="24"/>
          <w:szCs w:val="24"/>
          <w:lang w:val="ru-RU"/>
        </w:rPr>
        <w:t>3</w:t>
      </w:r>
      <w:r>
        <w:rPr>
          <w:rFonts w:ascii="Times New Roman" w:hAnsi="Times New Roman" w:cs="Times New Roman"/>
          <w:sz w:val="24"/>
          <w:szCs w:val="24"/>
        </w:rPr>
        <w:t>. Примерные программы внеурочной деятельности. Начальное и основное образование – 2-е изд. – М.: Просвещение, 2011. (Стандарты второго поколения).</w:t>
      </w:r>
    </w:p>
    <w:p w14:paraId="0372669A">
      <w:pPr>
        <w:pStyle w:val="7"/>
        <w:ind w:firstLine="709"/>
        <w:jc w:val="both"/>
        <w:rPr>
          <w:rFonts w:ascii="Times New Roman" w:hAnsi="Times New Roman" w:cs="Times New Roman"/>
          <w:sz w:val="24"/>
          <w:szCs w:val="24"/>
        </w:rPr>
      </w:pPr>
      <w:r>
        <w:rPr>
          <w:rFonts w:hint="default" w:ascii="Times New Roman" w:hAnsi="Times New Roman" w:cs="Times New Roman"/>
          <w:sz w:val="24"/>
          <w:szCs w:val="24"/>
          <w:lang w:val="ru-RU"/>
        </w:rPr>
        <w:t>4</w:t>
      </w:r>
      <w:r>
        <w:rPr>
          <w:rFonts w:ascii="Times New Roman" w:hAnsi="Times New Roman" w:cs="Times New Roman"/>
          <w:sz w:val="24"/>
          <w:szCs w:val="24"/>
        </w:rPr>
        <w:t>. Байбородова Л.В. Внеурочная деятельность школьников в разновозрастных группах/Л.В. Байбородова. – М.: Просвещение, 2013.</w:t>
      </w:r>
    </w:p>
    <w:p w14:paraId="08DF0EFC">
      <w:pPr>
        <w:pStyle w:val="7"/>
        <w:ind w:firstLine="709"/>
        <w:jc w:val="both"/>
        <w:rPr>
          <w:rFonts w:ascii="Times New Roman" w:hAnsi="Times New Roman" w:cs="Times New Roman"/>
          <w:sz w:val="24"/>
          <w:szCs w:val="24"/>
        </w:rPr>
      </w:pPr>
      <w:r>
        <w:rPr>
          <w:rFonts w:hint="default" w:ascii="Times New Roman" w:hAnsi="Times New Roman" w:cs="Times New Roman"/>
          <w:sz w:val="24"/>
          <w:szCs w:val="24"/>
          <w:lang w:val="ru-RU"/>
        </w:rPr>
        <w:t xml:space="preserve">5 </w:t>
      </w:r>
      <w:bookmarkStart w:id="0" w:name="_GoBack"/>
      <w:bookmarkEnd w:id="0"/>
      <w:r>
        <w:rPr>
          <w:rFonts w:ascii="Times New Roman" w:hAnsi="Times New Roman" w:cs="Times New Roman"/>
          <w:sz w:val="24"/>
          <w:szCs w:val="24"/>
        </w:rPr>
        <w:t>.</w:t>
      </w:r>
      <w:r>
        <w:fldChar w:fldCharType="begin"/>
      </w:r>
      <w:r>
        <w:instrText xml:space="preserve"> HYPERLINK "https://multiurok.ru/files/iz-opyta-raboty-uchitelia-tekhnologii-pervoi-kva-4.html?login=ok" </w:instrText>
      </w:r>
      <w:r>
        <w:fldChar w:fldCharType="separate"/>
      </w:r>
      <w:r>
        <w:rPr>
          <w:rStyle w:val="5"/>
          <w:rFonts w:ascii="Times New Roman" w:hAnsi="Times New Roman" w:cs="Times New Roman"/>
          <w:sz w:val="24"/>
          <w:szCs w:val="24"/>
        </w:rPr>
        <w:t>https://multiurok.ru/files/iz-opyta-raboty-uchitelia-tekhnologii-pervoi-kva-4.html?login=ok</w:t>
      </w:r>
      <w:r>
        <w:rPr>
          <w:rStyle w:val="5"/>
          <w:rFonts w:ascii="Times New Roman" w:hAnsi="Times New Roman" w:cs="Times New Roman"/>
          <w:sz w:val="24"/>
          <w:szCs w:val="24"/>
        </w:rPr>
        <w:fldChar w:fldCharType="end"/>
      </w:r>
    </w:p>
    <w:p w14:paraId="7F6A59B4">
      <w:pPr>
        <w:pStyle w:val="7"/>
        <w:ind w:firstLine="709"/>
        <w:jc w:val="both"/>
        <w:rPr>
          <w:rFonts w:ascii="Times New Roman" w:hAnsi="Times New Roman" w:cs="Times New Roman"/>
          <w:sz w:val="24"/>
          <w:szCs w:val="24"/>
        </w:rPr>
      </w:pPr>
    </w:p>
    <w:p w14:paraId="7BFAE299">
      <w:pPr>
        <w:pStyle w:val="7"/>
        <w:ind w:firstLine="709"/>
        <w:jc w:val="both"/>
        <w:rPr>
          <w:rFonts w:ascii="Times New Roman" w:hAnsi="Times New Roman" w:cs="Times New Roman"/>
          <w:sz w:val="24"/>
          <w:szCs w:val="24"/>
        </w:rPr>
      </w:pPr>
    </w:p>
    <w:p w14:paraId="2EF4946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 Основной текст">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7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footer"/>
    <w:basedOn w:val="1"/>
    <w:unhideWhenUsed/>
    <w:qFormat/>
    <w:uiPriority w:val="99"/>
    <w:pPr>
      <w:tabs>
        <w:tab w:val="center" w:pos="4677"/>
        <w:tab w:val="right" w:pos="9355"/>
      </w:tabs>
      <w:spacing w:after="0" w:line="240" w:lineRule="auto"/>
    </w:pPr>
  </w:style>
  <w:style w:type="paragraph" w:styleId="7">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2025-04-16T02:29:21Z</dcterms:created>
  <dc:creator>Aschi</dc:creator>
  <cp:lastModifiedBy>Aschi</cp:lastModifiedBy>
  <dcterms:modified xsi:type="dcterms:W3CDTF">2025-04-16T02:49:51Z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B0645888096B4AAD9F2E0C6D196A39DD_12</vt:lpwstr>
  </property>
</Properties>
</file>