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48"/>
          <w:szCs w:val="4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48"/>
          <w:szCs w:val="4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48"/>
          <w:szCs w:val="4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48"/>
          <w:szCs w:val="4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48"/>
          <w:szCs w:val="48"/>
        </w:rPr>
      </w:pPr>
    </w:p>
    <w:p w:rsidR="00697810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48"/>
          <w:szCs w:val="48"/>
        </w:rPr>
      </w:pPr>
      <w:r w:rsidRPr="009F5DC8">
        <w:rPr>
          <w:rStyle w:val="a3"/>
          <w:rFonts w:ascii="Times New Roman" w:eastAsiaTheme="majorEastAsia" w:hAnsi="Times New Roman" w:cs="Times New Roman"/>
          <w:bCs/>
          <w:i w:val="0"/>
          <w:sz w:val="48"/>
          <w:szCs w:val="48"/>
        </w:rPr>
        <w:t>Тема: «Целенаправленность и самосовершенствовании на уроках</w:t>
      </w: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  <w:t xml:space="preserve">Выполнила работу: </w:t>
      </w:r>
      <w:proofErr w:type="spellStart"/>
      <w:r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  <w:t>Жеребцова</w:t>
      </w:r>
      <w:proofErr w:type="spellEnd"/>
      <w:r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  <w:t xml:space="preserve"> НА</w:t>
      </w: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  <w:t>Учитель биологии</w:t>
      </w: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right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</w:p>
    <w:p w:rsidR="009F5DC8" w:rsidRDefault="009F5DC8" w:rsidP="009F5DC8">
      <w:pPr>
        <w:jc w:val="center"/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</w:pPr>
      <w:r>
        <w:rPr>
          <w:rStyle w:val="a3"/>
          <w:rFonts w:ascii="Times New Roman" w:eastAsiaTheme="majorEastAsia" w:hAnsi="Times New Roman" w:cs="Times New Roman"/>
          <w:bCs/>
          <w:i w:val="0"/>
          <w:sz w:val="28"/>
          <w:szCs w:val="28"/>
        </w:rPr>
        <w:t>2025 г</w:t>
      </w:r>
    </w:p>
    <w:p w:rsidR="009F5DC8" w:rsidRDefault="009F5DC8" w:rsidP="009F5DC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5DC8" w:rsidRDefault="009F5DC8" w:rsidP="009F5DC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5DC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Все наши замыслы, все поиски и                     построения</w:t>
      </w:r>
    </w:p>
    <w:p w:rsidR="009F5DC8" w:rsidRPr="009F5DC8" w:rsidRDefault="009F5DC8" w:rsidP="009F5DC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5DC8">
        <w:rPr>
          <w:rFonts w:ascii="Times New Roman" w:hAnsi="Times New Roman" w:cs="Times New Roman"/>
          <w:i/>
          <w:sz w:val="28"/>
          <w:szCs w:val="28"/>
        </w:rPr>
        <w:t xml:space="preserve"> превращаются в прах, если у ученика</w:t>
      </w:r>
    </w:p>
    <w:p w:rsidR="009F5DC8" w:rsidRPr="009F5DC8" w:rsidRDefault="009F5DC8" w:rsidP="009F5DC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5DC8">
        <w:rPr>
          <w:rFonts w:ascii="Times New Roman" w:hAnsi="Times New Roman" w:cs="Times New Roman"/>
          <w:i/>
          <w:sz w:val="28"/>
          <w:szCs w:val="28"/>
        </w:rPr>
        <w:t>нет желания учиться.</w:t>
      </w:r>
    </w:p>
    <w:p w:rsidR="009F5DC8" w:rsidRDefault="009F5DC8" w:rsidP="009F5DC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F5DC8">
        <w:rPr>
          <w:rFonts w:ascii="Times New Roman" w:hAnsi="Times New Roman" w:cs="Times New Roman"/>
          <w:i/>
          <w:sz w:val="28"/>
          <w:szCs w:val="28"/>
        </w:rPr>
        <w:t xml:space="preserve">                    В.А. Сухомлинский.</w:t>
      </w:r>
    </w:p>
    <w:p w:rsid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 xml:space="preserve">Каждый человек большую часть своего долгого детства проживает в школе. Он приходит в нее еще слабым ребенком, не способным к регуляции своей психической деятельности, а выходит из школы сформировавшимся человеком, обладающим всеми гражданскими правами, физически готовым к самостоятельному труду или получению профессионального образования. Л.М. Фридман утверждает, что до недавнего времени в школе наблюдалось духовное рабство, </w:t>
      </w:r>
      <w:proofErr w:type="spellStart"/>
      <w:r w:rsidRPr="009F5DC8">
        <w:rPr>
          <w:rFonts w:ascii="Times New Roman" w:hAnsi="Times New Roman" w:cs="Times New Roman"/>
          <w:sz w:val="28"/>
          <w:szCs w:val="28"/>
        </w:rPr>
        <w:t>люмпенство</w:t>
      </w:r>
      <w:proofErr w:type="spellEnd"/>
      <w:r w:rsidRPr="009F5DC8">
        <w:rPr>
          <w:rFonts w:ascii="Times New Roman" w:hAnsi="Times New Roman" w:cs="Times New Roman"/>
          <w:sz w:val="28"/>
          <w:szCs w:val="28"/>
        </w:rPr>
        <w:t xml:space="preserve"> и иждивенчество, разрушение проявлений индивидуальности и творческой инициативы путем нивелировки по принятому среднему уровню. Главной же целью школы является целенаправленное воспитание личности каждого ученика. Обучение знаниям, умениям и навыкам должно стать составной органической частью воспитания и средством воспитания. Воспитание должно быть направлено на формирование таких качеств, как высокая нравственность поведения, общая культура, творческая инициатива и предприимчивость, социальная зрелость. Но личность каждого школьника неповторима, индивидуальна и необходимо создать все условия для развития способностей каждого до максимально возможного для него уровня, для полного удовлетворения его интересов.</w:t>
      </w:r>
      <w:r w:rsidRPr="009F5DC8">
        <w:rPr>
          <w:rFonts w:ascii="Times New Roman" w:hAnsi="Times New Roman" w:cs="Times New Roman"/>
          <w:sz w:val="28"/>
          <w:szCs w:val="28"/>
        </w:rPr>
        <w:br/>
        <w:t>«По своей природе понятие «творчество, творческие способности» очень ёмкие и многогранные, но основными критериями их является деятельность, в результате которой человек создает новое, оригинальное, проявляя воображение, реализуя свой замысел, самостоятельно, находя средства для его воплощения. Творчество представляет самое прекрасное личностное качество.</w:t>
      </w:r>
    </w:p>
    <w:p w:rsidR="009F5DC8" w:rsidRPr="009F5DC8" w:rsidRDefault="009F5DC8" w:rsidP="009F5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F5DC8">
        <w:rPr>
          <w:rFonts w:ascii="Times New Roman" w:hAnsi="Times New Roman" w:cs="Times New Roman"/>
          <w:sz w:val="28"/>
          <w:szCs w:val="28"/>
        </w:rPr>
        <w:t>Н.В. Гоголь говорил, что едва ли есть высшее наслаждение, как наслаждение творить. Учитель должен настраивать ученика на самостоятельный творческий рост, чтобы, достигнув определенного уровня в своём развитии, личность не оставалась бы застывшей конструкцией, а постоянно самосовершенствовалась. Этому способствует целенаправленное обучение приемами работы над собой в школе. Тема актуальна сегодня. Поэтому я выбрала ее для своего выступления.</w:t>
      </w:r>
      <w:r w:rsidRPr="009F5DC8">
        <w:rPr>
          <w:rFonts w:ascii="Times New Roman" w:hAnsi="Times New Roman" w:cs="Times New Roman"/>
          <w:sz w:val="28"/>
          <w:szCs w:val="28"/>
        </w:rPr>
        <w:br/>
        <w:t xml:space="preserve">Каждая личность есть уникум, но которой в то же время присущи общие свойства. К таким особенностям мы относим умственную одарённость ученика Главным в организации работы по саморазвитию умственных способностей таких детей является то, что уже сама природа создала </w:t>
      </w:r>
      <w:r w:rsidRPr="009F5DC8">
        <w:rPr>
          <w:rFonts w:ascii="Times New Roman" w:hAnsi="Times New Roman" w:cs="Times New Roman"/>
          <w:sz w:val="28"/>
          <w:szCs w:val="28"/>
        </w:rPr>
        <w:lastRenderedPageBreak/>
        <w:t>благоприятные предпосылки в виде задатков. Но я понимаю, что для успешного решения поставленной задачи учителю необходимо владеть следующими знаниями и умениями:</w:t>
      </w:r>
      <w:r w:rsidRPr="009F5DC8">
        <w:rPr>
          <w:rFonts w:ascii="Times New Roman" w:hAnsi="Times New Roman" w:cs="Times New Roman"/>
          <w:sz w:val="28"/>
          <w:szCs w:val="28"/>
        </w:rPr>
        <w:br/>
        <w:t>- знать концептуальные</w:t>
      </w:r>
      <w:r>
        <w:rPr>
          <w:rFonts w:ascii="Times New Roman" w:hAnsi="Times New Roman" w:cs="Times New Roman"/>
          <w:sz w:val="28"/>
          <w:szCs w:val="28"/>
        </w:rPr>
        <w:t xml:space="preserve"> модели умственной одарённости;</w:t>
      </w:r>
    </w:p>
    <w:p w:rsidR="009F5DC8" w:rsidRPr="009F5DC8" w:rsidRDefault="009F5DC8" w:rsidP="009F5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- знать т</w:t>
      </w:r>
      <w:r>
        <w:rPr>
          <w:rFonts w:ascii="Times New Roman" w:hAnsi="Times New Roman" w:cs="Times New Roman"/>
          <w:sz w:val="28"/>
          <w:szCs w:val="28"/>
        </w:rPr>
        <w:t>еоретические основы творчества;</w:t>
      </w:r>
    </w:p>
    <w:p w:rsidR="009F5DC8" w:rsidRPr="009F5DC8" w:rsidRDefault="009F5DC8" w:rsidP="009F5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- иметь распознат</w:t>
      </w:r>
      <w:r>
        <w:rPr>
          <w:rFonts w:ascii="Times New Roman" w:hAnsi="Times New Roman" w:cs="Times New Roman"/>
          <w:sz w:val="28"/>
          <w:szCs w:val="28"/>
        </w:rPr>
        <w:t>ь умственно одарённых учеников;</w:t>
      </w:r>
    </w:p>
    <w:p w:rsidR="009F5DC8" w:rsidRPr="009F5DC8" w:rsidRDefault="009F5DC8" w:rsidP="009F5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их выявить;</w:t>
      </w:r>
    </w:p>
    <w:p w:rsidR="009F5DC8" w:rsidRPr="009F5DC8" w:rsidRDefault="009F5DC8" w:rsidP="009F5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- уметь планировать работу по ра</w:t>
      </w:r>
      <w:r>
        <w:rPr>
          <w:rFonts w:ascii="Times New Roman" w:hAnsi="Times New Roman" w:cs="Times New Roman"/>
          <w:sz w:val="28"/>
          <w:szCs w:val="28"/>
        </w:rPr>
        <w:t>звитию творческих способностей;</w:t>
      </w:r>
    </w:p>
    <w:p w:rsidR="009F5DC8" w:rsidRPr="009F5DC8" w:rsidRDefault="009F5DC8" w:rsidP="009F5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- уметь стимулировать и консультировать работу ученика по самора</w:t>
      </w:r>
      <w:r>
        <w:rPr>
          <w:rFonts w:ascii="Times New Roman" w:hAnsi="Times New Roman" w:cs="Times New Roman"/>
          <w:sz w:val="28"/>
          <w:szCs w:val="28"/>
        </w:rPr>
        <w:t>звитию творческих способностей;</w:t>
      </w:r>
    </w:p>
    <w:p w:rsidR="009F5DC8" w:rsidRPr="009F5DC8" w:rsidRDefault="009F5DC8" w:rsidP="009F5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- владеть приёмами, способствующими переходу развития в саморазвитие.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 xml:space="preserve">     При этом деятельность учителя будет наиболее успешной, если она построена на следующих принципах: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- сотворчество (учитель и ученик живут одной духовной жизнью, одними интересами и целями);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- свобода (предполагает осознанную необходимость обеими сторонами на право выбора);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- индивидуализация (в педагогическом процессе учитываются как психологические особенности ученика, так и возможности учителя).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 xml:space="preserve">    Выбор подходящего </w:t>
      </w:r>
      <w:r w:rsidRPr="009F5DC8">
        <w:rPr>
          <w:rFonts w:ascii="Times New Roman" w:hAnsi="Times New Roman" w:cs="Times New Roman"/>
          <w:sz w:val="28"/>
          <w:szCs w:val="28"/>
        </w:rPr>
        <w:t>учебника дело</w:t>
      </w:r>
      <w:r w:rsidRPr="009F5DC8">
        <w:rPr>
          <w:rFonts w:ascii="Times New Roman" w:hAnsi="Times New Roman" w:cs="Times New Roman"/>
          <w:sz w:val="28"/>
          <w:szCs w:val="28"/>
        </w:rPr>
        <w:t xml:space="preserve"> чрезвычайной важности в наше время. Необходимо выявить: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1) Соответствуют ли цели и программа, предложенные в УМК целям обучения в учебном заведении и потребностям учащихся?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2) Насколько чётко вводится новый материал? Как происходит его закрепление?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3)Является ли темп изучения материала подходящим для Ваших целей обучения?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4) Насколько тщательно и регулярно организовано повторение материала и отслеживание результатов обучения?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5) Хорошо ли составлен учебник? Подходят ли учащемуся иллюстрации? Сколько их в УМК? Насколько чётко объясняется, как с ними работать?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6) Насколько интересны и разнообразны темы и задания?</w:t>
      </w:r>
    </w:p>
    <w:p w:rsidR="009F5DC8" w:rsidRPr="009F5DC8" w:rsidRDefault="009F5DC8" w:rsidP="009F5DC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DC8">
        <w:rPr>
          <w:rFonts w:ascii="Times New Roman" w:hAnsi="Times New Roman" w:cs="Times New Roman"/>
          <w:sz w:val="28"/>
          <w:szCs w:val="28"/>
        </w:rPr>
        <w:t>7) Достаточно ли успешно выполнена рекомендация УМК.</w:t>
      </w:r>
    </w:p>
    <w:p w:rsidR="009F5DC8" w:rsidRPr="009F5DC8" w:rsidRDefault="009F5DC8" w:rsidP="009F5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Заинтересованный в результатах своей работы учитель должен уже в </w:t>
      </w:r>
      <w:proofErr w:type="gramStart"/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начале  года</w:t>
      </w:r>
      <w:proofErr w:type="gramEnd"/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выяснить, кто из учеников проявляет высокий и очень высокий интерес к его предмету независимо от предыдущих оценок, и с каждым учеником выйти:</w:t>
      </w:r>
    </w:p>
    <w:p w:rsidR="009F5DC8" w:rsidRPr="009F5DC8" w:rsidRDefault="009F5DC8" w:rsidP="009F5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 индивидуальный образовательный маршрут,</w:t>
      </w:r>
    </w:p>
    <w:p w:rsidR="009F5DC8" w:rsidRPr="009F5DC8" w:rsidRDefault="009F5DC8" w:rsidP="009F5DC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-индивидуальную программу деятельности,</w:t>
      </w:r>
    </w:p>
    <w:p w:rsidR="009F5DC8" w:rsidRPr="009F5DC8" w:rsidRDefault="009F5DC8" w:rsidP="009F5DC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программу самодеятельности</w:t>
      </w:r>
    </w:p>
    <w:p w:rsidR="009F5DC8" w:rsidRPr="009F5DC8" w:rsidRDefault="009F5DC8" w:rsidP="009F5DC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и программу </w:t>
      </w:r>
      <w:proofErr w:type="spellStart"/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взаимодеятельности</w:t>
      </w:r>
      <w:proofErr w:type="spellEnd"/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9F5DC8" w:rsidRPr="009F5DC8" w:rsidRDefault="009F5DC8" w:rsidP="009F5DC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Каждому ребенку учиться приятно тогда, когда он чувствует успех, когда он верит в свои способности.</w:t>
      </w:r>
    </w:p>
    <w:p w:rsidR="009F5DC8" w:rsidRPr="009F5DC8" w:rsidRDefault="009F5DC8" w:rsidP="009F5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Мотивация успеха — это опора на положительное стимулирование ученика в учебе, отсутствие принуждения.  Между учителем и учеником должно быть отношение сотрудничества, учитель обязан способствовать самосовершенствованию ребенка. Только тогда основным мотивом учения станут самоопределение и самоутверждение.  Подростки, и не только они, остро реагируют на оценку, пытаются исправить плохую отметку, ждут постоянного одобрения со стороны учителей, родителей, одноклассников.</w:t>
      </w:r>
    </w:p>
    <w:p w:rsidR="009F5DC8" w:rsidRPr="009F5DC8" w:rsidRDefault="009F5DC8" w:rsidP="009F5DC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 Одной из главных причин понижения успехов в учебе являются недостаточные теоретические знания стимулирования учебной деятельности учащихся, ск</w:t>
      </w:r>
      <w:bookmarkStart w:id="0" w:name="_GoBack"/>
      <w:bookmarkEnd w:id="0"/>
      <w:r w:rsidRPr="009F5D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удный арсенал используемых стимулов во время урока, а ведь именно они формируют мотивацию успеха</w:t>
      </w:r>
      <w:r w:rsidRPr="009F5DC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 </w:t>
      </w:r>
    </w:p>
    <w:p w:rsidR="009F5DC8" w:rsidRPr="009F5DC8" w:rsidRDefault="009F5DC8" w:rsidP="009F5DC8">
      <w:pPr>
        <w:rPr>
          <w:rFonts w:ascii="Times New Roman" w:hAnsi="Times New Roman" w:cs="Times New Roman"/>
          <w:sz w:val="28"/>
          <w:szCs w:val="28"/>
        </w:rPr>
      </w:pPr>
    </w:p>
    <w:sectPr w:rsidR="009F5DC8" w:rsidRPr="009F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C8"/>
    <w:rsid w:val="00697810"/>
    <w:rsid w:val="009F5DC8"/>
    <w:rsid w:val="00B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C64A"/>
  <w15:chartTrackingRefBased/>
  <w15:docId w15:val="{086B53C6-E038-473C-8C68-E9D48AF2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C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5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2025-04-17T03:58:00Z</dcterms:created>
  <dcterms:modified xsi:type="dcterms:W3CDTF">2025-04-17T04:10:00Z</dcterms:modified>
</cp:coreProperties>
</file>