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  <w:r w:rsidRPr="00925D7E">
        <w:rPr>
          <w:rFonts w:eastAsia="Times New Roman" w:cs="Times New Roman"/>
          <w:b/>
          <w:szCs w:val="20"/>
          <w:lang w:eastAsia="ru-RU"/>
        </w:rPr>
        <w:t>Муниципальное бюджетное учреждение дополнительного образования</w:t>
      </w: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  <w:r w:rsidRPr="00925D7E">
        <w:rPr>
          <w:rFonts w:eastAsia="Times New Roman" w:cs="Times New Roman"/>
          <w:b/>
          <w:szCs w:val="20"/>
          <w:lang w:eastAsia="ru-RU"/>
        </w:rPr>
        <w:t>«Центр развития творчества»</w:t>
      </w: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  <w:r w:rsidRPr="00925D7E">
        <w:rPr>
          <w:rFonts w:eastAsia="Times New Roman" w:cs="Times New Roman"/>
          <w:b/>
          <w:noProof/>
          <w:szCs w:val="20"/>
          <w:lang w:eastAsia="ru-RU"/>
        </w:rPr>
        <w:drawing>
          <wp:inline distT="0" distB="0" distL="0" distR="0">
            <wp:extent cx="2136775" cy="2558415"/>
            <wp:effectExtent l="0" t="0" r="0" b="0"/>
            <wp:docPr id="1" name="Рисунок 1" descr="Эмблема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925D7E" w:rsidRPr="00925D7E" w:rsidRDefault="00925D7E" w:rsidP="00925D7E">
      <w:pPr>
        <w:spacing w:after="0" w:line="360" w:lineRule="auto"/>
        <w:rPr>
          <w:rFonts w:eastAsia="Times New Roman" w:cs="Times New Roman"/>
          <w:b/>
          <w:szCs w:val="20"/>
          <w:lang w:eastAsia="ru-RU"/>
        </w:rPr>
      </w:pP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 w:val="40"/>
          <w:szCs w:val="20"/>
          <w:lang w:eastAsia="ru-RU"/>
        </w:rPr>
      </w:pPr>
      <w:r w:rsidRPr="00925D7E">
        <w:rPr>
          <w:rFonts w:eastAsia="Times New Roman" w:cs="Times New Roman"/>
          <w:b/>
          <w:sz w:val="40"/>
          <w:szCs w:val="20"/>
          <w:lang w:eastAsia="ru-RU"/>
        </w:rPr>
        <w:t>МЕТОДИЧЕСКАЯ РАЗРАБОТКА ЗАНЯТИЯ</w:t>
      </w: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 w:val="40"/>
          <w:szCs w:val="20"/>
          <w:lang w:eastAsia="ru-RU"/>
        </w:rPr>
      </w:pPr>
      <w:r w:rsidRPr="00925D7E">
        <w:rPr>
          <w:rFonts w:eastAsia="Times New Roman" w:cs="Times New Roman"/>
          <w:b/>
          <w:sz w:val="40"/>
          <w:szCs w:val="20"/>
          <w:lang w:eastAsia="ru-RU"/>
        </w:rPr>
        <w:t>ПО ТЕМЕ:</w:t>
      </w:r>
      <w:r>
        <w:rPr>
          <w:rFonts w:eastAsia="Times New Roman" w:cs="Times New Roman"/>
          <w:b/>
          <w:sz w:val="40"/>
          <w:szCs w:val="20"/>
          <w:lang w:eastAsia="ru-RU"/>
        </w:rPr>
        <w:t xml:space="preserve"> </w:t>
      </w:r>
      <w:r w:rsidR="00F7382F">
        <w:rPr>
          <w:rFonts w:eastAsia="Times New Roman" w:cs="Times New Roman"/>
          <w:b/>
          <w:sz w:val="40"/>
          <w:szCs w:val="20"/>
          <w:lang w:eastAsia="ru-RU"/>
        </w:rPr>
        <w:t>«Танец 4К»</w:t>
      </w: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925D7E" w:rsidRPr="00925D7E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860E19" w:rsidRDefault="00860E19" w:rsidP="00925D7E">
      <w:pPr>
        <w:spacing w:after="0" w:line="360" w:lineRule="auto"/>
        <w:ind w:left="3600" w:firstLine="720"/>
        <w:jc w:val="center"/>
        <w:rPr>
          <w:rFonts w:eastAsia="Times New Roman" w:cs="Times New Roman"/>
          <w:b/>
          <w:szCs w:val="20"/>
          <w:lang w:eastAsia="ru-RU"/>
        </w:rPr>
      </w:pPr>
    </w:p>
    <w:p w:rsidR="00330D02" w:rsidRDefault="00330D02" w:rsidP="00330D02">
      <w:pPr>
        <w:spacing w:after="0" w:line="360" w:lineRule="auto"/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b/>
          <w:szCs w:val="20"/>
          <w:lang w:eastAsia="ru-RU"/>
        </w:rPr>
        <w:t xml:space="preserve">                                                       </w:t>
      </w:r>
      <w:r w:rsidR="00925D7E">
        <w:rPr>
          <w:rFonts w:eastAsia="Times New Roman" w:cs="Times New Roman"/>
          <w:b/>
          <w:szCs w:val="20"/>
          <w:lang w:eastAsia="ru-RU"/>
        </w:rPr>
        <w:t xml:space="preserve">Автор: </w:t>
      </w:r>
    </w:p>
    <w:p w:rsidR="00925D7E" w:rsidRDefault="00330D02" w:rsidP="00330D02">
      <w:pPr>
        <w:spacing w:after="0" w:line="360" w:lineRule="auto"/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b/>
          <w:szCs w:val="20"/>
          <w:lang w:eastAsia="ru-RU"/>
        </w:rPr>
        <w:t xml:space="preserve">                                                       </w:t>
      </w:r>
      <w:proofErr w:type="spellStart"/>
      <w:r w:rsidR="00925D7E">
        <w:rPr>
          <w:rFonts w:eastAsia="Times New Roman" w:cs="Times New Roman"/>
          <w:b/>
          <w:szCs w:val="20"/>
          <w:lang w:eastAsia="ru-RU"/>
        </w:rPr>
        <w:t>Вайнбергер</w:t>
      </w:r>
      <w:proofErr w:type="spellEnd"/>
      <w:r w:rsidR="00925D7E">
        <w:rPr>
          <w:rFonts w:eastAsia="Times New Roman" w:cs="Times New Roman"/>
          <w:b/>
          <w:szCs w:val="20"/>
          <w:lang w:eastAsia="ru-RU"/>
        </w:rPr>
        <w:t xml:space="preserve"> Олеся Витальевна</w:t>
      </w:r>
      <w:r>
        <w:rPr>
          <w:rFonts w:eastAsia="Times New Roman" w:cs="Times New Roman"/>
          <w:b/>
          <w:szCs w:val="20"/>
          <w:lang w:eastAsia="ru-RU"/>
        </w:rPr>
        <w:t>,</w:t>
      </w:r>
      <w:r w:rsidR="00925D7E">
        <w:rPr>
          <w:rFonts w:eastAsia="Times New Roman" w:cs="Times New Roman"/>
          <w:b/>
          <w:szCs w:val="20"/>
          <w:lang w:eastAsia="ru-RU"/>
        </w:rPr>
        <w:t xml:space="preserve"> </w:t>
      </w:r>
    </w:p>
    <w:p w:rsidR="00330D02" w:rsidRPr="00330D02" w:rsidRDefault="00330D02" w:rsidP="00330D02">
      <w:pPr>
        <w:spacing w:after="0" w:line="360" w:lineRule="auto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                                                       п</w:t>
      </w:r>
      <w:r w:rsidRPr="00330D02">
        <w:rPr>
          <w:rFonts w:eastAsia="Times New Roman" w:cs="Times New Roman"/>
          <w:szCs w:val="20"/>
          <w:lang w:eastAsia="ru-RU"/>
        </w:rPr>
        <w:t>едагог дополнительного образования</w:t>
      </w:r>
    </w:p>
    <w:p w:rsidR="00A750C0" w:rsidRPr="00330D02" w:rsidRDefault="00330D02" w:rsidP="00330D02">
      <w:pPr>
        <w:spacing w:after="0" w:line="360" w:lineRule="auto"/>
        <w:rPr>
          <w:rFonts w:eastAsia="Times New Roman" w:cs="Times New Roman"/>
          <w:szCs w:val="20"/>
          <w:lang w:eastAsia="ru-RU"/>
        </w:rPr>
      </w:pPr>
      <w:r w:rsidRPr="00330D02">
        <w:rPr>
          <w:rFonts w:eastAsia="Times New Roman" w:cs="Times New Roman"/>
          <w:szCs w:val="20"/>
          <w:lang w:eastAsia="ru-RU"/>
        </w:rPr>
        <w:t xml:space="preserve"> </w:t>
      </w:r>
      <w:r w:rsidR="00925D7E" w:rsidRPr="00330D02">
        <w:rPr>
          <w:rFonts w:eastAsia="Times New Roman" w:cs="Times New Roman"/>
          <w:szCs w:val="20"/>
          <w:lang w:eastAsia="ru-RU"/>
        </w:rPr>
        <w:t xml:space="preserve"> </w:t>
      </w:r>
      <w:r w:rsidRPr="00330D02">
        <w:rPr>
          <w:rFonts w:eastAsia="Times New Roman" w:cs="Times New Roman"/>
          <w:szCs w:val="20"/>
          <w:lang w:eastAsia="ru-RU"/>
        </w:rPr>
        <w:t xml:space="preserve">                                                     </w:t>
      </w:r>
      <w:r w:rsidR="00925D7E" w:rsidRPr="00330D02">
        <w:rPr>
          <w:rFonts w:eastAsia="Times New Roman" w:cs="Times New Roman"/>
          <w:szCs w:val="20"/>
          <w:lang w:eastAsia="ru-RU"/>
        </w:rPr>
        <w:t xml:space="preserve">1 </w:t>
      </w:r>
      <w:r>
        <w:rPr>
          <w:rFonts w:eastAsia="Times New Roman" w:cs="Times New Roman"/>
          <w:szCs w:val="20"/>
          <w:lang w:eastAsia="ru-RU"/>
        </w:rPr>
        <w:t>квалификационной</w:t>
      </w:r>
      <w:r w:rsidR="00A750C0" w:rsidRPr="00330D02">
        <w:rPr>
          <w:rFonts w:eastAsia="Times New Roman" w:cs="Times New Roman"/>
          <w:szCs w:val="20"/>
          <w:lang w:eastAsia="ru-RU"/>
        </w:rPr>
        <w:t xml:space="preserve"> категории</w:t>
      </w:r>
    </w:p>
    <w:p w:rsidR="00A750C0" w:rsidRDefault="00A750C0" w:rsidP="00330D02">
      <w:pPr>
        <w:spacing w:after="0" w:line="360" w:lineRule="auto"/>
        <w:jc w:val="right"/>
        <w:rPr>
          <w:rFonts w:eastAsia="Times New Roman" w:cs="Times New Roman"/>
          <w:b/>
          <w:szCs w:val="20"/>
          <w:lang w:eastAsia="ru-RU"/>
        </w:rPr>
      </w:pPr>
    </w:p>
    <w:p w:rsidR="00330D02" w:rsidRDefault="00330D02" w:rsidP="00330D02">
      <w:pPr>
        <w:spacing w:after="0" w:line="360" w:lineRule="auto"/>
        <w:jc w:val="right"/>
        <w:rPr>
          <w:rFonts w:eastAsia="Times New Roman" w:cs="Times New Roman"/>
          <w:b/>
          <w:szCs w:val="20"/>
          <w:lang w:eastAsia="ru-RU"/>
        </w:rPr>
      </w:pPr>
    </w:p>
    <w:p w:rsidR="00925D7E" w:rsidRPr="00925D7E" w:rsidRDefault="00A750C0" w:rsidP="00A750C0">
      <w:pPr>
        <w:spacing w:after="0" w:line="360" w:lineRule="auto"/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b/>
          <w:szCs w:val="20"/>
          <w:lang w:eastAsia="ru-RU"/>
        </w:rPr>
        <w:t xml:space="preserve">                                                     </w:t>
      </w:r>
      <w:r w:rsidR="00925D7E" w:rsidRPr="00925D7E">
        <w:rPr>
          <w:rFonts w:eastAsia="Times New Roman" w:cs="Times New Roman"/>
          <w:b/>
          <w:szCs w:val="20"/>
          <w:lang w:eastAsia="ru-RU"/>
        </w:rPr>
        <w:t>Рубцовск</w:t>
      </w:r>
    </w:p>
    <w:p w:rsidR="00C440B5" w:rsidRDefault="00925D7E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  <w:r>
        <w:rPr>
          <w:rFonts w:eastAsia="Times New Roman" w:cs="Times New Roman"/>
          <w:b/>
          <w:szCs w:val="20"/>
          <w:lang w:eastAsia="ru-RU"/>
        </w:rPr>
        <w:t>2025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16278689"/>
        <w:docPartObj>
          <w:docPartGallery w:val="Table of Contents"/>
          <w:docPartUnique/>
        </w:docPartObj>
      </w:sdtPr>
      <w:sdtContent>
        <w:p w:rsidR="001F68B6" w:rsidRDefault="001F68B6" w:rsidP="001F68B6">
          <w:pPr>
            <w:pStyle w:val="a9"/>
            <w:jc w:val="center"/>
            <w:rPr>
              <w:rFonts w:ascii="Times New Roman" w:hAnsi="Times New Roman" w:cs="Times New Roman"/>
              <w:color w:val="auto"/>
            </w:rPr>
          </w:pPr>
          <w:r w:rsidRPr="001F68B6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1F68B6" w:rsidRPr="001F68B6" w:rsidRDefault="001F68B6" w:rsidP="001F68B6"/>
        <w:p w:rsidR="001F68B6" w:rsidRDefault="00BD105C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1F68B6">
            <w:instrText xml:space="preserve"> TOC \o "1-3" \h \z \u </w:instrText>
          </w:r>
          <w:r>
            <w:fldChar w:fldCharType="separate"/>
          </w:r>
          <w:hyperlink w:anchor="_Toc195021405" w:history="1">
            <w:r w:rsidR="001F68B6" w:rsidRPr="00FE7BAF">
              <w:rPr>
                <w:rStyle w:val="aa"/>
                <w:rFonts w:cs="Times New Roman"/>
                <w:noProof/>
              </w:rPr>
              <w:t>Пояснительная записка</w:t>
            </w:r>
            <w:r w:rsidR="001F68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8B6">
              <w:rPr>
                <w:noProof/>
                <w:webHidden/>
              </w:rPr>
              <w:instrText xml:space="preserve"> PAGEREF _Toc195021405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49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8B6" w:rsidRDefault="00BD105C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5021406" w:history="1">
            <w:r w:rsidR="001F68B6" w:rsidRPr="00FE7BAF">
              <w:rPr>
                <w:rStyle w:val="aa"/>
                <w:rFonts w:cs="Times New Roman"/>
                <w:noProof/>
              </w:rPr>
              <w:t>План занятия</w:t>
            </w:r>
            <w:r w:rsidR="001F68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8B6">
              <w:rPr>
                <w:noProof/>
                <w:webHidden/>
              </w:rPr>
              <w:instrText xml:space="preserve"> PAGEREF _Toc195021406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491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8B6" w:rsidRDefault="00BD105C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5021407" w:history="1">
            <w:r w:rsidR="001F68B6" w:rsidRPr="00FE7BAF">
              <w:rPr>
                <w:rStyle w:val="aa"/>
                <w:rFonts w:cs="Times New Roman"/>
                <w:noProof/>
              </w:rPr>
              <w:t>Сценарий занятия</w:t>
            </w:r>
            <w:r w:rsidR="001F68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8B6">
              <w:rPr>
                <w:noProof/>
                <w:webHidden/>
              </w:rPr>
              <w:instrText xml:space="preserve"> PAGEREF _Toc195021407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491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8B6" w:rsidRDefault="00BD105C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5021408" w:history="1">
            <w:r w:rsidR="001F68B6" w:rsidRPr="00FE7BAF">
              <w:rPr>
                <w:rStyle w:val="aa"/>
                <w:rFonts w:cs="Times New Roman"/>
                <w:noProof/>
              </w:rPr>
              <w:t>Список литературы</w:t>
            </w:r>
            <w:r w:rsidR="001F68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8B6">
              <w:rPr>
                <w:noProof/>
                <w:webHidden/>
              </w:rPr>
              <w:instrText xml:space="preserve"> PAGEREF _Toc195021408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491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8B6" w:rsidRDefault="00BD105C">
          <w:pPr>
            <w:pStyle w:val="11"/>
            <w:tabs>
              <w:tab w:val="right" w:leader="dot" w:pos="84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5021409" w:history="1">
            <w:r w:rsidR="001F68B6">
              <w:rPr>
                <w:rStyle w:val="aa"/>
                <w:rFonts w:cs="Times New Roman"/>
                <w:noProof/>
              </w:rPr>
              <w:t>Приложения</w:t>
            </w:r>
            <w:r w:rsidR="001F68B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F68B6">
              <w:rPr>
                <w:noProof/>
                <w:webHidden/>
              </w:rPr>
              <w:instrText xml:space="preserve"> PAGEREF _Toc195021409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7491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68B6" w:rsidRDefault="00BD105C">
          <w:r>
            <w:fldChar w:fldCharType="end"/>
          </w:r>
        </w:p>
      </w:sdtContent>
    </w:sdt>
    <w:p w:rsidR="0031109D" w:rsidRDefault="0031109D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8D79B9" w:rsidRDefault="008D79B9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  <w:bookmarkStart w:id="0" w:name="_GoBack"/>
      <w:bookmarkEnd w:id="0"/>
    </w:p>
    <w:p w:rsidR="008D79B9" w:rsidRDefault="008D79B9" w:rsidP="00A750C0">
      <w:pPr>
        <w:spacing w:after="0" w:line="360" w:lineRule="auto"/>
        <w:jc w:val="right"/>
        <w:rPr>
          <w:rFonts w:eastAsia="Times New Roman" w:cs="Times New Roman"/>
          <w:b/>
          <w:szCs w:val="20"/>
          <w:lang w:eastAsia="ru-RU"/>
        </w:rPr>
      </w:pPr>
    </w:p>
    <w:p w:rsidR="008D79B9" w:rsidRDefault="008D79B9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8D79B9" w:rsidRPr="00925D7E" w:rsidRDefault="008D79B9" w:rsidP="00925D7E">
      <w:pPr>
        <w:spacing w:after="0" w:line="360" w:lineRule="auto"/>
        <w:jc w:val="center"/>
        <w:rPr>
          <w:rFonts w:eastAsia="Times New Roman" w:cs="Times New Roman"/>
          <w:b/>
          <w:szCs w:val="20"/>
          <w:lang w:eastAsia="ru-RU"/>
        </w:rPr>
      </w:pPr>
    </w:p>
    <w:p w:rsidR="00C440B5" w:rsidRDefault="00C440B5" w:rsidP="00C440B5">
      <w:pPr>
        <w:jc w:val="center"/>
      </w:pPr>
    </w:p>
    <w:p w:rsidR="00CA1AD3" w:rsidRDefault="00CA1AD3"/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C440B5" w:rsidRDefault="00C440B5" w:rsidP="00C440B5">
      <w:pPr>
        <w:jc w:val="center"/>
      </w:pPr>
    </w:p>
    <w:p w:rsidR="004E55A1" w:rsidRDefault="004E55A1" w:rsidP="00F31534">
      <w:pPr>
        <w:pStyle w:val="1"/>
        <w:spacing w:before="0" w:line="360" w:lineRule="auto"/>
        <w:jc w:val="center"/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</w:pPr>
      <w:bookmarkStart w:id="1" w:name="_Toc193802146"/>
    </w:p>
    <w:p w:rsidR="004E55A1" w:rsidRPr="004E55A1" w:rsidRDefault="004E55A1" w:rsidP="004E55A1"/>
    <w:p w:rsidR="00AC6D5E" w:rsidRDefault="00AC6D5E" w:rsidP="00F3153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195021405"/>
      <w:r w:rsidRPr="00AC6D5E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1"/>
      <w:bookmarkEnd w:id="2"/>
    </w:p>
    <w:p w:rsidR="00AC6D5E" w:rsidRPr="00AC6D5E" w:rsidRDefault="00AC6D5E" w:rsidP="00AC6D5E">
      <w:pPr>
        <w:spacing w:after="0" w:line="360" w:lineRule="auto"/>
      </w:pPr>
    </w:p>
    <w:p w:rsidR="00C440B5" w:rsidRDefault="00AC6D5E" w:rsidP="00AC6D5E">
      <w:pPr>
        <w:spacing w:after="0" w:line="360" w:lineRule="auto"/>
        <w:jc w:val="both"/>
      </w:pPr>
      <w:r>
        <w:tab/>
      </w:r>
      <w:r w:rsidR="00C440B5" w:rsidRPr="00C440B5">
        <w:t xml:space="preserve">Современное образование постепенно уходит от традиционной ориентации на передачу предметных знаний и умений, сосредотачиваясь на формировании ключевых компетенций, актуальных в сегодняшнем мире, таких как интеллект, креативность и социальные навыки. Знания и умения, которые формировались в </w:t>
      </w:r>
      <w:r>
        <w:t>образовательных учреждениях ранее</w:t>
      </w:r>
      <w:r w:rsidR="00C440B5" w:rsidRPr="00C440B5">
        <w:t>, уже недостаточны для успеха в нынешних условиях. Сегодня важно, чтобы образовательный процесс помогал не только накапливать знания и информацию, но и применять их на практике, в реальных жизненных ситуациях. Наша задача — научить детей мыслить, опираясь на учебный материал, проявлять креативность и генерировать идеи в процессе освоения нового. Занятие становится пространством, где можно свободно думать, выдвигать идеи, решать творческие задачи и создавать. Это место, где ученики учатся самоуправлению и командной работе ради достижения образовательных целей.</w:t>
      </w:r>
    </w:p>
    <w:p w:rsidR="00330D02" w:rsidRDefault="00330D02" w:rsidP="00AC6D5E">
      <w:pPr>
        <w:spacing w:after="0" w:line="360" w:lineRule="auto"/>
        <w:jc w:val="both"/>
      </w:pPr>
    </w:p>
    <w:p w:rsidR="00AC6D5E" w:rsidRPr="00AC6D5E" w:rsidRDefault="00330D02" w:rsidP="00AC6D5E">
      <w:pPr>
        <w:spacing w:after="0" w:line="360" w:lineRule="auto"/>
        <w:jc w:val="both"/>
        <w:rPr>
          <w:color w:val="FF0000"/>
        </w:rPr>
      </w:pPr>
      <w:r>
        <w:rPr>
          <w:b/>
        </w:rPr>
        <w:tab/>
      </w:r>
      <w:r w:rsidR="00AC6D5E" w:rsidRPr="00AC6D5E">
        <w:rPr>
          <w:b/>
        </w:rPr>
        <w:t>Тема:</w:t>
      </w:r>
      <w:r w:rsidR="00AC6D5E">
        <w:t xml:space="preserve"> </w:t>
      </w:r>
      <w:r>
        <w:t>«Танец 4К».</w:t>
      </w:r>
      <w:r w:rsidR="0063708F">
        <w:t xml:space="preserve"> </w:t>
      </w:r>
    </w:p>
    <w:p w:rsidR="00AC6D5E" w:rsidRDefault="00330D02" w:rsidP="00AC6D5E">
      <w:pPr>
        <w:spacing w:after="0" w:line="360" w:lineRule="auto"/>
        <w:jc w:val="both"/>
      </w:pPr>
      <w:r>
        <w:rPr>
          <w:b/>
        </w:rPr>
        <w:tab/>
      </w:r>
      <w:r w:rsidR="00AC6D5E" w:rsidRPr="00AC6D5E">
        <w:rPr>
          <w:b/>
        </w:rPr>
        <w:t>Форма занятия:</w:t>
      </w:r>
      <w:r w:rsidR="00AC6D5E">
        <w:t xml:space="preserve"> творческая мастерская.</w:t>
      </w:r>
    </w:p>
    <w:p w:rsidR="00AC6D5E" w:rsidRDefault="00330D02" w:rsidP="00AC6D5E">
      <w:pPr>
        <w:spacing w:after="0" w:line="360" w:lineRule="auto"/>
        <w:jc w:val="both"/>
      </w:pPr>
      <w:r>
        <w:rPr>
          <w:b/>
        </w:rPr>
        <w:tab/>
      </w:r>
      <w:r w:rsidR="00AC6D5E" w:rsidRPr="00AC6D5E">
        <w:rPr>
          <w:b/>
        </w:rPr>
        <w:t>Цель:</w:t>
      </w:r>
      <w:r w:rsidR="00AC6D5E">
        <w:t xml:space="preserve"> развитие 4К компетенций через создание хореографического номера.</w:t>
      </w:r>
    </w:p>
    <w:p w:rsidR="00330D02" w:rsidRDefault="00330D02" w:rsidP="00AC6D5E">
      <w:pPr>
        <w:spacing w:after="0" w:line="360" w:lineRule="auto"/>
        <w:jc w:val="both"/>
        <w:rPr>
          <w:b/>
        </w:rPr>
      </w:pPr>
    </w:p>
    <w:p w:rsidR="00AC6D5E" w:rsidRPr="00AC6D5E" w:rsidRDefault="00330D02" w:rsidP="00AC6D5E">
      <w:pPr>
        <w:spacing w:after="0" w:line="360" w:lineRule="auto"/>
        <w:jc w:val="both"/>
        <w:rPr>
          <w:b/>
        </w:rPr>
      </w:pPr>
      <w:r>
        <w:rPr>
          <w:b/>
        </w:rPr>
        <w:tab/>
      </w:r>
      <w:r w:rsidR="00AC6D5E" w:rsidRPr="00AC6D5E">
        <w:rPr>
          <w:b/>
        </w:rPr>
        <w:t>Задачи:</w:t>
      </w:r>
    </w:p>
    <w:p w:rsidR="00AC6D5E" w:rsidRPr="00330D02" w:rsidRDefault="00AC6D5E" w:rsidP="00AC6D5E">
      <w:pPr>
        <w:spacing w:after="0" w:line="360" w:lineRule="auto"/>
        <w:jc w:val="both"/>
        <w:rPr>
          <w:i/>
        </w:rPr>
      </w:pPr>
      <w:r w:rsidRPr="00330D02">
        <w:rPr>
          <w:i/>
        </w:rPr>
        <w:t xml:space="preserve">Образовательные: </w:t>
      </w:r>
    </w:p>
    <w:p w:rsidR="00AC6D5E" w:rsidRDefault="00AC6D5E" w:rsidP="00330D02">
      <w:pPr>
        <w:pStyle w:val="a7"/>
        <w:numPr>
          <w:ilvl w:val="0"/>
          <w:numId w:val="16"/>
        </w:numPr>
        <w:spacing w:after="0" w:line="360" w:lineRule="auto"/>
        <w:jc w:val="both"/>
      </w:pPr>
      <w:r>
        <w:t>Познакомить детей с системой создания хореографического номера.</w:t>
      </w:r>
    </w:p>
    <w:p w:rsidR="00AC6D5E" w:rsidRDefault="00AC6D5E" w:rsidP="00330D02">
      <w:pPr>
        <w:pStyle w:val="a7"/>
        <w:numPr>
          <w:ilvl w:val="0"/>
          <w:numId w:val="16"/>
        </w:numPr>
        <w:spacing w:after="0" w:line="360" w:lineRule="auto"/>
        <w:jc w:val="both"/>
      </w:pPr>
      <w:r>
        <w:t>Представить их вниманию работы великих хореографов и постановщиков.</w:t>
      </w:r>
    </w:p>
    <w:p w:rsidR="00AC6D5E" w:rsidRDefault="00AC6D5E" w:rsidP="00330D02">
      <w:pPr>
        <w:pStyle w:val="a7"/>
        <w:numPr>
          <w:ilvl w:val="0"/>
          <w:numId w:val="16"/>
        </w:numPr>
        <w:spacing w:after="0" w:line="360" w:lineRule="auto"/>
        <w:jc w:val="both"/>
      </w:pPr>
      <w:r>
        <w:lastRenderedPageBreak/>
        <w:t xml:space="preserve">Познакомить с программами, помогающими с обработкой музыкального материала и конструирования костюма. </w:t>
      </w:r>
    </w:p>
    <w:p w:rsidR="00AC6D5E" w:rsidRDefault="00AC6D5E" w:rsidP="00330D02">
      <w:pPr>
        <w:pStyle w:val="a7"/>
        <w:numPr>
          <w:ilvl w:val="0"/>
          <w:numId w:val="16"/>
        </w:numPr>
        <w:spacing w:after="0" w:line="360" w:lineRule="auto"/>
        <w:jc w:val="both"/>
      </w:pPr>
      <w:r>
        <w:t>Закрепить понятие  4К компетенций.</w:t>
      </w:r>
    </w:p>
    <w:p w:rsidR="00AC6D5E" w:rsidRPr="00330D02" w:rsidRDefault="00AC6D5E" w:rsidP="00AC6D5E">
      <w:pPr>
        <w:spacing w:after="0" w:line="360" w:lineRule="auto"/>
        <w:jc w:val="both"/>
        <w:rPr>
          <w:i/>
        </w:rPr>
      </w:pPr>
      <w:r w:rsidRPr="00330D02">
        <w:rPr>
          <w:i/>
        </w:rPr>
        <w:t>Развивающие:</w:t>
      </w:r>
    </w:p>
    <w:p w:rsidR="00AC6D5E" w:rsidRDefault="00AC6D5E" w:rsidP="00330D02">
      <w:pPr>
        <w:pStyle w:val="a7"/>
        <w:numPr>
          <w:ilvl w:val="0"/>
          <w:numId w:val="17"/>
        </w:numPr>
        <w:spacing w:after="0" w:line="360" w:lineRule="auto"/>
        <w:jc w:val="both"/>
      </w:pPr>
      <w:proofErr w:type="spellStart"/>
      <w:r>
        <w:t>Развать</w:t>
      </w:r>
      <w:proofErr w:type="spellEnd"/>
      <w:r>
        <w:t xml:space="preserve"> чувства времени, умение работать в команде.</w:t>
      </w:r>
    </w:p>
    <w:p w:rsidR="00AC6D5E" w:rsidRDefault="00AC6D5E" w:rsidP="00330D02">
      <w:pPr>
        <w:pStyle w:val="a7"/>
        <w:numPr>
          <w:ilvl w:val="0"/>
          <w:numId w:val="17"/>
        </w:numPr>
        <w:spacing w:after="0" w:line="360" w:lineRule="auto"/>
        <w:jc w:val="both"/>
      </w:pPr>
      <w:r>
        <w:t>Развивать умение аргументировать при выборе композиционных и цветовых решений.</w:t>
      </w:r>
    </w:p>
    <w:p w:rsidR="00AC6D5E" w:rsidRDefault="00AC6D5E" w:rsidP="00330D02">
      <w:pPr>
        <w:pStyle w:val="a7"/>
        <w:numPr>
          <w:ilvl w:val="0"/>
          <w:numId w:val="17"/>
        </w:numPr>
        <w:spacing w:after="0" w:line="360" w:lineRule="auto"/>
        <w:jc w:val="both"/>
      </w:pPr>
      <w:r>
        <w:t>Развить навыки критического мышления и креативности через хореографические задачи.</w:t>
      </w:r>
    </w:p>
    <w:p w:rsidR="00AC6D5E" w:rsidRDefault="00AC6D5E" w:rsidP="00330D02">
      <w:pPr>
        <w:pStyle w:val="a7"/>
        <w:numPr>
          <w:ilvl w:val="0"/>
          <w:numId w:val="17"/>
        </w:numPr>
        <w:spacing w:after="0" w:line="360" w:lineRule="auto"/>
        <w:jc w:val="both"/>
      </w:pPr>
      <w:r>
        <w:t xml:space="preserve">Способствовать развитию навыков коммуникации и </w:t>
      </w:r>
      <w:proofErr w:type="spellStart"/>
      <w:r>
        <w:t>коллаборации</w:t>
      </w:r>
      <w:proofErr w:type="spellEnd"/>
      <w:r>
        <w:t xml:space="preserve"> в группе.</w:t>
      </w:r>
    </w:p>
    <w:p w:rsidR="00AC6D5E" w:rsidRPr="00330D02" w:rsidRDefault="00AC6D5E" w:rsidP="00AC6D5E">
      <w:pPr>
        <w:spacing w:after="0" w:line="360" w:lineRule="auto"/>
        <w:jc w:val="both"/>
        <w:rPr>
          <w:i/>
        </w:rPr>
      </w:pPr>
      <w:r w:rsidRPr="00330D02">
        <w:rPr>
          <w:i/>
        </w:rPr>
        <w:t>Воспитательные:</w:t>
      </w:r>
    </w:p>
    <w:p w:rsidR="00AC6D5E" w:rsidRDefault="00AC6D5E" w:rsidP="00330D02">
      <w:pPr>
        <w:pStyle w:val="a7"/>
        <w:numPr>
          <w:ilvl w:val="0"/>
          <w:numId w:val="18"/>
        </w:numPr>
        <w:spacing w:after="0" w:line="360" w:lineRule="auto"/>
        <w:jc w:val="both"/>
      </w:pPr>
      <w:r>
        <w:t>Совершенствовать навыки межличностного общения.</w:t>
      </w:r>
    </w:p>
    <w:p w:rsidR="00AC6D5E" w:rsidRDefault="00AC6D5E" w:rsidP="00330D02">
      <w:pPr>
        <w:pStyle w:val="a7"/>
        <w:numPr>
          <w:ilvl w:val="0"/>
          <w:numId w:val="18"/>
        </w:numPr>
        <w:spacing w:after="0" w:line="360" w:lineRule="auto"/>
        <w:jc w:val="both"/>
      </w:pPr>
      <w:r>
        <w:t>Воспитать дисциплину и навыки организованности в процессе труда.</w:t>
      </w:r>
    </w:p>
    <w:p w:rsidR="00AC6D5E" w:rsidRDefault="00AC6D5E" w:rsidP="00330D02">
      <w:pPr>
        <w:pStyle w:val="a7"/>
        <w:numPr>
          <w:ilvl w:val="0"/>
          <w:numId w:val="18"/>
        </w:numPr>
        <w:spacing w:after="0" w:line="360" w:lineRule="auto"/>
        <w:jc w:val="both"/>
      </w:pPr>
      <w:r>
        <w:t>Привить навыки работы в коллективе.</w:t>
      </w:r>
    </w:p>
    <w:p w:rsidR="00AC6D5E" w:rsidRDefault="00AC6D5E" w:rsidP="00330D02">
      <w:pPr>
        <w:pStyle w:val="a7"/>
        <w:numPr>
          <w:ilvl w:val="0"/>
          <w:numId w:val="18"/>
        </w:numPr>
        <w:spacing w:after="0" w:line="360" w:lineRule="auto"/>
        <w:jc w:val="both"/>
      </w:pPr>
      <w:r>
        <w:t>Воспитать интерес к хореографическому искусству.</w:t>
      </w:r>
    </w:p>
    <w:p w:rsidR="00AC6D5E" w:rsidRDefault="00AC6D5E" w:rsidP="00AC6D5E">
      <w:pPr>
        <w:spacing w:after="0" w:line="360" w:lineRule="auto"/>
        <w:jc w:val="both"/>
      </w:pPr>
    </w:p>
    <w:p w:rsidR="00330D02" w:rsidRDefault="00AC6D5E" w:rsidP="00AC6D5E">
      <w:pPr>
        <w:spacing w:after="0" w:line="360" w:lineRule="auto"/>
        <w:jc w:val="both"/>
      </w:pPr>
      <w:r w:rsidRPr="00AC6D5E">
        <w:rPr>
          <w:b/>
        </w:rPr>
        <w:t>Методы:</w:t>
      </w:r>
      <w:r>
        <w:t xml:space="preserve"> </w:t>
      </w:r>
    </w:p>
    <w:p w:rsidR="00330D02" w:rsidRDefault="00AC6D5E" w:rsidP="00330D02">
      <w:pPr>
        <w:pStyle w:val="a7"/>
        <w:numPr>
          <w:ilvl w:val="0"/>
          <w:numId w:val="19"/>
        </w:numPr>
        <w:spacing w:after="0" w:line="360" w:lineRule="auto"/>
        <w:jc w:val="both"/>
      </w:pPr>
      <w:r>
        <w:t>творческая мастерская (это специально созданное место или выделенное пространство, где создаются художественные или творческие произведения, также это форма образовательной деятельности, которая позволяет каждому участнику получать новые знания и опыт путём самостоятельно</w:t>
      </w:r>
      <w:r w:rsidR="00330D02">
        <w:t>го или коллективного открытия);</w:t>
      </w:r>
    </w:p>
    <w:p w:rsidR="00330D02" w:rsidRDefault="00330D02" w:rsidP="00330D02">
      <w:pPr>
        <w:pStyle w:val="a7"/>
        <w:numPr>
          <w:ilvl w:val="0"/>
          <w:numId w:val="19"/>
        </w:numPr>
        <w:spacing w:after="0" w:line="360" w:lineRule="auto"/>
        <w:jc w:val="both"/>
      </w:pPr>
      <w:r>
        <w:t>словесный;</w:t>
      </w:r>
    </w:p>
    <w:p w:rsidR="00AC6D5E" w:rsidRDefault="00AC6D5E" w:rsidP="00AC6D5E">
      <w:pPr>
        <w:pStyle w:val="a7"/>
        <w:numPr>
          <w:ilvl w:val="0"/>
          <w:numId w:val="19"/>
        </w:numPr>
        <w:spacing w:after="0" w:line="360" w:lineRule="auto"/>
        <w:jc w:val="both"/>
      </w:pPr>
      <w:r>
        <w:t xml:space="preserve"> наглядный.</w:t>
      </w:r>
    </w:p>
    <w:p w:rsidR="001F68B6" w:rsidRDefault="001F68B6" w:rsidP="001F68B6">
      <w:pPr>
        <w:pStyle w:val="a7"/>
        <w:spacing w:after="0" w:line="360" w:lineRule="auto"/>
        <w:ind w:left="360"/>
        <w:jc w:val="both"/>
      </w:pPr>
    </w:p>
    <w:p w:rsidR="00AC6D5E" w:rsidRDefault="00AC6D5E" w:rsidP="00AC6D5E">
      <w:pPr>
        <w:spacing w:after="0" w:line="360" w:lineRule="auto"/>
        <w:jc w:val="both"/>
      </w:pPr>
      <w:r w:rsidRPr="00AC6D5E">
        <w:rPr>
          <w:b/>
        </w:rPr>
        <w:t>Возраст</w:t>
      </w:r>
      <w:r>
        <w:rPr>
          <w:b/>
        </w:rPr>
        <w:t xml:space="preserve"> обучающихся</w:t>
      </w:r>
      <w:r w:rsidRPr="00AC6D5E">
        <w:rPr>
          <w:b/>
        </w:rPr>
        <w:t>:</w:t>
      </w:r>
      <w:r>
        <w:t xml:space="preserve"> 8-12 лет.</w:t>
      </w:r>
    </w:p>
    <w:p w:rsidR="00AC6D5E" w:rsidRDefault="00AC6D5E" w:rsidP="00AC6D5E">
      <w:pPr>
        <w:spacing w:after="0" w:line="360" w:lineRule="auto"/>
        <w:jc w:val="both"/>
      </w:pPr>
    </w:p>
    <w:p w:rsidR="00925D7E" w:rsidRDefault="00AC6D5E" w:rsidP="00925D7E">
      <w:pPr>
        <w:spacing w:after="0" w:line="360" w:lineRule="auto"/>
        <w:jc w:val="both"/>
      </w:pPr>
      <w:r w:rsidRPr="00AC6D5E">
        <w:rPr>
          <w:b/>
        </w:rPr>
        <w:t>Описание условий для проведения занятия:</w:t>
      </w:r>
      <w:r>
        <w:t xml:space="preserve"> дети должны владеть баз</w:t>
      </w:r>
      <w:r w:rsidR="00F7382F">
        <w:t>овыми навыками хореографических движений</w:t>
      </w:r>
      <w:r>
        <w:t>, иметь представление об импровизации.</w:t>
      </w:r>
    </w:p>
    <w:p w:rsidR="00925D7E" w:rsidRDefault="00925D7E" w:rsidP="00925D7E">
      <w:pPr>
        <w:spacing w:after="0" w:line="360" w:lineRule="auto"/>
        <w:jc w:val="center"/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F31534" w:rsidRDefault="00F31534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330D02" w:rsidRDefault="00330D02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1F68B6" w:rsidRDefault="001F68B6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1F68B6" w:rsidRDefault="001F68B6" w:rsidP="00925D7E">
      <w:pPr>
        <w:spacing w:after="0" w:line="360" w:lineRule="auto"/>
        <w:jc w:val="center"/>
        <w:rPr>
          <w:rFonts w:cs="Times New Roman"/>
          <w:b/>
          <w:color w:val="000000" w:themeColor="text1"/>
        </w:rPr>
      </w:pPr>
    </w:p>
    <w:p w:rsidR="00AC6D5E" w:rsidRPr="00330D02" w:rsidRDefault="00AC6D5E" w:rsidP="00330D02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3" w:name="_Toc195021406"/>
      <w:r w:rsidRPr="00330D02">
        <w:rPr>
          <w:rFonts w:ascii="Times New Roman" w:hAnsi="Times New Roman" w:cs="Times New Roman"/>
          <w:color w:val="000000" w:themeColor="text1"/>
        </w:rPr>
        <w:lastRenderedPageBreak/>
        <w:t>План занятия</w:t>
      </w:r>
      <w:bookmarkEnd w:id="3"/>
    </w:p>
    <w:p w:rsidR="001F68B6" w:rsidRDefault="001F68B6" w:rsidP="001F68B6">
      <w:pPr>
        <w:spacing w:after="0" w:line="360" w:lineRule="auto"/>
        <w:jc w:val="center"/>
        <w:rPr>
          <w:b/>
        </w:rPr>
      </w:pPr>
    </w:p>
    <w:p w:rsidR="001F68B6" w:rsidRDefault="001F68B6" w:rsidP="001F68B6">
      <w:p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6A51C5">
        <w:rPr>
          <w:rFonts w:cs="Times New Roman"/>
          <w:color w:val="000000" w:themeColor="text1"/>
          <w:szCs w:val="28"/>
        </w:rPr>
        <w:t xml:space="preserve">Продолжительность занятия </w:t>
      </w:r>
      <w:r>
        <w:rPr>
          <w:rFonts w:cs="Times New Roman"/>
          <w:color w:val="000000" w:themeColor="text1"/>
          <w:szCs w:val="28"/>
        </w:rPr>
        <w:t>60 мин.</w:t>
      </w:r>
    </w:p>
    <w:p w:rsidR="001F68B6" w:rsidRPr="00330D02" w:rsidRDefault="001F68B6" w:rsidP="001F68B6">
      <w:pPr>
        <w:pStyle w:val="a7"/>
        <w:numPr>
          <w:ilvl w:val="0"/>
          <w:numId w:val="4"/>
        </w:num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6A51C5">
        <w:rPr>
          <w:rFonts w:cs="Times New Roman"/>
          <w:color w:val="000000" w:themeColor="text1"/>
          <w:szCs w:val="28"/>
        </w:rPr>
        <w:t>Организационно-мотивационный этап</w:t>
      </w:r>
      <w:r>
        <w:rPr>
          <w:rFonts w:cs="Times New Roman"/>
          <w:color w:val="000000" w:themeColor="text1"/>
          <w:szCs w:val="28"/>
        </w:rPr>
        <w:t xml:space="preserve"> (1 </w:t>
      </w:r>
      <w:r w:rsidRPr="006A51C5">
        <w:rPr>
          <w:rFonts w:cs="Times New Roman"/>
          <w:color w:val="000000" w:themeColor="text1"/>
          <w:szCs w:val="28"/>
        </w:rPr>
        <w:t>мин</w:t>
      </w:r>
      <w:r>
        <w:rPr>
          <w:rFonts w:cs="Times New Roman"/>
          <w:color w:val="000000" w:themeColor="text1"/>
          <w:szCs w:val="28"/>
        </w:rPr>
        <w:t>.</w:t>
      </w:r>
      <w:r w:rsidRPr="006A51C5">
        <w:rPr>
          <w:rFonts w:cs="Times New Roman"/>
          <w:color w:val="000000" w:themeColor="text1"/>
          <w:szCs w:val="28"/>
        </w:rPr>
        <w:t>)</w:t>
      </w:r>
    </w:p>
    <w:p w:rsidR="001F68B6" w:rsidRPr="00AC2827" w:rsidRDefault="001F68B6" w:rsidP="001F68B6">
      <w:pPr>
        <w:pStyle w:val="a7"/>
        <w:numPr>
          <w:ilvl w:val="0"/>
          <w:numId w:val="4"/>
        </w:num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 w:rsidRPr="00AC2827">
        <w:rPr>
          <w:rFonts w:cs="Times New Roman"/>
          <w:color w:val="000000" w:themeColor="text1"/>
          <w:szCs w:val="28"/>
        </w:rPr>
        <w:t>Основная часть</w:t>
      </w:r>
      <w:r>
        <w:rPr>
          <w:rFonts w:cs="Times New Roman"/>
          <w:color w:val="000000" w:themeColor="text1"/>
          <w:szCs w:val="28"/>
        </w:rPr>
        <w:t xml:space="preserve"> (50 мин.)</w:t>
      </w:r>
    </w:p>
    <w:p w:rsidR="001F68B6" w:rsidRDefault="001F68B6" w:rsidP="001F68B6">
      <w:pPr>
        <w:pStyle w:val="a7"/>
        <w:numPr>
          <w:ilvl w:val="0"/>
          <w:numId w:val="6"/>
        </w:numPr>
        <w:spacing w:after="0" w:line="360" w:lineRule="auto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Презентация «Наследие великих»  (4 мин.)</w:t>
      </w:r>
    </w:p>
    <w:p w:rsidR="001F68B6" w:rsidRPr="00CA1AD3" w:rsidRDefault="001F68B6" w:rsidP="001F68B6">
      <w:pPr>
        <w:pStyle w:val="a7"/>
        <w:numPr>
          <w:ilvl w:val="0"/>
          <w:numId w:val="6"/>
        </w:numPr>
        <w:spacing w:after="0" w:line="360" w:lineRule="auto"/>
        <w:jc w:val="both"/>
      </w:pPr>
      <w:r w:rsidRPr="00CA1AD3">
        <w:t>Игра «Почувствуй время»</w:t>
      </w:r>
      <w:r>
        <w:t xml:space="preserve"> (3 мин.)</w:t>
      </w:r>
    </w:p>
    <w:p w:rsidR="001F68B6" w:rsidRPr="00CA1AD3" w:rsidRDefault="001F68B6" w:rsidP="001F68B6">
      <w:pPr>
        <w:pStyle w:val="a7"/>
        <w:numPr>
          <w:ilvl w:val="0"/>
          <w:numId w:val="6"/>
        </w:numPr>
        <w:spacing w:after="0" w:line="360" w:lineRule="auto"/>
        <w:jc w:val="both"/>
      </w:pPr>
      <w:r w:rsidRPr="00CA1AD3">
        <w:t>Игра «Встреча»</w:t>
      </w:r>
      <w:r>
        <w:t xml:space="preserve"> (3 мин.)</w:t>
      </w:r>
    </w:p>
    <w:p w:rsidR="001F68B6" w:rsidRPr="00A36592" w:rsidRDefault="001F68B6" w:rsidP="001F68B6">
      <w:pPr>
        <w:pStyle w:val="a7"/>
        <w:numPr>
          <w:ilvl w:val="0"/>
          <w:numId w:val="6"/>
        </w:numPr>
        <w:spacing w:after="0" w:line="360" w:lineRule="auto"/>
        <w:jc w:val="both"/>
      </w:pPr>
      <w:r w:rsidRPr="00F511FC">
        <w:t xml:space="preserve">Практическая работа «Творческие мастерские» </w:t>
      </w:r>
      <w:r>
        <w:t>(40 мин.)</w:t>
      </w:r>
    </w:p>
    <w:p w:rsidR="001F68B6" w:rsidRDefault="001F68B6" w:rsidP="001F68B6">
      <w:pPr>
        <w:pStyle w:val="a7"/>
        <w:numPr>
          <w:ilvl w:val="0"/>
          <w:numId w:val="4"/>
        </w:numPr>
        <w:tabs>
          <w:tab w:val="left" w:pos="8314"/>
        </w:tabs>
        <w:spacing w:after="0" w:line="360" w:lineRule="auto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 w:rsidRPr="00AC2827">
        <w:rPr>
          <w:rFonts w:cs="Times New Roman"/>
          <w:color w:val="000000" w:themeColor="text1"/>
          <w:szCs w:val="28"/>
        </w:rPr>
        <w:t>Рефлексия</w:t>
      </w:r>
      <w:r>
        <w:rPr>
          <w:rFonts w:cs="Times New Roman"/>
          <w:color w:val="000000" w:themeColor="text1"/>
          <w:szCs w:val="28"/>
        </w:rPr>
        <w:t xml:space="preserve">:  «Продолжи фразу» </w:t>
      </w:r>
      <w:r>
        <w:rPr>
          <w:rFonts w:eastAsia="Arial Narrow" w:cs="Times New Roman"/>
          <w:color w:val="000000" w:themeColor="text1"/>
          <w:szCs w:val="28"/>
        </w:rPr>
        <w:t xml:space="preserve">(9 </w:t>
      </w:r>
      <w:r w:rsidRPr="00AC2827">
        <w:rPr>
          <w:rFonts w:eastAsia="Arial Narrow" w:cs="Times New Roman"/>
          <w:color w:val="000000" w:themeColor="text1"/>
          <w:szCs w:val="28"/>
        </w:rPr>
        <w:t>мин</w:t>
      </w:r>
      <w:r>
        <w:rPr>
          <w:rFonts w:eastAsia="Arial Narrow" w:cs="Times New Roman"/>
          <w:color w:val="000000" w:themeColor="text1"/>
          <w:szCs w:val="28"/>
        </w:rPr>
        <w:t>.</w:t>
      </w:r>
      <w:r w:rsidRPr="00AC2827">
        <w:rPr>
          <w:rFonts w:eastAsia="Arial Narrow" w:cs="Times New Roman"/>
          <w:color w:val="000000" w:themeColor="text1"/>
          <w:szCs w:val="28"/>
        </w:rPr>
        <w:t>)</w:t>
      </w:r>
    </w:p>
    <w:p w:rsidR="00CA1AD3" w:rsidRDefault="00AC6D5E" w:rsidP="00AC6D5E">
      <w:pPr>
        <w:spacing w:after="0" w:line="360" w:lineRule="auto"/>
        <w:rPr>
          <w:rFonts w:cs="Times New Roman"/>
          <w:b/>
          <w:color w:val="000000" w:themeColor="text1"/>
          <w:szCs w:val="28"/>
        </w:rPr>
      </w:pPr>
      <w:r>
        <w:rPr>
          <w:rFonts w:cs="Times New Roman"/>
          <w:b/>
          <w:color w:val="000000" w:themeColor="text1"/>
          <w:szCs w:val="28"/>
        </w:rPr>
        <w:br w:type="page"/>
      </w:r>
    </w:p>
    <w:p w:rsidR="00AC6D5E" w:rsidRPr="00B069B3" w:rsidRDefault="00B069B3" w:rsidP="00B069B3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4" w:name="_Toc193802147"/>
      <w:bookmarkStart w:id="5" w:name="_Toc195021407"/>
      <w:r w:rsidRPr="00B069B3">
        <w:rPr>
          <w:rFonts w:ascii="Times New Roman" w:hAnsi="Times New Roman" w:cs="Times New Roman"/>
          <w:color w:val="000000" w:themeColor="text1"/>
        </w:rPr>
        <w:lastRenderedPageBreak/>
        <w:t>Сценарий занятия</w:t>
      </w:r>
      <w:bookmarkEnd w:id="4"/>
      <w:bookmarkEnd w:id="5"/>
    </w:p>
    <w:p w:rsidR="00AC6D5E" w:rsidRDefault="00AC6D5E" w:rsidP="00AC6D5E">
      <w:pPr>
        <w:spacing w:after="0" w:line="360" w:lineRule="auto"/>
        <w:jc w:val="center"/>
        <w:rPr>
          <w:b/>
        </w:rPr>
      </w:pPr>
    </w:p>
    <w:p w:rsidR="00CA1AD3" w:rsidRDefault="00710827" w:rsidP="00CA1AD3">
      <w:pPr>
        <w:spacing w:after="0" w:line="360" w:lineRule="auto"/>
        <w:jc w:val="both"/>
      </w:pPr>
      <w:r>
        <w:rPr>
          <w:color w:val="FF0000"/>
        </w:rPr>
        <w:tab/>
      </w:r>
      <w:r w:rsidR="009347B7" w:rsidRPr="009347B7">
        <w:t>Сегодня предлагаю вам окунуться в интересный процесс создания хореографического произведения, у</w:t>
      </w:r>
      <w:r w:rsidR="00A43CA9">
        <w:t>знать из чего оно состоит, какими</w:t>
      </w:r>
      <w:r w:rsidR="009347B7" w:rsidRPr="009347B7">
        <w:t xml:space="preserve"> инструментами пользуются постановщики, создавая свои шедевры, и самим попробовать свои силы в таком увлекательном деле.</w:t>
      </w:r>
      <w:r w:rsidR="009347B7">
        <w:t xml:space="preserve"> Но перед этим давайте посмотри презентацию.</w:t>
      </w:r>
    </w:p>
    <w:p w:rsidR="00710827" w:rsidRPr="009347B7" w:rsidRDefault="00710827" w:rsidP="00CA1AD3">
      <w:pPr>
        <w:spacing w:after="0" w:line="360" w:lineRule="auto"/>
        <w:jc w:val="both"/>
      </w:pPr>
    </w:p>
    <w:p w:rsidR="00AC6D5E" w:rsidRDefault="00710827" w:rsidP="00B069B3">
      <w:pPr>
        <w:spacing w:after="0" w:line="360" w:lineRule="auto"/>
        <w:jc w:val="both"/>
        <w:rPr>
          <w:b/>
        </w:rPr>
      </w:pPr>
      <w:r>
        <w:rPr>
          <w:b/>
        </w:rPr>
        <w:tab/>
      </w:r>
      <w:r w:rsidR="00B069B3">
        <w:rPr>
          <w:b/>
        </w:rPr>
        <w:t>Презентация «</w:t>
      </w:r>
      <w:r w:rsidR="00B069B3" w:rsidRPr="00B069B3">
        <w:rPr>
          <w:b/>
        </w:rPr>
        <w:t xml:space="preserve">Наследие </w:t>
      </w:r>
      <w:proofErr w:type="gramStart"/>
      <w:r w:rsidR="00B069B3" w:rsidRPr="00B069B3">
        <w:rPr>
          <w:b/>
        </w:rPr>
        <w:t>великих</w:t>
      </w:r>
      <w:proofErr w:type="gramEnd"/>
      <w:r w:rsidR="00B069B3">
        <w:rPr>
          <w:b/>
        </w:rPr>
        <w:t>»</w:t>
      </w:r>
    </w:p>
    <w:p w:rsidR="00B069B3" w:rsidRDefault="00B069B3" w:rsidP="00B069B3">
      <w:pPr>
        <w:spacing w:after="0" w:line="360" w:lineRule="auto"/>
        <w:jc w:val="both"/>
      </w:pPr>
      <w:r>
        <w:rPr>
          <w:b/>
        </w:rPr>
        <w:t xml:space="preserve">Цель: </w:t>
      </w:r>
      <w:r w:rsidRPr="001C0959">
        <w:t>р</w:t>
      </w:r>
      <w:r w:rsidRPr="00B069B3">
        <w:t>азвитие у детей художественного вкуса, творческого мышления и понимания взаимосвязи между музыкой, движением и эмоциями.</w:t>
      </w:r>
    </w:p>
    <w:p w:rsidR="001C0959" w:rsidRDefault="001C0959" w:rsidP="00B069B3">
      <w:pPr>
        <w:spacing w:after="0" w:line="360" w:lineRule="auto"/>
        <w:jc w:val="both"/>
      </w:pPr>
      <w:r w:rsidRPr="001C0959">
        <w:rPr>
          <w:b/>
        </w:rPr>
        <w:t>Ход</w:t>
      </w:r>
      <w:r>
        <w:rPr>
          <w:b/>
        </w:rPr>
        <w:t xml:space="preserve">: </w:t>
      </w:r>
      <w:r>
        <w:t xml:space="preserve">обучающимся предлагается к просмотру презентация, в которой продемонстрировано, </w:t>
      </w:r>
      <w:r w:rsidRPr="001C0959">
        <w:t>как великие хореографы превращают простые движения под музыку в полноценные, выразительные и эстетически красивые хореографические произведения.</w:t>
      </w:r>
    </w:p>
    <w:p w:rsidR="00BA76D9" w:rsidRDefault="001C0959" w:rsidP="00BA76D9">
      <w:pPr>
        <w:spacing w:after="0" w:line="360" w:lineRule="auto"/>
        <w:jc w:val="both"/>
        <w:rPr>
          <w:b/>
        </w:rPr>
      </w:pPr>
      <w:r w:rsidRPr="001C0959">
        <w:rPr>
          <w:b/>
        </w:rPr>
        <w:t>Материалы и оборудование:</w:t>
      </w:r>
    </w:p>
    <w:p w:rsidR="00AC6D5E" w:rsidRPr="00BA76D9" w:rsidRDefault="00BA76D9" w:rsidP="00BA76D9">
      <w:pPr>
        <w:pStyle w:val="a7"/>
        <w:numPr>
          <w:ilvl w:val="0"/>
          <w:numId w:val="5"/>
        </w:numPr>
        <w:spacing w:after="0" w:line="360" w:lineRule="auto"/>
        <w:jc w:val="both"/>
        <w:rPr>
          <w:b/>
        </w:rPr>
      </w:pPr>
      <w:r>
        <w:t>Ноутбук с выходом в Интернет</w:t>
      </w:r>
    </w:p>
    <w:p w:rsidR="001C0959" w:rsidRPr="00710827" w:rsidRDefault="001C0959" w:rsidP="001C0959">
      <w:pPr>
        <w:pStyle w:val="a7"/>
        <w:numPr>
          <w:ilvl w:val="0"/>
          <w:numId w:val="5"/>
        </w:numPr>
        <w:spacing w:after="0" w:line="360" w:lineRule="auto"/>
        <w:jc w:val="both"/>
        <w:rPr>
          <w:b/>
        </w:rPr>
      </w:pPr>
      <w:r>
        <w:t>Презентация (Приложение 1).</w:t>
      </w:r>
    </w:p>
    <w:p w:rsidR="00710827" w:rsidRPr="00710827" w:rsidRDefault="00710827" w:rsidP="00710827">
      <w:pPr>
        <w:pStyle w:val="a7"/>
        <w:spacing w:after="0" w:line="360" w:lineRule="auto"/>
        <w:jc w:val="both"/>
        <w:rPr>
          <w:b/>
        </w:rPr>
      </w:pPr>
    </w:p>
    <w:p w:rsidR="001C0959" w:rsidRDefault="00710827" w:rsidP="001C0959">
      <w:pPr>
        <w:spacing w:after="0" w:line="360" w:lineRule="auto"/>
        <w:jc w:val="both"/>
        <w:rPr>
          <w:b/>
        </w:rPr>
      </w:pPr>
      <w:r>
        <w:rPr>
          <w:b/>
        </w:rPr>
        <w:tab/>
      </w:r>
      <w:r w:rsidR="001C0959" w:rsidRPr="001C0959">
        <w:rPr>
          <w:b/>
        </w:rPr>
        <w:t>Игра «Почувствуй время»</w:t>
      </w:r>
    </w:p>
    <w:p w:rsidR="001C0959" w:rsidRDefault="001C0959" w:rsidP="001C0959">
      <w:pPr>
        <w:spacing w:after="0" w:line="360" w:lineRule="auto"/>
        <w:jc w:val="both"/>
      </w:pPr>
      <w:r>
        <w:rPr>
          <w:b/>
        </w:rPr>
        <w:t xml:space="preserve">Цель: </w:t>
      </w:r>
      <w:r w:rsidRPr="001C0959">
        <w:t>помочь участникам осознать, что восприятие времени может различаться у разных людей, и почувствовать субъективность временных ощущений.</w:t>
      </w:r>
    </w:p>
    <w:p w:rsidR="001C0959" w:rsidRDefault="001C0959" w:rsidP="001C0959">
      <w:pPr>
        <w:spacing w:after="0" w:line="360" w:lineRule="auto"/>
        <w:jc w:val="both"/>
      </w:pPr>
      <w:r w:rsidRPr="001C0959">
        <w:rPr>
          <w:b/>
        </w:rPr>
        <w:t xml:space="preserve">Ход: </w:t>
      </w:r>
      <w:r w:rsidR="004972B7" w:rsidRPr="004972B7">
        <w:t>выя</w:t>
      </w:r>
      <w:r w:rsidR="004972B7">
        <w:t xml:space="preserve">снить у обучающихся, что, по их мнению, </w:t>
      </w:r>
      <w:r w:rsidR="004972B7" w:rsidRPr="004972B7">
        <w:t>необходимо для постановки нового хореографического номера</w:t>
      </w:r>
      <w:r w:rsidR="004972B7">
        <w:t>. Отметить, что музыка играет ключевую роль. Н</w:t>
      </w:r>
      <w:r w:rsidR="004972B7" w:rsidRPr="004972B7">
        <w:t xml:space="preserve">о </w:t>
      </w:r>
      <w:r w:rsidR="004972B7">
        <w:t xml:space="preserve">для того, </w:t>
      </w:r>
      <w:r w:rsidR="004972B7" w:rsidRPr="004972B7">
        <w:t xml:space="preserve"> чтобы номер выглядел эффектно на сцене</w:t>
      </w:r>
      <w:r w:rsidR="004972B7">
        <w:t xml:space="preserve">, конечно, </w:t>
      </w:r>
      <w:r w:rsidR="004972B7" w:rsidRPr="004972B7">
        <w:t xml:space="preserve">важен костюм, реквизит, освещение — всё это формирует полноценный образ. Таким образом, хореографу зачастую приходится не только придумывать саму хореографию, но и тесно </w:t>
      </w:r>
      <w:r w:rsidR="004972B7" w:rsidRPr="004972B7">
        <w:lastRenderedPageBreak/>
        <w:t>сотрудничать с художником по костюмам, отрабатывать номер с исполнителями и взаимодействовать с множеством специалистов. Если эта работа организована правильно, хореограф успевает всё учесть и создать настоящий шедевр.</w:t>
      </w:r>
    </w:p>
    <w:p w:rsidR="004972B7" w:rsidRDefault="004972B7" w:rsidP="001C0959">
      <w:pPr>
        <w:spacing w:after="0" w:line="360" w:lineRule="auto"/>
        <w:jc w:val="both"/>
      </w:pPr>
      <w:r>
        <w:tab/>
        <w:t>Детям нужно закрыть</w:t>
      </w:r>
      <w:r w:rsidRPr="004972B7">
        <w:t xml:space="preserve"> глаза и </w:t>
      </w:r>
      <w:r>
        <w:t>мысленно отсчитать</w:t>
      </w:r>
      <w:r w:rsidRPr="004972B7">
        <w:t xml:space="preserve"> 10 секунд. Когда, по их ощущениям, время истекло, они открывают глаза.</w:t>
      </w:r>
    </w:p>
    <w:p w:rsidR="004972B7" w:rsidRDefault="004972B7" w:rsidP="001C0959">
      <w:pPr>
        <w:spacing w:after="0" w:line="360" w:lineRule="auto"/>
        <w:jc w:val="both"/>
      </w:pPr>
      <w:r>
        <w:tab/>
        <w:t>Обсуждение полученных результатов. Подведение итогов о том, что восприятие времени субъективно у каждого человека и зависит от разных обстоятельств.</w:t>
      </w:r>
    </w:p>
    <w:p w:rsidR="004E55A1" w:rsidRDefault="004E55A1" w:rsidP="004972B7">
      <w:pPr>
        <w:spacing w:after="0" w:line="360" w:lineRule="auto"/>
        <w:jc w:val="both"/>
      </w:pPr>
    </w:p>
    <w:p w:rsidR="004972B7" w:rsidRDefault="004E55A1" w:rsidP="004972B7">
      <w:pPr>
        <w:spacing w:after="0" w:line="360" w:lineRule="auto"/>
        <w:jc w:val="both"/>
        <w:rPr>
          <w:b/>
        </w:rPr>
      </w:pPr>
      <w:r>
        <w:tab/>
      </w:r>
      <w:r w:rsidR="004972B7" w:rsidRPr="004972B7">
        <w:rPr>
          <w:b/>
        </w:rPr>
        <w:t>Игра «Встреча»</w:t>
      </w:r>
    </w:p>
    <w:p w:rsidR="004972B7" w:rsidRDefault="004972B7" w:rsidP="004972B7">
      <w:pPr>
        <w:spacing w:after="0" w:line="360" w:lineRule="auto"/>
        <w:jc w:val="both"/>
        <w:rPr>
          <w:b/>
        </w:rPr>
      </w:pPr>
      <w:r>
        <w:rPr>
          <w:b/>
        </w:rPr>
        <w:t>Цель:</w:t>
      </w:r>
      <w:r w:rsidR="00CB788A">
        <w:rPr>
          <w:b/>
        </w:rPr>
        <w:t xml:space="preserve"> </w:t>
      </w:r>
      <w:r w:rsidR="0010530F" w:rsidRPr="0010530F">
        <w:t>Уметь четко распределять время и формировать умение составлять</w:t>
      </w:r>
      <w:r w:rsidR="0010530F">
        <w:rPr>
          <w:b/>
        </w:rPr>
        <w:t xml:space="preserve">  </w:t>
      </w:r>
      <w:r w:rsidR="0010530F" w:rsidRPr="0010530F">
        <w:t>расписание</w:t>
      </w:r>
      <w:r w:rsidR="0010530F">
        <w:rPr>
          <w:b/>
        </w:rPr>
        <w:t xml:space="preserve"> </w:t>
      </w:r>
      <w:r w:rsidR="0010530F">
        <w:t>деловых встреч.</w:t>
      </w:r>
    </w:p>
    <w:p w:rsidR="004972B7" w:rsidRPr="00710827" w:rsidRDefault="004972B7" w:rsidP="00710827">
      <w:pPr>
        <w:pStyle w:val="ad"/>
        <w:spacing w:line="360" w:lineRule="auto"/>
        <w:jc w:val="both"/>
        <w:rPr>
          <w:color w:val="000000"/>
          <w:szCs w:val="28"/>
        </w:rPr>
      </w:pPr>
      <w:r w:rsidRPr="00860E19">
        <w:rPr>
          <w:b/>
        </w:rPr>
        <w:t>Ход:</w:t>
      </w:r>
      <w:r w:rsidR="00CB788A" w:rsidRPr="00860E19">
        <w:rPr>
          <w:rStyle w:val="a4"/>
          <w:color w:val="000000"/>
          <w:szCs w:val="28"/>
        </w:rPr>
        <w:t xml:space="preserve"> </w:t>
      </w:r>
      <w:r w:rsidR="00710827">
        <w:rPr>
          <w:rStyle w:val="c5"/>
          <w:color w:val="000000"/>
          <w:szCs w:val="28"/>
        </w:rPr>
        <w:t>к</w:t>
      </w:r>
      <w:r w:rsidR="00710827" w:rsidRPr="00710827">
        <w:rPr>
          <w:rStyle w:val="c5"/>
          <w:color w:val="000000"/>
          <w:szCs w:val="28"/>
        </w:rPr>
        <w:t>аждый участник получает пустой циферблат. Участники встают и перемещаются по аудитории. Задача каждого участника — назначить четыре встречи на 12, 3, 6 и 9 часов</w:t>
      </w:r>
      <w:r w:rsidR="004E55A1">
        <w:rPr>
          <w:rStyle w:val="c5"/>
          <w:color w:val="000000"/>
          <w:szCs w:val="28"/>
        </w:rPr>
        <w:t xml:space="preserve"> (н</w:t>
      </w:r>
      <w:r w:rsidR="004E55A1" w:rsidRPr="004E55A1">
        <w:rPr>
          <w:rStyle w:val="c5"/>
          <w:color w:val="000000"/>
          <w:szCs w:val="28"/>
        </w:rPr>
        <w:t xml:space="preserve">апротив </w:t>
      </w:r>
      <w:r w:rsidR="004E55A1">
        <w:rPr>
          <w:rStyle w:val="c5"/>
          <w:color w:val="000000"/>
          <w:szCs w:val="28"/>
        </w:rPr>
        <w:t>делений</w:t>
      </w:r>
      <w:r w:rsidR="004E55A1" w:rsidRPr="004E55A1">
        <w:rPr>
          <w:rStyle w:val="c5"/>
          <w:color w:val="000000"/>
          <w:szCs w:val="28"/>
        </w:rPr>
        <w:t xml:space="preserve"> часов необходимо записать им</w:t>
      </w:r>
      <w:r w:rsidR="004E55A1">
        <w:rPr>
          <w:rStyle w:val="c5"/>
          <w:color w:val="000000"/>
          <w:szCs w:val="28"/>
        </w:rPr>
        <w:t>я</w:t>
      </w:r>
      <w:r w:rsidR="004E55A1" w:rsidRPr="004E55A1">
        <w:rPr>
          <w:rStyle w:val="c5"/>
          <w:color w:val="000000"/>
          <w:szCs w:val="28"/>
        </w:rPr>
        <w:t xml:space="preserve"> человека, с которым будет происходить встреча</w:t>
      </w:r>
      <w:r w:rsidR="004E55A1">
        <w:rPr>
          <w:rStyle w:val="c5"/>
          <w:color w:val="000000"/>
          <w:szCs w:val="28"/>
        </w:rPr>
        <w:t>)</w:t>
      </w:r>
      <w:r w:rsidR="004E55A1" w:rsidRPr="004E55A1">
        <w:rPr>
          <w:rStyle w:val="c5"/>
          <w:color w:val="000000"/>
          <w:szCs w:val="28"/>
        </w:rPr>
        <w:t xml:space="preserve">. </w:t>
      </w:r>
      <w:r w:rsidR="00710827" w:rsidRPr="00710827">
        <w:rPr>
          <w:rStyle w:val="c5"/>
          <w:color w:val="000000"/>
          <w:szCs w:val="28"/>
        </w:rPr>
        <w:t>Важно помнить, что если встреча назначена на определённое время, то в этот час нельзя назначать другие встречи.</w:t>
      </w:r>
      <w:r w:rsidR="00710827">
        <w:rPr>
          <w:rStyle w:val="c5"/>
          <w:color w:val="000000"/>
          <w:szCs w:val="28"/>
        </w:rPr>
        <w:t xml:space="preserve"> </w:t>
      </w:r>
      <w:r w:rsidR="00710827" w:rsidRPr="00710827">
        <w:rPr>
          <w:rStyle w:val="c5"/>
          <w:color w:val="000000"/>
          <w:szCs w:val="28"/>
        </w:rPr>
        <w:t>Затем участники под музыку начинают двигаться по аудитории. Как только музыка останавливается, ведущий объявляет время, например: «Двенадцать часов». Дети объединяются в пары с теми, с кем они договорились встретиться в это время. Процесс повторяется четыре раза (для каждого указанного часа).</w:t>
      </w:r>
      <w:r w:rsidR="00710827">
        <w:rPr>
          <w:rStyle w:val="c5"/>
          <w:color w:val="000000"/>
          <w:szCs w:val="28"/>
        </w:rPr>
        <w:t xml:space="preserve"> </w:t>
      </w:r>
      <w:r w:rsidR="00710827" w:rsidRPr="00710827">
        <w:rPr>
          <w:rStyle w:val="c5"/>
          <w:color w:val="000000"/>
          <w:szCs w:val="28"/>
        </w:rPr>
        <w:t>Ребёнок, который забыл, с кем назначил встречу, выбывает из игры. После завершения упражнения проводится обсуждение, в ходе которого подчёркивается важность чёткого планирования дня и следования установленному графику.</w:t>
      </w:r>
    </w:p>
    <w:p w:rsidR="00710827" w:rsidRDefault="004972B7" w:rsidP="004972B7">
      <w:pPr>
        <w:spacing w:after="0" w:line="360" w:lineRule="auto"/>
        <w:jc w:val="both"/>
        <w:rPr>
          <w:b/>
        </w:rPr>
      </w:pPr>
      <w:r>
        <w:rPr>
          <w:b/>
        </w:rPr>
        <w:t>Материалы и оборудование:</w:t>
      </w:r>
      <w:r w:rsidR="007C454E">
        <w:rPr>
          <w:b/>
        </w:rPr>
        <w:t xml:space="preserve"> </w:t>
      </w:r>
    </w:p>
    <w:p w:rsidR="00710827" w:rsidRPr="00710827" w:rsidRDefault="007C454E" w:rsidP="00710827">
      <w:pPr>
        <w:pStyle w:val="a7"/>
        <w:numPr>
          <w:ilvl w:val="0"/>
          <w:numId w:val="20"/>
        </w:numPr>
        <w:spacing w:after="0" w:line="360" w:lineRule="auto"/>
        <w:jc w:val="both"/>
        <w:rPr>
          <w:b/>
        </w:rPr>
      </w:pPr>
      <w:r w:rsidRPr="00A069DA">
        <w:t xml:space="preserve">секундомер, </w:t>
      </w:r>
    </w:p>
    <w:p w:rsidR="004E55A1" w:rsidRPr="004E55A1" w:rsidRDefault="007C454E" w:rsidP="004E55A1">
      <w:pPr>
        <w:pStyle w:val="a7"/>
        <w:numPr>
          <w:ilvl w:val="0"/>
          <w:numId w:val="20"/>
        </w:numPr>
        <w:spacing w:after="0" w:line="360" w:lineRule="auto"/>
        <w:jc w:val="both"/>
        <w:rPr>
          <w:b/>
        </w:rPr>
      </w:pPr>
      <w:r w:rsidRPr="00290C69">
        <w:lastRenderedPageBreak/>
        <w:t xml:space="preserve">циферблат </w:t>
      </w:r>
      <w:r w:rsidR="004E55A1">
        <w:t xml:space="preserve">(по количеству участников) </w:t>
      </w:r>
      <w:r w:rsidR="00730D53" w:rsidRPr="00290C69">
        <w:t>(</w:t>
      </w:r>
      <w:r w:rsidR="00290C69" w:rsidRPr="00290C69">
        <w:t>Приложение 2</w:t>
      </w:r>
      <w:r w:rsidR="00730D53" w:rsidRPr="00290C69">
        <w:t>)</w:t>
      </w:r>
      <w:r w:rsidR="004E55A1">
        <w:t>;</w:t>
      </w:r>
    </w:p>
    <w:p w:rsidR="004E55A1" w:rsidRPr="004E55A1" w:rsidRDefault="004E55A1" w:rsidP="004E55A1">
      <w:pPr>
        <w:pStyle w:val="a7"/>
        <w:numPr>
          <w:ilvl w:val="0"/>
          <w:numId w:val="20"/>
        </w:numPr>
        <w:spacing w:after="0" w:line="360" w:lineRule="auto"/>
        <w:jc w:val="both"/>
        <w:rPr>
          <w:b/>
        </w:rPr>
      </w:pPr>
      <w:r>
        <w:t>ручка/простые карандаши (по количеству участников);</w:t>
      </w:r>
    </w:p>
    <w:p w:rsidR="004972B7" w:rsidRDefault="004E55A1" w:rsidP="00710827">
      <w:pPr>
        <w:pStyle w:val="a7"/>
        <w:numPr>
          <w:ilvl w:val="0"/>
          <w:numId w:val="20"/>
        </w:numPr>
        <w:spacing w:after="0" w:line="360" w:lineRule="auto"/>
        <w:jc w:val="both"/>
        <w:rPr>
          <w:b/>
        </w:rPr>
      </w:pPr>
      <w:r>
        <w:t>колонка, музыкальное сопровождение.</w:t>
      </w:r>
    </w:p>
    <w:p w:rsidR="004E55A1" w:rsidRPr="00710827" w:rsidRDefault="004E55A1" w:rsidP="004E55A1">
      <w:pPr>
        <w:pStyle w:val="a7"/>
        <w:spacing w:after="0" w:line="360" w:lineRule="auto"/>
        <w:ind w:left="360"/>
        <w:jc w:val="both"/>
        <w:rPr>
          <w:b/>
        </w:rPr>
      </w:pPr>
    </w:p>
    <w:p w:rsidR="004972B7" w:rsidRPr="004972B7" w:rsidRDefault="004E55A1" w:rsidP="004972B7">
      <w:pPr>
        <w:spacing w:after="0" w:line="360" w:lineRule="auto"/>
        <w:jc w:val="both"/>
        <w:rPr>
          <w:b/>
        </w:rPr>
      </w:pPr>
      <w:r>
        <w:rPr>
          <w:b/>
        </w:rPr>
        <w:tab/>
      </w:r>
      <w:r w:rsidR="004972B7">
        <w:rPr>
          <w:b/>
        </w:rPr>
        <w:t>Практическая работа «Творческие мастерские»</w:t>
      </w:r>
    </w:p>
    <w:p w:rsidR="004972B7" w:rsidRDefault="004972B7" w:rsidP="001C0959">
      <w:pPr>
        <w:spacing w:after="0" w:line="360" w:lineRule="auto"/>
        <w:jc w:val="both"/>
        <w:rPr>
          <w:color w:val="FF0000"/>
        </w:rPr>
      </w:pPr>
      <w:r w:rsidRPr="004972B7">
        <w:rPr>
          <w:b/>
        </w:rPr>
        <w:t>Цель:</w:t>
      </w:r>
      <w:r w:rsidR="00CB788A" w:rsidRPr="00CB788A">
        <w:rPr>
          <w:b/>
        </w:rPr>
        <w:t xml:space="preserve"> </w:t>
      </w:r>
      <w:r w:rsidR="0067575C">
        <w:t>р</w:t>
      </w:r>
      <w:r w:rsidR="00CB788A" w:rsidRPr="00CB788A">
        <w:t>азвитие универсальных навыков</w:t>
      </w:r>
      <w:r>
        <w:t xml:space="preserve"> </w:t>
      </w:r>
      <w:r w:rsidR="00CB788A">
        <w:t>4К компетенций на примере создания хореографического номера</w:t>
      </w:r>
    </w:p>
    <w:p w:rsidR="00A069DA" w:rsidRDefault="004972B7" w:rsidP="001C0959">
      <w:pPr>
        <w:spacing w:after="0" w:line="360" w:lineRule="auto"/>
        <w:jc w:val="both"/>
      </w:pPr>
      <w:r w:rsidRPr="004972B7">
        <w:rPr>
          <w:b/>
        </w:rPr>
        <w:t>Ход:</w:t>
      </w:r>
      <w:r>
        <w:rPr>
          <w:b/>
        </w:rPr>
        <w:t xml:space="preserve"> </w:t>
      </w:r>
      <w:r>
        <w:t xml:space="preserve">обучающихся необходимо разделить </w:t>
      </w:r>
      <w:r w:rsidR="00825C3F">
        <w:t>на подгруппы</w:t>
      </w:r>
      <w:r w:rsidR="0067575C">
        <w:t xml:space="preserve"> с помощью жетонов: </w:t>
      </w:r>
      <w:r w:rsidR="009347B7">
        <w:t>танцор</w:t>
      </w:r>
      <w:r w:rsidR="0067575C">
        <w:t>ы</w:t>
      </w:r>
      <w:r w:rsidR="009347B7">
        <w:t>, ху</w:t>
      </w:r>
      <w:r w:rsidR="007C454E">
        <w:t>дожник</w:t>
      </w:r>
      <w:r w:rsidR="0067575C">
        <w:t xml:space="preserve">и, </w:t>
      </w:r>
      <w:r w:rsidR="007C454E">
        <w:t>хореограф</w:t>
      </w:r>
      <w:r w:rsidR="0067575C">
        <w:t>ы</w:t>
      </w:r>
      <w:r w:rsidR="007C454E">
        <w:t>.</w:t>
      </w:r>
      <w:r w:rsidR="00A069DA">
        <w:t xml:space="preserve"> </w:t>
      </w:r>
      <w:r w:rsidR="005E511D">
        <w:t xml:space="preserve">Каждая творческая мастерская будет заниматься своей частью проекта, </w:t>
      </w:r>
      <w:proofErr w:type="gramStart"/>
      <w:r w:rsidR="005E511D">
        <w:t>взаимодействуя и дополняя друг друга</w:t>
      </w:r>
      <w:proofErr w:type="gramEnd"/>
      <w:r w:rsidR="005E511D">
        <w:t xml:space="preserve"> для достижения общего результата.</w:t>
      </w:r>
      <w:r w:rsidR="001F68B6">
        <w:t xml:space="preserve"> После завершения работы групп организуется показ танцевального номера с обсуждением представленного образа.</w:t>
      </w:r>
    </w:p>
    <w:p w:rsidR="00A43CA9" w:rsidRDefault="00825C3F" w:rsidP="00A43CA9">
      <w:pPr>
        <w:spacing w:after="0" w:line="360" w:lineRule="auto"/>
        <w:jc w:val="both"/>
        <w:rPr>
          <w:b/>
        </w:rPr>
      </w:pPr>
      <w:r w:rsidRPr="00825C3F">
        <w:rPr>
          <w:b/>
        </w:rPr>
        <w:t>Материалы и оборудование:</w:t>
      </w:r>
    </w:p>
    <w:p w:rsidR="00825C3F" w:rsidRPr="00A43CA9" w:rsidRDefault="001F68B6" w:rsidP="00A43CA9">
      <w:pPr>
        <w:pStyle w:val="a7"/>
        <w:numPr>
          <w:ilvl w:val="0"/>
          <w:numId w:val="12"/>
        </w:numPr>
        <w:spacing w:after="0" w:line="360" w:lineRule="auto"/>
        <w:jc w:val="both"/>
        <w:rPr>
          <w:b/>
        </w:rPr>
      </w:pPr>
      <w:r>
        <w:t>ж</w:t>
      </w:r>
      <w:r w:rsidR="00825C3F">
        <w:t>етоны</w:t>
      </w:r>
      <w:r w:rsidR="00A069DA">
        <w:t xml:space="preserve"> по количеству участников  </w:t>
      </w:r>
      <w:r w:rsidR="00730D53" w:rsidRPr="00A43CA9">
        <w:t>(</w:t>
      </w:r>
      <w:r w:rsidR="00A43CA9" w:rsidRPr="00A43CA9">
        <w:t>Приложение 3</w:t>
      </w:r>
      <w:r w:rsidR="00730D53" w:rsidRPr="00A43CA9">
        <w:t>)</w:t>
      </w:r>
      <w:r w:rsidR="0067575C">
        <w:t>.</w:t>
      </w:r>
    </w:p>
    <w:p w:rsidR="0067575C" w:rsidRDefault="0067575C" w:rsidP="00825C3F">
      <w:pPr>
        <w:spacing w:after="0" w:line="360" w:lineRule="auto"/>
        <w:jc w:val="both"/>
      </w:pPr>
    </w:p>
    <w:p w:rsidR="00825C3F" w:rsidRPr="00825C3F" w:rsidRDefault="0067575C" w:rsidP="00825C3F">
      <w:pPr>
        <w:spacing w:after="0" w:line="360" w:lineRule="auto"/>
        <w:jc w:val="both"/>
        <w:rPr>
          <w:b/>
        </w:rPr>
      </w:pPr>
      <w:r>
        <w:tab/>
      </w:r>
      <w:r w:rsidR="00825C3F" w:rsidRPr="00825C3F">
        <w:rPr>
          <w:b/>
        </w:rPr>
        <w:t>Творческая мастерская «Хореография»</w:t>
      </w:r>
    </w:p>
    <w:p w:rsidR="00AC6D5E" w:rsidRDefault="00825C3F" w:rsidP="00825C3F">
      <w:pPr>
        <w:spacing w:after="0" w:line="360" w:lineRule="auto"/>
        <w:jc w:val="both"/>
      </w:pPr>
      <w:r>
        <w:rPr>
          <w:b/>
        </w:rPr>
        <w:t xml:space="preserve">Цель: </w:t>
      </w:r>
      <w:r w:rsidR="00F7382F">
        <w:t>с</w:t>
      </w:r>
      <w:r w:rsidR="00F7382F" w:rsidRPr="00F7382F">
        <w:t xml:space="preserve">оздать </w:t>
      </w:r>
      <w:r w:rsidR="005E511D">
        <w:t>отрывок хореографического</w:t>
      </w:r>
      <w:r w:rsidR="00F7382F" w:rsidRPr="00F7382F">
        <w:t xml:space="preserve"> номер</w:t>
      </w:r>
      <w:r w:rsidR="005E511D">
        <w:t>а</w:t>
      </w:r>
      <w:r w:rsidR="00F7382F" w:rsidRPr="00F7382F">
        <w:t>, который будет интересен зрителю и выразит идею коллектива</w:t>
      </w:r>
      <w:r w:rsidR="00F7382F">
        <w:t>.</w:t>
      </w:r>
    </w:p>
    <w:p w:rsidR="00F7382F" w:rsidRDefault="00360767" w:rsidP="00F7382F">
      <w:pPr>
        <w:spacing w:after="0" w:line="360" w:lineRule="auto"/>
        <w:jc w:val="both"/>
      </w:pPr>
      <w:r w:rsidRPr="00360767">
        <w:rPr>
          <w:b/>
        </w:rPr>
        <w:t>Ход:</w:t>
      </w:r>
      <w:r>
        <w:rPr>
          <w:b/>
        </w:rPr>
        <w:t xml:space="preserve"> </w:t>
      </w:r>
      <w:r w:rsidR="00F7382F">
        <w:t xml:space="preserve">участники мастерской прослушивают несколько музыкальных композиций и </w:t>
      </w:r>
      <w:proofErr w:type="spellStart"/>
      <w:r w:rsidR="00F7382F">
        <w:t>выберают</w:t>
      </w:r>
      <w:proofErr w:type="spellEnd"/>
      <w:r w:rsidR="00F7382F">
        <w:t xml:space="preserve"> наиболее </w:t>
      </w:r>
      <w:proofErr w:type="gramStart"/>
      <w:r w:rsidR="00F7382F">
        <w:t>подходящую</w:t>
      </w:r>
      <w:proofErr w:type="gramEnd"/>
      <w:r w:rsidR="00F7382F">
        <w:t xml:space="preserve"> для своего номера. Далее они обсуждают концепцию </w:t>
      </w:r>
      <w:proofErr w:type="gramStart"/>
      <w:r w:rsidR="00F7382F">
        <w:t>танца</w:t>
      </w:r>
      <w:proofErr w:type="gramEnd"/>
      <w:r w:rsidR="00F7382F">
        <w:t xml:space="preserve"> – какие эмоции хотят выразить, какую историю рассказать через движения. Затем коллектив поделится на небольшие группы, каждая из которых предложит свою версию фрагмента будущего номера. В процессе работы над каждым элементом важно учитывать связь между движениями и музыкой. Все фрагменты объединяются в единое целое, чтобы получился гармоничный и связный танец. Итоговый результат будет представлен на финальном показе.</w:t>
      </w:r>
    </w:p>
    <w:p w:rsidR="00F7382F" w:rsidRPr="00F7382F" w:rsidRDefault="00F7382F" w:rsidP="00F7382F">
      <w:pPr>
        <w:spacing w:after="0" w:line="360" w:lineRule="auto"/>
        <w:jc w:val="both"/>
        <w:rPr>
          <w:b/>
          <w:lang w:val="en-US"/>
        </w:rPr>
      </w:pPr>
      <w:r w:rsidRPr="00F7382F">
        <w:rPr>
          <w:b/>
        </w:rPr>
        <w:lastRenderedPageBreak/>
        <w:t>Оборудование</w:t>
      </w:r>
      <w:r w:rsidRPr="00F7382F">
        <w:rPr>
          <w:b/>
          <w:lang w:val="en-US"/>
        </w:rPr>
        <w:t>:</w:t>
      </w:r>
    </w:p>
    <w:p w:rsidR="00F7382F" w:rsidRPr="00F7382F" w:rsidRDefault="00F7382F" w:rsidP="00F7382F">
      <w:pPr>
        <w:pStyle w:val="a7"/>
        <w:numPr>
          <w:ilvl w:val="0"/>
          <w:numId w:val="12"/>
        </w:numPr>
        <w:spacing w:after="0" w:line="360" w:lineRule="auto"/>
        <w:ind w:left="357" w:hanging="357"/>
        <w:jc w:val="both"/>
        <w:rPr>
          <w:lang w:val="en-US"/>
        </w:rPr>
      </w:pPr>
      <w:r>
        <w:t>музыкальные</w:t>
      </w:r>
      <w:r w:rsidRPr="00F7382F">
        <w:rPr>
          <w:lang w:val="en-US"/>
        </w:rPr>
        <w:t xml:space="preserve"> </w:t>
      </w:r>
      <w:r>
        <w:t>записи</w:t>
      </w:r>
      <w:r w:rsidRPr="00F7382F">
        <w:rPr>
          <w:lang w:val="en-US"/>
        </w:rPr>
        <w:t xml:space="preserve"> («Adrian </w:t>
      </w:r>
      <w:proofErr w:type="spellStart"/>
      <w:r w:rsidRPr="00F7382F">
        <w:rPr>
          <w:lang w:val="en-US"/>
        </w:rPr>
        <w:t>Berenguer</w:t>
      </w:r>
      <w:proofErr w:type="spellEnd"/>
      <w:r w:rsidRPr="00F7382F">
        <w:rPr>
          <w:lang w:val="en-US"/>
        </w:rPr>
        <w:t xml:space="preserve"> «Little Things», Laurent </w:t>
      </w:r>
      <w:proofErr w:type="spellStart"/>
      <w:r w:rsidRPr="00F7382F">
        <w:rPr>
          <w:lang w:val="en-US"/>
        </w:rPr>
        <w:t>Dury</w:t>
      </w:r>
      <w:proofErr w:type="spellEnd"/>
      <w:r w:rsidRPr="00F7382F">
        <w:rPr>
          <w:lang w:val="en-US"/>
        </w:rPr>
        <w:t xml:space="preserve"> «The Grand Duchess», </w:t>
      </w:r>
      <w:proofErr w:type="spellStart"/>
      <w:r w:rsidRPr="00F7382F">
        <w:rPr>
          <w:lang w:val="en-US"/>
        </w:rPr>
        <w:t>Rihanna</w:t>
      </w:r>
      <w:proofErr w:type="spellEnd"/>
      <w:r w:rsidRPr="00F7382F">
        <w:rPr>
          <w:lang w:val="en-US"/>
        </w:rPr>
        <w:t xml:space="preserve"> «Umbrella»).</w:t>
      </w:r>
    </w:p>
    <w:p w:rsidR="00F7382F" w:rsidRPr="00F7382F" w:rsidRDefault="00F7382F" w:rsidP="00F7382F">
      <w:pPr>
        <w:pStyle w:val="a7"/>
        <w:numPr>
          <w:ilvl w:val="0"/>
          <w:numId w:val="12"/>
        </w:numPr>
        <w:spacing w:after="0" w:line="360" w:lineRule="auto"/>
        <w:ind w:left="357" w:hanging="357"/>
        <w:jc w:val="both"/>
        <w:rPr>
          <w:lang w:val="en-US"/>
        </w:rPr>
      </w:pPr>
      <w:r>
        <w:t>оборудование для воспроизведения аудиозаписей.</w:t>
      </w:r>
    </w:p>
    <w:p w:rsidR="00F7382F" w:rsidRDefault="00F7382F" w:rsidP="00F7382F">
      <w:pPr>
        <w:pStyle w:val="a7"/>
        <w:spacing w:after="0" w:line="360" w:lineRule="auto"/>
        <w:ind w:left="0"/>
        <w:jc w:val="both"/>
        <w:rPr>
          <w:b/>
        </w:rPr>
      </w:pPr>
      <w:r>
        <w:rPr>
          <w:b/>
        </w:rPr>
        <w:tab/>
      </w:r>
      <w:r w:rsidRPr="00F7382F">
        <w:rPr>
          <w:b/>
        </w:rPr>
        <w:t>Тв</w:t>
      </w:r>
      <w:r>
        <w:rPr>
          <w:b/>
        </w:rPr>
        <w:t>орческая мастерская «Художники</w:t>
      </w:r>
      <w:r w:rsidRPr="00F7382F">
        <w:rPr>
          <w:b/>
        </w:rPr>
        <w:t>»</w:t>
      </w:r>
    </w:p>
    <w:p w:rsidR="00F7382F" w:rsidRPr="00F7382F" w:rsidRDefault="00F7382F" w:rsidP="00F7382F">
      <w:pPr>
        <w:pStyle w:val="a7"/>
        <w:spacing w:after="0" w:line="360" w:lineRule="auto"/>
        <w:ind w:left="0"/>
        <w:jc w:val="both"/>
      </w:pPr>
      <w:r w:rsidRPr="00F7382F">
        <w:rPr>
          <w:b/>
        </w:rPr>
        <w:t>Цель:</w:t>
      </w:r>
      <w:r>
        <w:t xml:space="preserve"> р</w:t>
      </w:r>
      <w:r w:rsidRPr="00F7382F">
        <w:t>азработать костюмы для выступления, которые подчеркнут индивидуальность каждого персонажа и дополнят общую атмосферу хореографического номера.</w:t>
      </w:r>
    </w:p>
    <w:p w:rsidR="00F7382F" w:rsidRPr="00F7382F" w:rsidRDefault="00F7382F" w:rsidP="00F7382F">
      <w:pPr>
        <w:pStyle w:val="a7"/>
        <w:spacing w:after="0" w:line="360" w:lineRule="auto"/>
        <w:ind w:left="0"/>
        <w:jc w:val="both"/>
        <w:rPr>
          <w:b/>
        </w:rPr>
      </w:pPr>
      <w:r w:rsidRPr="00F7382F">
        <w:rPr>
          <w:b/>
        </w:rPr>
        <w:t>Ход:</w:t>
      </w:r>
      <w:r>
        <w:rPr>
          <w:b/>
        </w:rPr>
        <w:t xml:space="preserve"> х</w:t>
      </w:r>
      <w:r w:rsidRPr="00F7382F">
        <w:t xml:space="preserve">удожники слушают музыку, которую выбрали хореографы, и обсуждают, какие </w:t>
      </w:r>
      <w:proofErr w:type="gramStart"/>
      <w:r w:rsidRPr="00F7382F">
        <w:t>образы</w:t>
      </w:r>
      <w:proofErr w:type="gramEnd"/>
      <w:r w:rsidRPr="00F7382F">
        <w:t xml:space="preserve"> и характеры она навевает.</w:t>
      </w:r>
      <w:r>
        <w:rPr>
          <w:b/>
        </w:rPr>
        <w:t xml:space="preserve"> </w:t>
      </w:r>
      <w:r w:rsidRPr="00F7382F">
        <w:t>Каждый участник создаёт эскизы костюмов, используя бумагу, карандаши и другие материалы.</w:t>
      </w:r>
      <w:r>
        <w:rPr>
          <w:b/>
        </w:rPr>
        <w:t xml:space="preserve"> </w:t>
      </w:r>
      <w:r w:rsidRPr="00F7382F">
        <w:t>Во время работы художники обосновывают выбор цвета, фасона и дизайна, связывая это с концепцией номера.</w:t>
      </w:r>
      <w:r>
        <w:rPr>
          <w:b/>
        </w:rPr>
        <w:t xml:space="preserve"> </w:t>
      </w:r>
      <w:r w:rsidRPr="00F7382F">
        <w:t>Эскизы обсуждаются всей группой, выбираются лучшие варианты, которые будут доработаны до финала.</w:t>
      </w:r>
      <w:r>
        <w:rPr>
          <w:b/>
        </w:rPr>
        <w:t xml:space="preserve"> </w:t>
      </w:r>
    </w:p>
    <w:p w:rsidR="00F7382F" w:rsidRPr="00F7382F" w:rsidRDefault="00F7382F" w:rsidP="00F7382F">
      <w:pPr>
        <w:pStyle w:val="a7"/>
        <w:spacing w:after="0" w:line="360" w:lineRule="auto"/>
        <w:ind w:left="0"/>
        <w:jc w:val="both"/>
        <w:rPr>
          <w:b/>
        </w:rPr>
      </w:pPr>
      <w:r w:rsidRPr="00F7382F">
        <w:rPr>
          <w:b/>
        </w:rPr>
        <w:t>Оборудование:</w:t>
      </w:r>
    </w:p>
    <w:p w:rsidR="00F7382F" w:rsidRDefault="00F7382F" w:rsidP="00F7382F">
      <w:pPr>
        <w:pStyle w:val="a7"/>
        <w:numPr>
          <w:ilvl w:val="0"/>
          <w:numId w:val="21"/>
        </w:numPr>
        <w:spacing w:after="0" w:line="360" w:lineRule="auto"/>
        <w:jc w:val="both"/>
      </w:pPr>
      <w:r>
        <w:t>листы белой бумаги;</w:t>
      </w:r>
    </w:p>
    <w:p w:rsidR="00F7382F" w:rsidRDefault="00F7382F" w:rsidP="00F7382F">
      <w:pPr>
        <w:pStyle w:val="a7"/>
        <w:numPr>
          <w:ilvl w:val="0"/>
          <w:numId w:val="21"/>
        </w:numPr>
        <w:spacing w:after="0" w:line="360" w:lineRule="auto"/>
        <w:jc w:val="both"/>
      </w:pPr>
      <w:r>
        <w:t>ц</w:t>
      </w:r>
      <w:r w:rsidRPr="00F7382F">
        <w:t xml:space="preserve">ветные карандаши, простые </w:t>
      </w:r>
      <w:r>
        <w:t>карандаши, ластики и фломастеры;</w:t>
      </w:r>
    </w:p>
    <w:p w:rsidR="00F7382F" w:rsidRPr="00F7382F" w:rsidRDefault="00F7382F" w:rsidP="00F7382F">
      <w:pPr>
        <w:pStyle w:val="a7"/>
        <w:numPr>
          <w:ilvl w:val="0"/>
          <w:numId w:val="21"/>
        </w:numPr>
        <w:spacing w:after="0" w:line="360" w:lineRule="auto"/>
        <w:jc w:val="both"/>
      </w:pPr>
      <w:r>
        <w:t>м</w:t>
      </w:r>
      <w:r w:rsidRPr="00F7382F">
        <w:t>ольберты или столы для рисования.</w:t>
      </w:r>
    </w:p>
    <w:p w:rsidR="00F7382F" w:rsidRDefault="00F7382F" w:rsidP="00F7382F">
      <w:pPr>
        <w:spacing w:after="0" w:line="360" w:lineRule="auto"/>
        <w:jc w:val="both"/>
      </w:pPr>
      <w:r>
        <w:tab/>
      </w:r>
    </w:p>
    <w:p w:rsidR="00F7382F" w:rsidRDefault="00F7382F" w:rsidP="00F7382F">
      <w:pPr>
        <w:spacing w:after="0" w:line="360" w:lineRule="auto"/>
        <w:jc w:val="both"/>
      </w:pPr>
      <w:r>
        <w:tab/>
      </w:r>
      <w:r w:rsidRPr="00F7382F">
        <w:rPr>
          <w:b/>
        </w:rPr>
        <w:t>Тв</w:t>
      </w:r>
      <w:r>
        <w:rPr>
          <w:b/>
        </w:rPr>
        <w:t>орческая мастерская «</w:t>
      </w:r>
      <w:r w:rsidR="005E511D">
        <w:rPr>
          <w:b/>
        </w:rPr>
        <w:t>Танцоры</w:t>
      </w:r>
      <w:r w:rsidRPr="00F7382F">
        <w:rPr>
          <w:b/>
        </w:rPr>
        <w:t>»</w:t>
      </w:r>
    </w:p>
    <w:p w:rsidR="00F7382F" w:rsidRDefault="00F7382F" w:rsidP="00F7382F">
      <w:pPr>
        <w:spacing w:after="0" w:line="360" w:lineRule="auto"/>
        <w:jc w:val="both"/>
      </w:pPr>
      <w:r w:rsidRPr="005E511D">
        <w:rPr>
          <w:b/>
        </w:rPr>
        <w:t>Цель:</w:t>
      </w:r>
      <w:r w:rsidR="005E511D">
        <w:t xml:space="preserve"> в</w:t>
      </w:r>
      <w:r>
        <w:t xml:space="preserve">ыразительно исполнить хореографический номер, передавая через движение и пластику </w:t>
      </w:r>
      <w:proofErr w:type="gramStart"/>
      <w:r>
        <w:t>эмоции</w:t>
      </w:r>
      <w:proofErr w:type="gramEnd"/>
      <w:r>
        <w:t xml:space="preserve"> и замысел автора.</w:t>
      </w:r>
    </w:p>
    <w:p w:rsidR="00F7382F" w:rsidRPr="005E511D" w:rsidRDefault="00F7382F" w:rsidP="00F7382F">
      <w:pPr>
        <w:spacing w:after="0" w:line="360" w:lineRule="auto"/>
        <w:jc w:val="both"/>
        <w:rPr>
          <w:b/>
        </w:rPr>
      </w:pPr>
      <w:r w:rsidRPr="005E511D">
        <w:rPr>
          <w:b/>
        </w:rPr>
        <w:t>Ход:</w:t>
      </w:r>
      <w:r w:rsidR="005E511D">
        <w:rPr>
          <w:b/>
        </w:rPr>
        <w:t xml:space="preserve"> т</w:t>
      </w:r>
      <w:r>
        <w:t>анцоры нач</w:t>
      </w:r>
      <w:r w:rsidR="005E511D">
        <w:t xml:space="preserve">инают работу с разогрева тела – </w:t>
      </w:r>
      <w:r>
        <w:t>выполняют упражнения для растяжки мышц и суставов.</w:t>
      </w:r>
    </w:p>
    <w:p w:rsidR="00F7382F" w:rsidRDefault="005E511D" w:rsidP="00F7382F">
      <w:pPr>
        <w:spacing w:after="0" w:line="360" w:lineRule="auto"/>
        <w:jc w:val="both"/>
      </w:pPr>
      <w:r>
        <w:tab/>
        <w:t>Под руководством хореографов</w:t>
      </w:r>
      <w:r w:rsidR="00F7382F">
        <w:t xml:space="preserve"> участники разучивают основные элементы танца, отрабатывают синхронность движений и взаимодействие друг с другом.</w:t>
      </w:r>
    </w:p>
    <w:p w:rsidR="00F7382F" w:rsidRDefault="005E511D" w:rsidP="00F7382F">
      <w:pPr>
        <w:spacing w:after="0" w:line="360" w:lineRule="auto"/>
        <w:jc w:val="both"/>
      </w:pPr>
      <w:r>
        <w:lastRenderedPageBreak/>
        <w:tab/>
        <w:t xml:space="preserve">Важная часть процесса – </w:t>
      </w:r>
      <w:r w:rsidR="00F7382F">
        <w:t>работа над актёрским мастерством: передача эмоций, характера персонажей и общей атмосферы номера.</w:t>
      </w:r>
      <w:r>
        <w:t xml:space="preserve"> </w:t>
      </w:r>
      <w:r w:rsidR="00F7382F">
        <w:t>Постепенно идёт сборка всего номер</w:t>
      </w:r>
      <w:r>
        <w:t xml:space="preserve">а – </w:t>
      </w:r>
      <w:r w:rsidR="00F7382F">
        <w:t>от отдельных элементов до полного исполнения композиции.</w:t>
      </w:r>
    </w:p>
    <w:p w:rsidR="00F7382F" w:rsidRDefault="005E511D" w:rsidP="00F7382F">
      <w:pPr>
        <w:spacing w:after="0" w:line="360" w:lineRule="auto"/>
        <w:jc w:val="both"/>
      </w:pPr>
      <w:r>
        <w:tab/>
      </w:r>
      <w:r w:rsidR="00F7382F">
        <w:t>Финальный этап — репетиция и отработка сценического образа, включая манеру держаться на сцене, контакт с публикой и взаимную поддержку внутри команды.</w:t>
      </w:r>
    </w:p>
    <w:p w:rsidR="005E511D" w:rsidRDefault="005E511D" w:rsidP="00F7382F">
      <w:pPr>
        <w:spacing w:after="0" w:line="360" w:lineRule="auto"/>
        <w:jc w:val="both"/>
      </w:pPr>
      <w:r>
        <w:t>Оборудование:</w:t>
      </w:r>
    </w:p>
    <w:p w:rsidR="005E511D" w:rsidRDefault="005E511D" w:rsidP="00F7382F">
      <w:pPr>
        <w:pStyle w:val="a7"/>
        <w:numPr>
          <w:ilvl w:val="0"/>
          <w:numId w:val="22"/>
        </w:numPr>
        <w:spacing w:after="0" w:line="360" w:lineRule="auto"/>
        <w:jc w:val="both"/>
      </w:pPr>
      <w:r>
        <w:t>х</w:t>
      </w:r>
      <w:r w:rsidR="00F7382F">
        <w:t>ореографический зал</w:t>
      </w:r>
      <w:r>
        <w:t>;</w:t>
      </w:r>
    </w:p>
    <w:p w:rsidR="005E511D" w:rsidRDefault="005E511D" w:rsidP="00F7382F">
      <w:pPr>
        <w:pStyle w:val="a7"/>
        <w:numPr>
          <w:ilvl w:val="0"/>
          <w:numId w:val="22"/>
        </w:numPr>
        <w:spacing w:after="0" w:line="360" w:lineRule="auto"/>
        <w:jc w:val="both"/>
      </w:pPr>
      <w:r>
        <w:t>п</w:t>
      </w:r>
      <w:r w:rsidR="00F7382F">
        <w:t>ространство для разогрева и растяжки</w:t>
      </w:r>
      <w:r>
        <w:t>;</w:t>
      </w:r>
    </w:p>
    <w:p w:rsidR="00F7382F" w:rsidRDefault="005E511D" w:rsidP="00F7382F">
      <w:pPr>
        <w:pStyle w:val="a7"/>
        <w:numPr>
          <w:ilvl w:val="0"/>
          <w:numId w:val="22"/>
        </w:numPr>
        <w:spacing w:after="0" w:line="360" w:lineRule="auto"/>
        <w:jc w:val="both"/>
      </w:pPr>
      <w:r>
        <w:t>з</w:t>
      </w:r>
      <w:r w:rsidR="00F7382F">
        <w:t>еркала для самоконтроля.</w:t>
      </w:r>
    </w:p>
    <w:p w:rsidR="00F7382F" w:rsidRDefault="00F7382F" w:rsidP="00F7382F">
      <w:pPr>
        <w:spacing w:after="0" w:line="360" w:lineRule="auto"/>
        <w:jc w:val="both"/>
      </w:pPr>
    </w:p>
    <w:p w:rsidR="001F68B6" w:rsidRDefault="001F68B6" w:rsidP="00F7382F">
      <w:pPr>
        <w:spacing w:after="0" w:line="360" w:lineRule="auto"/>
        <w:jc w:val="both"/>
      </w:pPr>
    </w:p>
    <w:p w:rsidR="000F0CDE" w:rsidRDefault="001F68B6" w:rsidP="005E511D">
      <w:pPr>
        <w:pStyle w:val="a7"/>
        <w:spacing w:after="0" w:line="360" w:lineRule="auto"/>
        <w:ind w:left="0"/>
        <w:jc w:val="both"/>
        <w:rPr>
          <w:b/>
        </w:rPr>
      </w:pPr>
      <w:r>
        <w:rPr>
          <w:b/>
        </w:rPr>
        <w:tab/>
      </w:r>
      <w:r w:rsidR="000F0CDE" w:rsidRPr="000F0CDE">
        <w:rPr>
          <w:b/>
        </w:rPr>
        <w:t>Рефлексия</w:t>
      </w:r>
      <w:r w:rsidR="005E511D">
        <w:rPr>
          <w:b/>
        </w:rPr>
        <w:t xml:space="preserve"> «</w:t>
      </w:r>
      <w:r w:rsidR="00813341">
        <w:rPr>
          <w:b/>
        </w:rPr>
        <w:t>Продолжи фразу</w:t>
      </w:r>
      <w:r w:rsidR="005E511D">
        <w:rPr>
          <w:b/>
        </w:rPr>
        <w:t>»</w:t>
      </w:r>
    </w:p>
    <w:p w:rsidR="005E511D" w:rsidRDefault="005E511D" w:rsidP="005E511D">
      <w:pPr>
        <w:pStyle w:val="a7"/>
        <w:spacing w:after="0" w:line="360" w:lineRule="auto"/>
        <w:ind w:left="0"/>
        <w:jc w:val="both"/>
      </w:pPr>
      <w:r>
        <w:rPr>
          <w:b/>
        </w:rPr>
        <w:t xml:space="preserve">Цель: </w:t>
      </w:r>
      <w:r w:rsidRPr="005E511D">
        <w:t>определить эмоциональный настрой каждого участника творческой мастерской и обсудить впечатления от проведённого занятия.</w:t>
      </w:r>
    </w:p>
    <w:p w:rsidR="005E511D" w:rsidRPr="005E511D" w:rsidRDefault="005E511D" w:rsidP="005E511D">
      <w:pPr>
        <w:pStyle w:val="a7"/>
        <w:spacing w:after="0" w:line="360" w:lineRule="auto"/>
        <w:ind w:left="0"/>
        <w:jc w:val="both"/>
      </w:pPr>
      <w:r w:rsidRPr="005E511D">
        <w:rPr>
          <w:b/>
        </w:rPr>
        <w:t>Ход:</w:t>
      </w:r>
      <w:r>
        <w:t xml:space="preserve"> педагог раздаёт каждому участнику карточку с числами от 1 до 9. Педагог </w:t>
      </w:r>
      <w:r w:rsidR="00813341">
        <w:t>предлагает</w:t>
      </w:r>
      <w:r w:rsidRPr="003E0E1F">
        <w:t xml:space="preserve"> продолжить фразу</w:t>
      </w:r>
      <w:r w:rsidR="00813341">
        <w:t>, расположенную</w:t>
      </w:r>
      <w:r w:rsidRPr="003E0E1F">
        <w:t xml:space="preserve"> </w:t>
      </w:r>
      <w:r w:rsidR="00813341">
        <w:t>под соответствующей выбранному номеру позицией.</w:t>
      </w:r>
      <w:r>
        <w:t xml:space="preserve"> Дети делятся своими впечатлениями и эмоциями, обсуждая, что понравилось больше всего, а что вызвало трудности.</w:t>
      </w:r>
    </w:p>
    <w:p w:rsidR="00813341" w:rsidRDefault="005E511D" w:rsidP="00813341">
      <w:pPr>
        <w:pStyle w:val="a7"/>
        <w:spacing w:after="0" w:line="360" w:lineRule="auto"/>
        <w:ind w:left="0"/>
        <w:jc w:val="both"/>
        <w:rPr>
          <w:b/>
        </w:rPr>
      </w:pPr>
      <w:r>
        <w:rPr>
          <w:b/>
        </w:rPr>
        <w:t>Оборудование:</w:t>
      </w:r>
    </w:p>
    <w:p w:rsidR="00813341" w:rsidRDefault="00813341" w:rsidP="00813341">
      <w:pPr>
        <w:pStyle w:val="a7"/>
        <w:numPr>
          <w:ilvl w:val="0"/>
          <w:numId w:val="23"/>
        </w:numPr>
        <w:spacing w:after="0" w:line="360" w:lineRule="auto"/>
        <w:jc w:val="both"/>
      </w:pPr>
      <w:r w:rsidRPr="00813341">
        <w:t>карточки с числами от 1 до 9 (Приложение 4)</w:t>
      </w:r>
      <w:r>
        <w:t>;</w:t>
      </w:r>
    </w:p>
    <w:p w:rsidR="00813341" w:rsidRPr="00813341" w:rsidRDefault="00813341" w:rsidP="00813341">
      <w:pPr>
        <w:pStyle w:val="a7"/>
        <w:numPr>
          <w:ilvl w:val="0"/>
          <w:numId w:val="23"/>
        </w:numPr>
        <w:spacing w:after="0" w:line="360" w:lineRule="auto"/>
        <w:jc w:val="both"/>
      </w:pPr>
      <w:r>
        <w:t>карточка «Продолжи фразу» (Приложение 5).</w:t>
      </w:r>
    </w:p>
    <w:p w:rsidR="005E511D" w:rsidRDefault="005E511D" w:rsidP="005E511D">
      <w:pPr>
        <w:pStyle w:val="a7"/>
        <w:spacing w:after="0" w:line="360" w:lineRule="auto"/>
        <w:ind w:left="0"/>
        <w:jc w:val="both"/>
        <w:rPr>
          <w:b/>
        </w:rPr>
      </w:pPr>
    </w:p>
    <w:p w:rsidR="00EB1481" w:rsidRPr="001F68B6" w:rsidRDefault="001F68B6" w:rsidP="001F68B6">
      <w:pPr>
        <w:pStyle w:val="a7"/>
        <w:spacing w:after="0" w:line="360" w:lineRule="auto"/>
        <w:ind w:left="0"/>
        <w:jc w:val="both"/>
      </w:pPr>
      <w:r>
        <w:tab/>
      </w:r>
      <w:r w:rsidRPr="001F68B6">
        <w:t>После завершения рефлексии педагог благодарит всех за активную работу и вручает сертификаты участников творческой мастерской</w:t>
      </w:r>
      <w:r>
        <w:t xml:space="preserve"> (Приложение 6)</w:t>
      </w:r>
      <w:r w:rsidRPr="001F68B6">
        <w:t>.</w:t>
      </w:r>
    </w:p>
    <w:p w:rsidR="00F31534" w:rsidRDefault="00F31534" w:rsidP="00EB148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195021408"/>
      <w:r w:rsidRPr="00EB1481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6"/>
    </w:p>
    <w:p w:rsidR="00EB1481" w:rsidRPr="00EB1481" w:rsidRDefault="00EB1481" w:rsidP="00EB1481"/>
    <w:p w:rsidR="00F31534" w:rsidRDefault="00AC7A13" w:rsidP="00AC7A13">
      <w:pPr>
        <w:pStyle w:val="a7"/>
        <w:numPr>
          <w:ilvl w:val="0"/>
          <w:numId w:val="24"/>
        </w:numPr>
        <w:jc w:val="both"/>
      </w:pPr>
      <w:proofErr w:type="spellStart"/>
      <w:r>
        <w:t>Галимова</w:t>
      </w:r>
      <w:proofErr w:type="spellEnd"/>
      <w:r>
        <w:t xml:space="preserve"> А.Е. Понятие импровизац</w:t>
      </w:r>
      <w:proofErr w:type="gramStart"/>
      <w:r>
        <w:t>ии и ее</w:t>
      </w:r>
      <w:proofErr w:type="gramEnd"/>
      <w:r>
        <w:t xml:space="preserve"> роль в хореографии / А.Е. </w:t>
      </w:r>
      <w:proofErr w:type="spellStart"/>
      <w:r>
        <w:t>Галимова</w:t>
      </w:r>
      <w:proofErr w:type="spellEnd"/>
      <w:r>
        <w:t xml:space="preserve"> // Форум молодых ученых. – 2020. </w:t>
      </w:r>
      <w:r w:rsidR="00451EA1">
        <w:t>–</w:t>
      </w:r>
      <w:r>
        <w:t xml:space="preserve"> </w:t>
      </w:r>
      <w:r w:rsidR="00451EA1">
        <w:t xml:space="preserve">№ </w:t>
      </w:r>
      <w:r>
        <w:t>5. – С. 85-87.</w:t>
      </w:r>
    </w:p>
    <w:p w:rsidR="00AC7A13" w:rsidRDefault="00AC7A13" w:rsidP="00AC7A13">
      <w:pPr>
        <w:pStyle w:val="a7"/>
        <w:numPr>
          <w:ilvl w:val="0"/>
          <w:numId w:val="24"/>
        </w:numPr>
        <w:jc w:val="both"/>
      </w:pPr>
      <w:proofErr w:type="spellStart"/>
      <w:r>
        <w:t>Закирова</w:t>
      </w:r>
      <w:proofErr w:type="spellEnd"/>
      <w:r>
        <w:t xml:space="preserve"> С. М. Творческий процесс постано</w:t>
      </w:r>
      <w:r w:rsidR="00451EA1">
        <w:t xml:space="preserve">вщика танца // Молодой ученый. – 2017. – №11. – </w:t>
      </w:r>
      <w:r>
        <w:t xml:space="preserve">С. 428-430. [Электронный ресурс]: </w:t>
      </w:r>
      <w:hyperlink r:id="rId9" w:history="1">
        <w:r w:rsidR="00451EA1" w:rsidRPr="005E10C2">
          <w:rPr>
            <w:rStyle w:val="aa"/>
          </w:rPr>
          <w:t>https://moluch.ru/archive/145/40525/</w:t>
        </w:r>
      </w:hyperlink>
      <w:r w:rsidR="00451EA1">
        <w:t xml:space="preserve">  (дата обращения: 08.02.2025</w:t>
      </w:r>
      <w:r>
        <w:t>).</w:t>
      </w:r>
    </w:p>
    <w:p w:rsidR="00451EA1" w:rsidRDefault="00451EA1" w:rsidP="00AC7A13">
      <w:pPr>
        <w:pStyle w:val="a7"/>
        <w:numPr>
          <w:ilvl w:val="0"/>
          <w:numId w:val="24"/>
        </w:numPr>
        <w:jc w:val="both"/>
      </w:pPr>
      <w:r>
        <w:t xml:space="preserve">Карпенко В.Н. Импровизация и хореография: индивидуальность и взаимосвязь / В.Н. Карпенко, Е.О. </w:t>
      </w:r>
      <w:proofErr w:type="spellStart"/>
      <w:r>
        <w:t>Ладыгина</w:t>
      </w:r>
      <w:proofErr w:type="spellEnd"/>
      <w:r>
        <w:t xml:space="preserve"> // Культура и время перемен. – 2018. – № 4. – С. 12-17.</w:t>
      </w:r>
    </w:p>
    <w:p w:rsidR="002C1B58" w:rsidRDefault="002C1B58" w:rsidP="002C1B58"/>
    <w:p w:rsidR="002F434E" w:rsidRDefault="002F434E" w:rsidP="002C1B58">
      <w:pPr>
        <w:jc w:val="center"/>
        <w:rPr>
          <w:b/>
        </w:rPr>
      </w:pPr>
    </w:p>
    <w:p w:rsidR="002F434E" w:rsidRDefault="002F434E" w:rsidP="002C1B58">
      <w:pPr>
        <w:jc w:val="center"/>
        <w:rPr>
          <w:b/>
        </w:rPr>
      </w:pPr>
    </w:p>
    <w:p w:rsidR="002F434E" w:rsidRDefault="002F434E" w:rsidP="002C1B58">
      <w:pPr>
        <w:jc w:val="center"/>
        <w:rPr>
          <w:b/>
        </w:rPr>
      </w:pPr>
    </w:p>
    <w:p w:rsidR="002F434E" w:rsidRDefault="002F434E" w:rsidP="002C1B58">
      <w:pPr>
        <w:jc w:val="center"/>
        <w:rPr>
          <w:b/>
        </w:rPr>
      </w:pPr>
    </w:p>
    <w:p w:rsidR="002F434E" w:rsidRDefault="002F434E" w:rsidP="002C1B58">
      <w:pPr>
        <w:jc w:val="center"/>
        <w:rPr>
          <w:b/>
        </w:rPr>
      </w:pPr>
    </w:p>
    <w:p w:rsidR="002F434E" w:rsidRDefault="002F434E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2F434E" w:rsidRDefault="002F434E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4E55A1" w:rsidRDefault="004E55A1" w:rsidP="002C1B58">
      <w:pPr>
        <w:jc w:val="center"/>
        <w:rPr>
          <w:b/>
        </w:rPr>
      </w:pPr>
    </w:p>
    <w:p w:rsidR="002C1B58" w:rsidRPr="00451EA1" w:rsidRDefault="002C1B58" w:rsidP="00451EA1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7" w:name="_Toc195021409"/>
      <w:r w:rsidRPr="00451EA1">
        <w:rPr>
          <w:rFonts w:ascii="Times New Roman" w:hAnsi="Times New Roman" w:cs="Times New Roman"/>
          <w:b w:val="0"/>
          <w:color w:val="auto"/>
        </w:rPr>
        <w:lastRenderedPageBreak/>
        <w:t>Приложение</w:t>
      </w:r>
      <w:r w:rsidR="004E55A1" w:rsidRPr="00451EA1">
        <w:rPr>
          <w:rFonts w:ascii="Times New Roman" w:hAnsi="Times New Roman" w:cs="Times New Roman"/>
          <w:b w:val="0"/>
          <w:color w:val="auto"/>
        </w:rPr>
        <w:t xml:space="preserve"> 1</w:t>
      </w:r>
      <w:bookmarkEnd w:id="7"/>
    </w:p>
    <w:p w:rsidR="004E55A1" w:rsidRPr="004E55A1" w:rsidRDefault="004E55A1" w:rsidP="004E55A1">
      <w:pPr>
        <w:jc w:val="right"/>
      </w:pPr>
    </w:p>
    <w:p w:rsidR="002C1B58" w:rsidRPr="004E55A1" w:rsidRDefault="002C1B58" w:rsidP="004E55A1">
      <w:pPr>
        <w:pStyle w:val="a7"/>
        <w:ind w:left="0"/>
        <w:rPr>
          <w:color w:val="F21213" w:themeColor="hyperlink"/>
          <w:u w:val="single"/>
        </w:rPr>
      </w:pPr>
      <w:r>
        <w:t xml:space="preserve">Ссылка на презентацию  </w:t>
      </w:r>
      <w:hyperlink r:id="rId10" w:history="1">
        <w:r w:rsidRPr="00A62561">
          <w:rPr>
            <w:rStyle w:val="aa"/>
          </w:rPr>
          <w:t>https://disk.yandex.ru/i/h2snKuOz29PDfA</w:t>
        </w:r>
      </w:hyperlink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Default="004E55A1" w:rsidP="004E55A1">
      <w:pPr>
        <w:rPr>
          <w:rStyle w:val="aa"/>
        </w:rPr>
      </w:pPr>
    </w:p>
    <w:p w:rsidR="004E55A1" w:rsidRPr="004E55A1" w:rsidRDefault="004E55A1" w:rsidP="004E55A1">
      <w:pPr>
        <w:jc w:val="right"/>
        <w:rPr>
          <w:rStyle w:val="aa"/>
          <w:color w:val="000000" w:themeColor="text1"/>
          <w:u w:val="none"/>
        </w:rPr>
      </w:pPr>
      <w:r w:rsidRPr="004E55A1">
        <w:rPr>
          <w:rStyle w:val="aa"/>
          <w:color w:val="000000" w:themeColor="text1"/>
          <w:u w:val="none"/>
        </w:rPr>
        <w:lastRenderedPageBreak/>
        <w:t>Приложение 2</w:t>
      </w:r>
    </w:p>
    <w:p w:rsidR="004E55A1" w:rsidRPr="004E55A1" w:rsidRDefault="004E55A1" w:rsidP="004E55A1">
      <w:pPr>
        <w:spacing w:after="0" w:line="360" w:lineRule="auto"/>
        <w:jc w:val="center"/>
        <w:rPr>
          <w:rStyle w:val="aa"/>
          <w:b/>
          <w:color w:val="auto"/>
          <w:u w:val="none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277495</wp:posOffset>
            </wp:positionV>
            <wp:extent cx="2960370" cy="2967355"/>
            <wp:effectExtent l="171450" t="152400" r="144780" b="137795"/>
            <wp:wrapNone/>
            <wp:docPr id="7" name="Рисунок 3" descr="C:\Users\User\Downloads\изображение_2025-04-03_15302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_2025-04-03_153028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64089">
                      <a:off x="0" y="0"/>
                      <a:ext cx="296037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6191" behindDoc="1" locked="0" layoutInCell="1" allowOverlap="1">
            <wp:simplePos x="0" y="0"/>
            <wp:positionH relativeFrom="column">
              <wp:posOffset>3027211</wp:posOffset>
            </wp:positionH>
            <wp:positionV relativeFrom="paragraph">
              <wp:posOffset>199445</wp:posOffset>
            </wp:positionV>
            <wp:extent cx="2957167" cy="2976825"/>
            <wp:effectExtent l="171450" t="152400" r="147983" b="128325"/>
            <wp:wrapNone/>
            <wp:docPr id="19" name="Рисунок 3" descr="C:\Users\User\Downloads\изображение_2025-04-03_15302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_2025-04-03_153028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64089">
                      <a:off x="0" y="0"/>
                      <a:ext cx="2957167" cy="29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72B7">
        <w:rPr>
          <w:b/>
        </w:rPr>
        <w:t>Игра «Встреча»</w:t>
      </w:r>
    </w:p>
    <w:p w:rsidR="00001017" w:rsidRDefault="00001017" w:rsidP="00001017">
      <w:pPr>
        <w:pStyle w:val="a7"/>
        <w:rPr>
          <w:rStyle w:val="aa"/>
        </w:rPr>
      </w:pPr>
    </w:p>
    <w:p w:rsidR="0087250E" w:rsidRPr="00526CF5" w:rsidRDefault="0087250E" w:rsidP="00526CF5">
      <w:pPr>
        <w:rPr>
          <w:rStyle w:val="aa"/>
          <w:color w:val="auto"/>
          <w:u w:val="none"/>
        </w:rPr>
      </w:pPr>
    </w:p>
    <w:p w:rsidR="0087250E" w:rsidRDefault="0087250E" w:rsidP="002C1B58"/>
    <w:p w:rsidR="002C1B58" w:rsidRPr="002C1B58" w:rsidRDefault="002C1B58" w:rsidP="002C1B58"/>
    <w:p w:rsidR="002C1B58" w:rsidRDefault="002C1B58" w:rsidP="002C1B58"/>
    <w:p w:rsidR="002C1B58" w:rsidRDefault="002C1B58" w:rsidP="002C1B58"/>
    <w:p w:rsidR="00526CF5" w:rsidRDefault="00526CF5" w:rsidP="002C1B58">
      <w:pPr>
        <w:rPr>
          <w:noProof/>
          <w:lang w:eastAsia="ru-RU"/>
        </w:rPr>
      </w:pPr>
    </w:p>
    <w:p w:rsidR="002C1B58" w:rsidRDefault="004E55A1" w:rsidP="002C1B5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269240</wp:posOffset>
            </wp:positionV>
            <wp:extent cx="2956560" cy="2976245"/>
            <wp:effectExtent l="171450" t="152400" r="148590" b="128905"/>
            <wp:wrapNone/>
            <wp:docPr id="20" name="Рисунок 3" descr="C:\Users\User\Downloads\изображение_2025-04-03_15302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_2025-04-03_153028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64089">
                      <a:off x="0" y="0"/>
                      <a:ext cx="295656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349250</wp:posOffset>
            </wp:positionV>
            <wp:extent cx="2959100" cy="2969260"/>
            <wp:effectExtent l="171450" t="152400" r="146050" b="135890"/>
            <wp:wrapNone/>
            <wp:docPr id="21" name="Рисунок 3" descr="C:\Users\User\Downloads\изображение_2025-04-03_15302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_2025-04-03_153028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364089">
                      <a:off x="0" y="0"/>
                      <a:ext cx="2959100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354330</wp:posOffset>
            </wp:positionV>
            <wp:extent cx="2957830" cy="2971165"/>
            <wp:effectExtent l="171450" t="152400" r="147320" b="133985"/>
            <wp:wrapNone/>
            <wp:docPr id="23" name="Рисунок 3" descr="C:\Users\User\Downloads\изображение_2025-04-03_15302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_2025-04-03_153028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364089">
                      <a:off x="0" y="0"/>
                      <a:ext cx="2957830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274955</wp:posOffset>
            </wp:positionV>
            <wp:extent cx="2955290" cy="2978150"/>
            <wp:effectExtent l="171450" t="152400" r="149860" b="127000"/>
            <wp:wrapNone/>
            <wp:docPr id="22" name="Рисунок 3" descr="C:\Users\User\Downloads\изображение_2025-04-03_15302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зображение_2025-04-03_1530281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364089">
                      <a:off x="0" y="0"/>
                      <a:ext cx="295529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4E55A1" w:rsidP="002C1B58"/>
    <w:p w:rsidR="004E55A1" w:rsidRDefault="0067575C" w:rsidP="0067575C">
      <w:pPr>
        <w:jc w:val="right"/>
      </w:pPr>
      <w:r>
        <w:lastRenderedPageBreak/>
        <w:t xml:space="preserve">Приложение </w:t>
      </w:r>
      <w:r w:rsidRPr="0067575C">
        <w:t>3</w:t>
      </w:r>
    </w:p>
    <w:p w:rsidR="002F434E" w:rsidRDefault="00EA21BC" w:rsidP="00EA21BC">
      <w:pPr>
        <w:pStyle w:val="a7"/>
        <w:jc w:val="center"/>
        <w:rPr>
          <w:b/>
        </w:rPr>
      </w:pPr>
      <w:r>
        <w:rPr>
          <w:b/>
        </w:rPr>
        <w:t>Практическая работа «Творческие мастерские»</w:t>
      </w:r>
    </w:p>
    <w:p w:rsidR="00EA21BC" w:rsidRDefault="00EA21BC" w:rsidP="00EA21BC">
      <w:pPr>
        <w:pStyle w:val="a7"/>
        <w:jc w:val="center"/>
      </w:pPr>
      <w:r>
        <w:rPr>
          <w:b/>
        </w:rPr>
        <w:t>Жетоны.</w:t>
      </w:r>
    </w:p>
    <w:p w:rsidR="00290C69" w:rsidRDefault="00290C69" w:rsidP="00D36565">
      <w:pPr>
        <w:pStyle w:val="a7"/>
        <w:ind w:left="2835"/>
      </w:pPr>
    </w:p>
    <w:p w:rsidR="002C1B58" w:rsidRPr="00F31534" w:rsidRDefault="00EA21BC" w:rsidP="002C1B58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4728845</wp:posOffset>
            </wp:positionV>
            <wp:extent cx="2153920" cy="1440180"/>
            <wp:effectExtent l="95250" t="95250" r="93980" b="102870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40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4672965</wp:posOffset>
            </wp:positionV>
            <wp:extent cx="2153285" cy="1437640"/>
            <wp:effectExtent l="95250" t="95250" r="94615" b="86360"/>
            <wp:wrapNone/>
            <wp:docPr id="32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437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4625340</wp:posOffset>
            </wp:positionV>
            <wp:extent cx="2150745" cy="1440180"/>
            <wp:effectExtent l="95250" t="95250" r="97155" b="102870"/>
            <wp:wrapNone/>
            <wp:docPr id="31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440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2478405</wp:posOffset>
            </wp:positionV>
            <wp:extent cx="1450340" cy="1630680"/>
            <wp:effectExtent l="95250" t="95250" r="92710" b="10287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630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2390775</wp:posOffset>
            </wp:positionV>
            <wp:extent cx="1449705" cy="1629410"/>
            <wp:effectExtent l="95250" t="95250" r="93345" b="104140"/>
            <wp:wrapNone/>
            <wp:docPr id="28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629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2430780</wp:posOffset>
            </wp:positionV>
            <wp:extent cx="1448435" cy="1630680"/>
            <wp:effectExtent l="95250" t="95250" r="94615" b="102870"/>
            <wp:wrapNone/>
            <wp:docPr id="29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630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371475</wp:posOffset>
            </wp:positionV>
            <wp:extent cx="1497965" cy="1564640"/>
            <wp:effectExtent l="95250" t="95250" r="102235" b="927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564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292100</wp:posOffset>
            </wp:positionV>
            <wp:extent cx="1491615" cy="1563370"/>
            <wp:effectExtent l="114300" t="95250" r="89535" b="93980"/>
            <wp:wrapNone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563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1911985</wp:posOffset>
            </wp:positionH>
            <wp:positionV relativeFrom="paragraph">
              <wp:posOffset>292100</wp:posOffset>
            </wp:positionV>
            <wp:extent cx="1492250" cy="1575435"/>
            <wp:effectExtent l="114300" t="95250" r="88900" b="100965"/>
            <wp:wrapNone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575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F31534" w:rsidRDefault="00F31534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Default="0067575C" w:rsidP="002C1B58">
      <w:pPr>
        <w:rPr>
          <w:b/>
        </w:rPr>
      </w:pPr>
    </w:p>
    <w:p w:rsidR="0067575C" w:rsidRPr="00F31534" w:rsidRDefault="0067575C" w:rsidP="002C1B58">
      <w:pPr>
        <w:rPr>
          <w:b/>
        </w:rPr>
      </w:pPr>
    </w:p>
    <w:p w:rsidR="00CA1AD3" w:rsidRDefault="00CA1AD3" w:rsidP="00D36565">
      <w:pPr>
        <w:spacing w:after="0" w:line="360" w:lineRule="auto"/>
        <w:rPr>
          <w:b/>
        </w:rPr>
      </w:pPr>
    </w:p>
    <w:p w:rsidR="00CA1AD3" w:rsidRDefault="00CA1AD3" w:rsidP="00D36565">
      <w:pPr>
        <w:spacing w:after="0" w:line="360" w:lineRule="auto"/>
        <w:jc w:val="center"/>
        <w:rPr>
          <w:b/>
        </w:rPr>
      </w:pPr>
    </w:p>
    <w:p w:rsidR="0067575C" w:rsidRDefault="0067575C" w:rsidP="00D36565">
      <w:pPr>
        <w:spacing w:after="0" w:line="360" w:lineRule="auto"/>
        <w:jc w:val="center"/>
        <w:rPr>
          <w:b/>
        </w:rPr>
      </w:pPr>
    </w:p>
    <w:p w:rsidR="0067575C" w:rsidRDefault="0067575C" w:rsidP="00D36565">
      <w:pPr>
        <w:spacing w:after="0" w:line="360" w:lineRule="auto"/>
        <w:jc w:val="center"/>
        <w:rPr>
          <w:b/>
        </w:rPr>
      </w:pPr>
    </w:p>
    <w:p w:rsidR="0067575C" w:rsidRDefault="0067575C" w:rsidP="00D36565">
      <w:pPr>
        <w:spacing w:after="0" w:line="360" w:lineRule="auto"/>
        <w:jc w:val="center"/>
        <w:rPr>
          <w:b/>
        </w:rPr>
      </w:pPr>
    </w:p>
    <w:p w:rsidR="0067575C" w:rsidRDefault="0067575C" w:rsidP="00D36565">
      <w:pPr>
        <w:spacing w:after="0" w:line="360" w:lineRule="auto"/>
        <w:jc w:val="center"/>
        <w:rPr>
          <w:b/>
        </w:rPr>
      </w:pPr>
    </w:p>
    <w:p w:rsidR="0067575C" w:rsidRDefault="0067575C" w:rsidP="00D36565">
      <w:pPr>
        <w:spacing w:after="0" w:line="360" w:lineRule="auto"/>
        <w:jc w:val="center"/>
        <w:rPr>
          <w:b/>
        </w:rPr>
      </w:pPr>
    </w:p>
    <w:p w:rsidR="0067575C" w:rsidRDefault="0067575C" w:rsidP="00D36565">
      <w:pPr>
        <w:spacing w:after="0" w:line="360" w:lineRule="auto"/>
        <w:jc w:val="center"/>
        <w:rPr>
          <w:b/>
        </w:rPr>
      </w:pPr>
    </w:p>
    <w:p w:rsidR="00D36565" w:rsidRPr="001F68B6" w:rsidRDefault="00EB1481" w:rsidP="00EB1481">
      <w:pPr>
        <w:spacing w:after="0" w:line="360" w:lineRule="auto"/>
        <w:jc w:val="right"/>
      </w:pPr>
      <w:r w:rsidRPr="001F68B6">
        <w:lastRenderedPageBreak/>
        <w:t>Приложение 4</w:t>
      </w:r>
    </w:p>
    <w:p w:rsidR="00EB1481" w:rsidRPr="00EB1481" w:rsidRDefault="00EB1481" w:rsidP="00EB1481">
      <w:pPr>
        <w:spacing w:after="0" w:line="360" w:lineRule="auto"/>
        <w:jc w:val="center"/>
        <w:rPr>
          <w:b/>
        </w:rPr>
      </w:pPr>
      <w:r w:rsidRPr="00EB1481">
        <w:rPr>
          <w:b/>
        </w:rPr>
        <w:t>Рефлексия «Закончи фразу»</w:t>
      </w:r>
    </w:p>
    <w:p w:rsidR="00EB1481" w:rsidRDefault="00EB1481" w:rsidP="00EB1481">
      <w:pPr>
        <w:spacing w:after="0" w:line="360" w:lineRule="auto"/>
        <w:jc w:val="center"/>
      </w:pPr>
      <w:r>
        <w:t>Карточки</w:t>
      </w:r>
    </w:p>
    <w:p w:rsidR="00EB1481" w:rsidRDefault="00EB1481" w:rsidP="00EB1481">
      <w:pPr>
        <w:spacing w:after="0" w:line="360" w:lineRule="auto"/>
        <w:jc w:val="center"/>
      </w:pPr>
    </w:p>
    <w:tbl>
      <w:tblPr>
        <w:tblStyle w:val="af"/>
        <w:tblW w:w="0" w:type="auto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/>
      </w:tblPr>
      <w:tblGrid>
        <w:gridCol w:w="2906"/>
        <w:gridCol w:w="2907"/>
        <w:gridCol w:w="2907"/>
      </w:tblGrid>
      <w:tr w:rsidR="00EB1481" w:rsidTr="00EB1481">
        <w:tc>
          <w:tcPr>
            <w:tcW w:w="2906" w:type="dxa"/>
          </w:tcPr>
          <w:p w:rsidR="00EB1481" w:rsidRDefault="00BD105C" w:rsidP="00EB1481">
            <w:pPr>
              <w:spacing w:line="360" w:lineRule="auto"/>
              <w:jc w:val="center"/>
            </w:pPr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5" type="#_x0000_t136" style="position:absolute;left:0;text-align:left;margin-left:22.65pt;margin-top:22.75pt;width:83.9pt;height:92.8pt;z-index:251686912" fillcolor="#00b050" stroked="f">
                  <v:shadow color="#868686"/>
                  <v:textpath style="font-family:&quot;Candara&quot;;v-text-kern:t" trim="t" fitpath="t" string="1"/>
                </v:shape>
              </w:pict>
            </w: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</w:tc>
        <w:tc>
          <w:tcPr>
            <w:tcW w:w="2907" w:type="dxa"/>
          </w:tcPr>
          <w:p w:rsidR="00EB1481" w:rsidRDefault="00BD105C" w:rsidP="00EB1481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pict>
                <v:shape id="_x0000_s1036" type="#_x0000_t136" style="position:absolute;left:0;text-align:left;margin-left:22.05pt;margin-top:22.75pt;width:83.9pt;height:92.8pt;z-index:251687936;mso-position-horizontal-relative:text;mso-position-vertical-relative:text" fillcolor="#7030a0" stroked="f">
                  <v:shadow color="#868686"/>
                  <v:textpath style="font-family:&quot;Candara&quot;;v-text-kern:t" trim="t" fitpath="t" string="2"/>
                </v:shape>
              </w:pict>
            </w:r>
          </w:p>
        </w:tc>
        <w:tc>
          <w:tcPr>
            <w:tcW w:w="2907" w:type="dxa"/>
          </w:tcPr>
          <w:p w:rsidR="00EB1481" w:rsidRDefault="00BD105C" w:rsidP="00EB1481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pict>
                <v:shape id="_x0000_s1037" type="#_x0000_t136" style="position:absolute;left:0;text-align:left;margin-left:26.35pt;margin-top:22.75pt;width:83.9pt;height:92.8pt;z-index:251688960;mso-position-horizontal-relative:text;mso-position-vertical-relative:text" fillcolor="#ffc000" stroked="f">
                  <v:shadow color="#868686"/>
                  <v:textpath style="font-family:&quot;Candara&quot;;v-text-kern:t" trim="t" fitpath="t" string="3"/>
                </v:shape>
              </w:pict>
            </w:r>
          </w:p>
        </w:tc>
      </w:tr>
      <w:tr w:rsidR="00EB1481" w:rsidTr="00EB1481">
        <w:tc>
          <w:tcPr>
            <w:tcW w:w="2906" w:type="dxa"/>
          </w:tcPr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</w:tc>
        <w:tc>
          <w:tcPr>
            <w:tcW w:w="2907" w:type="dxa"/>
          </w:tcPr>
          <w:p w:rsidR="00EB1481" w:rsidRDefault="00EB1481" w:rsidP="00EB1481">
            <w:pPr>
              <w:spacing w:line="360" w:lineRule="auto"/>
              <w:jc w:val="center"/>
            </w:pPr>
          </w:p>
        </w:tc>
        <w:tc>
          <w:tcPr>
            <w:tcW w:w="2907" w:type="dxa"/>
          </w:tcPr>
          <w:p w:rsidR="00EB1481" w:rsidRDefault="00BD105C" w:rsidP="00EB1481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pict>
                <v:shape id="_x0000_s1039" type="#_x0000_t136" style="position:absolute;left:0;text-align:left;margin-left:-120.1pt;margin-top:27.25pt;width:83.9pt;height:92.8pt;z-index:251691008;mso-position-horizontal-relative:text;mso-position-vertical-relative:text" fillcolor="blue" stroked="f">
                  <v:shadow color="#868686"/>
                  <v:textpath style="font-family:&quot;Candara&quot;;v-text-kern:t" trim="t" fitpath="t" string="5"/>
                </v:shape>
              </w:pict>
            </w:r>
            <w:r>
              <w:rPr>
                <w:noProof/>
                <w:lang w:eastAsia="ru-RU"/>
              </w:rPr>
              <w:pict>
                <v:shape id="_x0000_s1038" type="#_x0000_t136" style="position:absolute;left:0;text-align:left;margin-left:-264.8pt;margin-top:27.25pt;width:83.9pt;height:92.8pt;z-index:251689984;mso-position-horizontal-relative:text;mso-position-vertical-relative:text" fillcolor="red" stroked="f">
                  <v:shadow color="#868686"/>
                  <v:textpath style="font-family:&quot;Candara&quot;;v-text-kern:t" trim="t" fitpath="t" string="4"/>
                </v:shape>
              </w:pict>
            </w:r>
            <w:r>
              <w:rPr>
                <w:noProof/>
                <w:lang w:eastAsia="ru-RU"/>
              </w:rPr>
              <w:pict>
                <v:shape id="_x0000_s1040" type="#_x0000_t136" style="position:absolute;left:0;text-align:left;margin-left:29.55pt;margin-top:27.25pt;width:83.9pt;height:92.8pt;z-index:251692032;mso-position-horizontal-relative:text;mso-position-vertical-relative:text" fillcolor="#f06" stroked="f">
                  <v:shadow color="#868686"/>
                  <v:textpath style="font-family:&quot;Candara&quot;;v-text-kern:t" trim="t" fitpath="t" string="6"/>
                </v:shape>
              </w:pict>
            </w:r>
          </w:p>
        </w:tc>
      </w:tr>
      <w:tr w:rsidR="00EB1481" w:rsidTr="00EB1481">
        <w:tc>
          <w:tcPr>
            <w:tcW w:w="2906" w:type="dxa"/>
          </w:tcPr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  <w:p w:rsidR="00EB1481" w:rsidRDefault="00EB1481" w:rsidP="00EB1481">
            <w:pPr>
              <w:spacing w:line="360" w:lineRule="auto"/>
              <w:jc w:val="center"/>
            </w:pPr>
          </w:p>
        </w:tc>
        <w:tc>
          <w:tcPr>
            <w:tcW w:w="2907" w:type="dxa"/>
          </w:tcPr>
          <w:p w:rsidR="00EB1481" w:rsidRDefault="00EB1481" w:rsidP="00EB1481">
            <w:pPr>
              <w:spacing w:line="360" w:lineRule="auto"/>
              <w:jc w:val="center"/>
            </w:pPr>
          </w:p>
        </w:tc>
        <w:tc>
          <w:tcPr>
            <w:tcW w:w="2907" w:type="dxa"/>
          </w:tcPr>
          <w:p w:rsidR="00EB1481" w:rsidRDefault="00BD105C" w:rsidP="00EB1481">
            <w:pPr>
              <w:spacing w:line="360" w:lineRule="auto"/>
              <w:jc w:val="center"/>
            </w:pPr>
            <w:r>
              <w:rPr>
                <w:noProof/>
                <w:lang w:eastAsia="ru-RU"/>
              </w:rPr>
              <w:pict>
                <v:shape id="_x0000_s1042" type="#_x0000_t136" style="position:absolute;left:0;text-align:left;margin-left:-123.3pt;margin-top:22.85pt;width:83.9pt;height:92.8pt;z-index:251694080;mso-position-horizontal-relative:text;mso-position-vertical-relative:text" fillcolor="#0c0" stroked="f">
                  <v:shadow color="#868686"/>
                  <v:textpath style="font-family:&quot;Candara&quot;;v-text-kern:t" trim="t" fitpath="t" string="8"/>
                </v:shape>
              </w:pict>
            </w:r>
            <w:r>
              <w:rPr>
                <w:noProof/>
                <w:lang w:eastAsia="ru-RU"/>
              </w:rPr>
              <w:pict>
                <v:shape id="_x0000_s1041" type="#_x0000_t136" style="position:absolute;left:0;text-align:left;margin-left:-268pt;margin-top:22.85pt;width:83.9pt;height:92.8pt;z-index:251693056;mso-position-horizontal-relative:text;mso-position-vertical-relative:text" fillcolor="#3cf" stroked="f">
                  <v:shadow color="#868686"/>
                  <v:textpath style="font-family:&quot;Candara&quot;;v-text-kern:t" trim="t" fitpath="t" string="7&#10;"/>
                </v:shape>
              </w:pict>
            </w:r>
            <w:r>
              <w:rPr>
                <w:noProof/>
                <w:lang w:eastAsia="ru-RU"/>
              </w:rPr>
              <w:pict>
                <v:shape id="_x0000_s1043" type="#_x0000_t136" style="position:absolute;left:0;text-align:left;margin-left:26.35pt;margin-top:22.85pt;width:83.9pt;height:92.8pt;z-index:251695104;mso-position-horizontal-relative:text;mso-position-vertical-relative:text" fillcolor="#96f" stroked="f">
                  <v:shadow color="#868686"/>
                  <v:textpath style="font-family:&quot;Candara&quot;;v-text-kern:t" trim="t" fitpath="t" string="9"/>
                </v:shape>
              </w:pict>
            </w:r>
          </w:p>
        </w:tc>
      </w:tr>
    </w:tbl>
    <w:p w:rsidR="00EB1481" w:rsidRPr="00EB1481" w:rsidRDefault="00EB1481" w:rsidP="00EB1481">
      <w:pPr>
        <w:spacing w:after="0" w:line="360" w:lineRule="auto"/>
        <w:jc w:val="center"/>
      </w:pPr>
    </w:p>
    <w:p w:rsidR="00EB1481" w:rsidRDefault="00EB1481" w:rsidP="00D36565">
      <w:pPr>
        <w:spacing w:after="0" w:line="360" w:lineRule="auto"/>
        <w:jc w:val="center"/>
        <w:rPr>
          <w:b/>
        </w:rPr>
      </w:pPr>
    </w:p>
    <w:p w:rsidR="00EB1481" w:rsidRDefault="00EB1481" w:rsidP="00D36565">
      <w:pPr>
        <w:spacing w:after="0" w:line="360" w:lineRule="auto"/>
        <w:jc w:val="center"/>
        <w:rPr>
          <w:b/>
        </w:rPr>
      </w:pPr>
    </w:p>
    <w:p w:rsidR="00EB1481" w:rsidRDefault="00EB1481" w:rsidP="00D36565">
      <w:pPr>
        <w:spacing w:after="0" w:line="360" w:lineRule="auto"/>
        <w:jc w:val="center"/>
        <w:rPr>
          <w:b/>
        </w:rPr>
      </w:pPr>
    </w:p>
    <w:p w:rsidR="00EB1481" w:rsidRDefault="00EB1481" w:rsidP="00D36565">
      <w:pPr>
        <w:spacing w:after="0" w:line="360" w:lineRule="auto"/>
        <w:jc w:val="center"/>
        <w:rPr>
          <w:b/>
        </w:rPr>
      </w:pPr>
    </w:p>
    <w:p w:rsidR="00EB1481" w:rsidRDefault="00EB1481" w:rsidP="00D36565">
      <w:pPr>
        <w:spacing w:after="0" w:line="360" w:lineRule="auto"/>
        <w:jc w:val="center"/>
        <w:rPr>
          <w:b/>
        </w:rPr>
      </w:pPr>
    </w:p>
    <w:p w:rsidR="00EB1481" w:rsidRDefault="00EB1481" w:rsidP="00D36565">
      <w:pPr>
        <w:spacing w:after="0" w:line="360" w:lineRule="auto"/>
        <w:jc w:val="center"/>
        <w:rPr>
          <w:b/>
        </w:rPr>
      </w:pPr>
    </w:p>
    <w:p w:rsidR="00451EA1" w:rsidRPr="001F68B6" w:rsidRDefault="00451EA1" w:rsidP="00451EA1">
      <w:pPr>
        <w:spacing w:after="0" w:line="360" w:lineRule="auto"/>
        <w:jc w:val="right"/>
      </w:pPr>
      <w:r w:rsidRPr="001F68B6">
        <w:lastRenderedPageBreak/>
        <w:t xml:space="preserve">Приложение </w:t>
      </w:r>
      <w:r w:rsidR="001F68B6">
        <w:t>5</w:t>
      </w:r>
    </w:p>
    <w:p w:rsidR="00451EA1" w:rsidRPr="00EB1481" w:rsidRDefault="00451EA1" w:rsidP="00451EA1">
      <w:pPr>
        <w:spacing w:after="0" w:line="360" w:lineRule="auto"/>
        <w:jc w:val="center"/>
        <w:rPr>
          <w:b/>
        </w:rPr>
      </w:pPr>
      <w:r w:rsidRPr="00EB1481">
        <w:rPr>
          <w:b/>
        </w:rPr>
        <w:t>Рефлексия «Закончи фразу»</w:t>
      </w:r>
    </w:p>
    <w:p w:rsidR="00CA1AD3" w:rsidRPr="00526CF5" w:rsidRDefault="00451EA1" w:rsidP="00451EA1">
      <w:pPr>
        <w:spacing w:after="0" w:line="360" w:lineRule="auto"/>
        <w:jc w:val="center"/>
      </w:pPr>
      <w:r>
        <w:t>Карточка</w:t>
      </w:r>
      <w:r w:rsidR="00526CF5" w:rsidRPr="00526CF5">
        <w:t xml:space="preserve"> для рефлексии</w:t>
      </w:r>
      <w:r w:rsidR="00526CF5">
        <w:t xml:space="preserve"> </w:t>
      </w:r>
    </w:p>
    <w:p w:rsidR="00CA1AD3" w:rsidRDefault="00BD105C" w:rsidP="00AC6D5E">
      <w:pPr>
        <w:spacing w:after="0" w:line="360" w:lineRule="auto"/>
        <w:jc w:val="center"/>
        <w:rPr>
          <w:b/>
        </w:rPr>
      </w:pPr>
      <w:r>
        <w:rPr>
          <w:b/>
          <w:noProof/>
          <w:lang w:eastAsia="ru-RU"/>
        </w:rPr>
        <w:pict>
          <v:rect id="_x0000_s1033" style="position:absolute;left:0;text-align:left;margin-left:-36.4pt;margin-top:26.55pt;width:495.55pt;height:472.85pt;z-index:251660288" fillcolor="white [3201]" strokecolor="#c2acd0 [1944]" strokeweight="1pt">
            <v:fill color2="#d6c7e0 [1304]" focusposition="1" focussize="" focus="100%" type="gradient"/>
            <v:shadow on="t" type="perspective" color="#4e345e [1608]" opacity=".5" offset="1pt" offset2="-3pt"/>
            <v:textbox>
              <w:txbxContent>
                <w:p w:rsidR="00001017" w:rsidRDefault="00001017" w:rsidP="00001017">
                  <w:pPr>
                    <w:jc w:val="center"/>
                    <w:rPr>
                      <w:rFonts w:ascii="Arial Narrow" w:hAnsi="Arial Narrow"/>
                      <w:b/>
                      <w:i/>
                      <w:sz w:val="40"/>
                      <w:szCs w:val="40"/>
                    </w:rPr>
                  </w:pPr>
                  <w:r w:rsidRPr="00001017">
                    <w:rPr>
                      <w:rFonts w:ascii="Arial Narrow" w:hAnsi="Arial Narrow"/>
                      <w:b/>
                      <w:i/>
                      <w:sz w:val="40"/>
                      <w:szCs w:val="40"/>
                    </w:rPr>
                    <w:t>Рефлексия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Сегодня я узнал…..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Мне было интересно потому-то…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У меня возникли затруднения …..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Теперь я могу…..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Я почувствовал что….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Я научился…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Меня удивило…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Мне захотелось….</w:t>
                  </w:r>
                </w:p>
                <w:p w:rsidR="00001017" w:rsidRDefault="00001017" w:rsidP="00001017">
                  <w:pPr>
                    <w:pStyle w:val="a7"/>
                    <w:numPr>
                      <w:ilvl w:val="0"/>
                      <w:numId w:val="13"/>
                    </w:numP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Я научился……..</w:t>
                  </w:r>
                </w:p>
                <w:p w:rsidR="00001017" w:rsidRPr="00001017" w:rsidRDefault="00001017" w:rsidP="00001017">
                  <w:pPr>
                    <w:pStyle w:val="a7"/>
                    <w:ind w:left="142"/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874931" cy="2287270"/>
                        <wp:effectExtent l="0" t="0" r="0" b="0"/>
                        <wp:docPr id="5" name="Рисунок 5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2983" cy="2290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1017" w:rsidRDefault="00001017" w:rsidP="00AC6D5E">
      <w:pPr>
        <w:spacing w:after="0" w:line="360" w:lineRule="auto"/>
        <w:jc w:val="center"/>
        <w:rPr>
          <w:b/>
        </w:rPr>
      </w:pPr>
    </w:p>
    <w:p w:rsidR="00001017" w:rsidRDefault="00001017" w:rsidP="00AC6D5E">
      <w:pPr>
        <w:spacing w:after="0" w:line="360" w:lineRule="auto"/>
        <w:jc w:val="center"/>
        <w:rPr>
          <w:b/>
        </w:rPr>
      </w:pPr>
    </w:p>
    <w:p w:rsidR="00001017" w:rsidRDefault="00001017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AC6D5E">
      <w:pPr>
        <w:spacing w:after="0" w:line="360" w:lineRule="auto"/>
        <w:jc w:val="center"/>
        <w:rPr>
          <w:b/>
        </w:rPr>
      </w:pPr>
    </w:p>
    <w:p w:rsidR="00CA1AD3" w:rsidRDefault="00CA1AD3" w:rsidP="00CA1AD3"/>
    <w:p w:rsidR="00CA1AD3" w:rsidRDefault="00CA1AD3" w:rsidP="00CA1AD3"/>
    <w:p w:rsidR="00CA1AD3" w:rsidRDefault="00CA1AD3" w:rsidP="00CA1AD3"/>
    <w:p w:rsidR="00CA1AD3" w:rsidRDefault="00CA1AD3" w:rsidP="00CA1AD3"/>
    <w:p w:rsidR="00CA1AD3" w:rsidRDefault="00CA1AD3" w:rsidP="00CA1AD3"/>
    <w:p w:rsidR="00CA1AD3" w:rsidRDefault="00CA1AD3" w:rsidP="00CA1AD3"/>
    <w:p w:rsidR="00451EA1" w:rsidRDefault="00451EA1" w:rsidP="00956F81">
      <w:pPr>
        <w:jc w:val="center"/>
        <w:rPr>
          <w:rFonts w:ascii="Arial Black" w:hAnsi="Arial Black"/>
          <w:sz w:val="72"/>
          <w:szCs w:val="72"/>
        </w:rPr>
      </w:pPr>
    </w:p>
    <w:p w:rsidR="00451EA1" w:rsidRDefault="00451EA1" w:rsidP="00451EA1">
      <w:pPr>
        <w:jc w:val="right"/>
        <w:rPr>
          <w:rFonts w:cs="Times New Roman"/>
          <w:szCs w:val="28"/>
        </w:rPr>
        <w:sectPr w:rsidR="00451EA1" w:rsidSect="004E55A1">
          <w:footerReference w:type="default" r:id="rId19"/>
          <w:pgSz w:w="11906" w:h="16838"/>
          <w:pgMar w:top="1134" w:right="1701" w:bottom="1134" w:left="1701" w:header="709" w:footer="709" w:gutter="0"/>
          <w:cols w:space="708"/>
          <w:titlePg/>
          <w:docGrid w:linePitch="381"/>
        </w:sectPr>
      </w:pPr>
    </w:p>
    <w:p w:rsidR="00AC6D5E" w:rsidRDefault="00451EA1" w:rsidP="00451EA1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Приложение 6</w:t>
      </w:r>
    </w:p>
    <w:p w:rsidR="00451EA1" w:rsidRPr="00451EA1" w:rsidRDefault="00451EA1" w:rsidP="00451EA1">
      <w:pPr>
        <w:jc w:val="center"/>
        <w:rPr>
          <w:rFonts w:cs="Times New Roman"/>
          <w:b/>
          <w:szCs w:val="28"/>
        </w:rPr>
      </w:pPr>
      <w:r w:rsidRPr="00451EA1">
        <w:rPr>
          <w:rFonts w:cs="Times New Roman"/>
          <w:b/>
          <w:szCs w:val="28"/>
        </w:rPr>
        <w:t>Сертификаты</w:t>
      </w:r>
    </w:p>
    <w:p w:rsidR="00451EA1" w:rsidRPr="00451EA1" w:rsidRDefault="001F68B6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-735082</wp:posOffset>
            </wp:positionH>
            <wp:positionV relativeFrom="paragraph">
              <wp:posOffset>519348</wp:posOffset>
            </wp:positionV>
            <wp:extent cx="7096429" cy="5327374"/>
            <wp:effectExtent l="19050" t="0" r="9221" b="0"/>
            <wp:wrapNone/>
            <wp:docPr id="2" name="Рисунок 7" descr="C:\Users\User\Downloads\Танец-4-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Танец-4-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29" cy="532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1EA1" w:rsidRPr="00451EA1" w:rsidSect="001F68B6">
      <w:pgSz w:w="11906" w:h="16838"/>
      <w:pgMar w:top="1134" w:right="170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F83" w:rsidRDefault="004B7F83" w:rsidP="00C440B5">
      <w:pPr>
        <w:spacing w:after="0" w:line="240" w:lineRule="auto"/>
      </w:pPr>
      <w:r>
        <w:separator/>
      </w:r>
    </w:p>
  </w:endnote>
  <w:endnote w:type="continuationSeparator" w:id="0">
    <w:p w:rsidR="004B7F83" w:rsidRDefault="004B7F83" w:rsidP="00C44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93329"/>
      <w:docPartObj>
        <w:docPartGallery w:val="Page Numbers (Bottom of Page)"/>
        <w:docPartUnique/>
      </w:docPartObj>
    </w:sdtPr>
    <w:sdtContent>
      <w:p w:rsidR="004E55A1" w:rsidRDefault="00BD105C">
        <w:pPr>
          <w:pStyle w:val="a5"/>
          <w:jc w:val="right"/>
        </w:pPr>
        <w:fldSimple w:instr=" PAGE   \* MERGEFORMAT ">
          <w:r w:rsidR="00574918">
            <w:rPr>
              <w:noProof/>
            </w:rPr>
            <w:t>2</w:t>
          </w:r>
        </w:fldSimple>
      </w:p>
    </w:sdtContent>
  </w:sdt>
  <w:p w:rsidR="009347B7" w:rsidRDefault="009347B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F83" w:rsidRDefault="004B7F83" w:rsidP="00C440B5">
      <w:pPr>
        <w:spacing w:after="0" w:line="240" w:lineRule="auto"/>
      </w:pPr>
      <w:r>
        <w:separator/>
      </w:r>
    </w:p>
  </w:footnote>
  <w:footnote w:type="continuationSeparator" w:id="0">
    <w:p w:rsidR="004B7F83" w:rsidRDefault="004B7F83" w:rsidP="00C44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06F05"/>
    <w:multiLevelType w:val="hybridMultilevel"/>
    <w:tmpl w:val="ACBAD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1B7FDD"/>
    <w:multiLevelType w:val="hybridMultilevel"/>
    <w:tmpl w:val="37704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17777"/>
    <w:multiLevelType w:val="multilevel"/>
    <w:tmpl w:val="E650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1775C0"/>
    <w:multiLevelType w:val="hybridMultilevel"/>
    <w:tmpl w:val="6DAE3C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566B5D"/>
    <w:multiLevelType w:val="hybridMultilevel"/>
    <w:tmpl w:val="214A88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86B1228"/>
    <w:multiLevelType w:val="hybridMultilevel"/>
    <w:tmpl w:val="B0AC4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B3135"/>
    <w:multiLevelType w:val="hybridMultilevel"/>
    <w:tmpl w:val="DD1E7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600C3"/>
    <w:multiLevelType w:val="hybridMultilevel"/>
    <w:tmpl w:val="F10ACC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1308CD"/>
    <w:multiLevelType w:val="hybridMultilevel"/>
    <w:tmpl w:val="95A667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CC62C5F"/>
    <w:multiLevelType w:val="hybridMultilevel"/>
    <w:tmpl w:val="D04A30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3017B1"/>
    <w:multiLevelType w:val="hybridMultilevel"/>
    <w:tmpl w:val="268E5B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9A2830"/>
    <w:multiLevelType w:val="hybridMultilevel"/>
    <w:tmpl w:val="A8C07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57280"/>
    <w:multiLevelType w:val="hybridMultilevel"/>
    <w:tmpl w:val="BFE66C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7EF661D"/>
    <w:multiLevelType w:val="hybridMultilevel"/>
    <w:tmpl w:val="663C8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63B1B"/>
    <w:multiLevelType w:val="hybridMultilevel"/>
    <w:tmpl w:val="697294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2070CAC"/>
    <w:multiLevelType w:val="hybridMultilevel"/>
    <w:tmpl w:val="9938A9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8B445B4"/>
    <w:multiLevelType w:val="hybridMultilevel"/>
    <w:tmpl w:val="B386CF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3376CF"/>
    <w:multiLevelType w:val="hybridMultilevel"/>
    <w:tmpl w:val="CDFCF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0E2470"/>
    <w:multiLevelType w:val="hybridMultilevel"/>
    <w:tmpl w:val="268E5B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94B2314"/>
    <w:multiLevelType w:val="hybridMultilevel"/>
    <w:tmpl w:val="B8CCFD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1981A7D"/>
    <w:multiLevelType w:val="hybridMultilevel"/>
    <w:tmpl w:val="85E29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D4202F"/>
    <w:multiLevelType w:val="hybridMultilevel"/>
    <w:tmpl w:val="C76CFE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7E4A37"/>
    <w:multiLevelType w:val="hybridMultilevel"/>
    <w:tmpl w:val="BB9AB7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F217BAB"/>
    <w:multiLevelType w:val="hybridMultilevel"/>
    <w:tmpl w:val="68B8C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21"/>
  </w:num>
  <w:num w:numId="3">
    <w:abstractNumId w:val="12"/>
  </w:num>
  <w:num w:numId="4">
    <w:abstractNumId w:val="18"/>
  </w:num>
  <w:num w:numId="5">
    <w:abstractNumId w:val="5"/>
  </w:num>
  <w:num w:numId="6">
    <w:abstractNumId w:val="13"/>
  </w:num>
  <w:num w:numId="7">
    <w:abstractNumId w:val="3"/>
  </w:num>
  <w:num w:numId="8">
    <w:abstractNumId w:val="1"/>
  </w:num>
  <w:num w:numId="9">
    <w:abstractNumId w:val="17"/>
  </w:num>
  <w:num w:numId="10">
    <w:abstractNumId w:val="9"/>
  </w:num>
  <w:num w:numId="11">
    <w:abstractNumId w:val="11"/>
  </w:num>
  <w:num w:numId="12">
    <w:abstractNumId w:val="19"/>
  </w:num>
  <w:num w:numId="13">
    <w:abstractNumId w:val="6"/>
  </w:num>
  <w:num w:numId="14">
    <w:abstractNumId w:val="2"/>
  </w:num>
  <w:num w:numId="15">
    <w:abstractNumId w:val="20"/>
  </w:num>
  <w:num w:numId="16">
    <w:abstractNumId w:val="23"/>
  </w:num>
  <w:num w:numId="17">
    <w:abstractNumId w:val="15"/>
  </w:num>
  <w:num w:numId="18">
    <w:abstractNumId w:val="7"/>
  </w:num>
  <w:num w:numId="19">
    <w:abstractNumId w:val="14"/>
  </w:num>
  <w:num w:numId="20">
    <w:abstractNumId w:val="4"/>
  </w:num>
  <w:num w:numId="21">
    <w:abstractNumId w:val="22"/>
  </w:num>
  <w:num w:numId="22">
    <w:abstractNumId w:val="0"/>
  </w:num>
  <w:num w:numId="23">
    <w:abstractNumId w:val="8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C440B5"/>
    <w:rsid w:val="00001017"/>
    <w:rsid w:val="000429AB"/>
    <w:rsid w:val="00050A5B"/>
    <w:rsid w:val="000669B9"/>
    <w:rsid w:val="000A5CE8"/>
    <w:rsid w:val="000B77E6"/>
    <w:rsid w:val="000F0CDE"/>
    <w:rsid w:val="0010530F"/>
    <w:rsid w:val="001115E1"/>
    <w:rsid w:val="001333EF"/>
    <w:rsid w:val="00157BF2"/>
    <w:rsid w:val="001643B3"/>
    <w:rsid w:val="0017303E"/>
    <w:rsid w:val="001733EB"/>
    <w:rsid w:val="001C0959"/>
    <w:rsid w:val="001D267F"/>
    <w:rsid w:val="001F68B6"/>
    <w:rsid w:val="002121DF"/>
    <w:rsid w:val="00253896"/>
    <w:rsid w:val="00273D70"/>
    <w:rsid w:val="00290C69"/>
    <w:rsid w:val="002B0226"/>
    <w:rsid w:val="002C1B58"/>
    <w:rsid w:val="002D360E"/>
    <w:rsid w:val="002F07FC"/>
    <w:rsid w:val="002F434E"/>
    <w:rsid w:val="003040F6"/>
    <w:rsid w:val="0031109D"/>
    <w:rsid w:val="003160F3"/>
    <w:rsid w:val="00330D02"/>
    <w:rsid w:val="00360767"/>
    <w:rsid w:val="003E0E1F"/>
    <w:rsid w:val="004214D6"/>
    <w:rsid w:val="0042422D"/>
    <w:rsid w:val="00451846"/>
    <w:rsid w:val="00451EA1"/>
    <w:rsid w:val="00470D48"/>
    <w:rsid w:val="004972B7"/>
    <w:rsid w:val="004B7F83"/>
    <w:rsid w:val="004E55A1"/>
    <w:rsid w:val="0050180E"/>
    <w:rsid w:val="00526CF5"/>
    <w:rsid w:val="00574918"/>
    <w:rsid w:val="005E3D17"/>
    <w:rsid w:val="005E511D"/>
    <w:rsid w:val="0061162D"/>
    <w:rsid w:val="0063708F"/>
    <w:rsid w:val="00642571"/>
    <w:rsid w:val="0067575C"/>
    <w:rsid w:val="00710827"/>
    <w:rsid w:val="00730D53"/>
    <w:rsid w:val="007534A3"/>
    <w:rsid w:val="007625E7"/>
    <w:rsid w:val="007C454E"/>
    <w:rsid w:val="007D3346"/>
    <w:rsid w:val="00813341"/>
    <w:rsid w:val="00825C3F"/>
    <w:rsid w:val="00830332"/>
    <w:rsid w:val="00860E19"/>
    <w:rsid w:val="0087250E"/>
    <w:rsid w:val="008D79B9"/>
    <w:rsid w:val="0090528E"/>
    <w:rsid w:val="00925D7E"/>
    <w:rsid w:val="009347B7"/>
    <w:rsid w:val="00956F81"/>
    <w:rsid w:val="00A069DA"/>
    <w:rsid w:val="00A36592"/>
    <w:rsid w:val="00A43CA9"/>
    <w:rsid w:val="00A750C0"/>
    <w:rsid w:val="00AB7B8F"/>
    <w:rsid w:val="00AC6D5E"/>
    <w:rsid w:val="00AC7A13"/>
    <w:rsid w:val="00AD7932"/>
    <w:rsid w:val="00B069B3"/>
    <w:rsid w:val="00BA76D9"/>
    <w:rsid w:val="00BD105C"/>
    <w:rsid w:val="00BE3584"/>
    <w:rsid w:val="00C15F5D"/>
    <w:rsid w:val="00C440B5"/>
    <w:rsid w:val="00CA1AD3"/>
    <w:rsid w:val="00CB788A"/>
    <w:rsid w:val="00D11B99"/>
    <w:rsid w:val="00D17A74"/>
    <w:rsid w:val="00D36565"/>
    <w:rsid w:val="00D735E9"/>
    <w:rsid w:val="00DF3EAE"/>
    <w:rsid w:val="00E24D2F"/>
    <w:rsid w:val="00E3791A"/>
    <w:rsid w:val="00EA21BC"/>
    <w:rsid w:val="00EB1481"/>
    <w:rsid w:val="00ED7244"/>
    <w:rsid w:val="00EF3B3B"/>
    <w:rsid w:val="00F31534"/>
    <w:rsid w:val="00F61959"/>
    <w:rsid w:val="00F66D73"/>
    <w:rsid w:val="00F73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332"/>
  </w:style>
  <w:style w:type="paragraph" w:styleId="1">
    <w:name w:val="heading 1"/>
    <w:basedOn w:val="a"/>
    <w:next w:val="a"/>
    <w:link w:val="10"/>
    <w:uiPriority w:val="9"/>
    <w:qFormat/>
    <w:rsid w:val="00AC6D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0A0A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40B5"/>
  </w:style>
  <w:style w:type="paragraph" w:styleId="a5">
    <w:name w:val="footer"/>
    <w:basedOn w:val="a"/>
    <w:link w:val="a6"/>
    <w:uiPriority w:val="99"/>
    <w:unhideWhenUsed/>
    <w:rsid w:val="00C44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40B5"/>
  </w:style>
  <w:style w:type="character" w:customStyle="1" w:styleId="10">
    <w:name w:val="Заголовок 1 Знак"/>
    <w:basedOn w:val="a0"/>
    <w:link w:val="1"/>
    <w:uiPriority w:val="9"/>
    <w:rsid w:val="00AC6D5E"/>
    <w:rPr>
      <w:rFonts w:asciiTheme="majorHAnsi" w:eastAsiaTheme="majorEastAsia" w:hAnsiTheme="majorHAnsi" w:cstheme="majorBidi"/>
      <w:b/>
      <w:bCs/>
      <w:color w:val="890A0A" w:themeColor="accent1" w:themeShade="BF"/>
      <w:szCs w:val="28"/>
    </w:rPr>
  </w:style>
  <w:style w:type="paragraph" w:styleId="a7">
    <w:name w:val="List Paragraph"/>
    <w:basedOn w:val="a"/>
    <w:uiPriority w:val="34"/>
    <w:qFormat/>
    <w:rsid w:val="00AC6D5E"/>
    <w:pPr>
      <w:ind w:left="720"/>
      <w:contextualSpacing/>
    </w:pPr>
  </w:style>
  <w:style w:type="character" w:styleId="a8">
    <w:name w:val="Strong"/>
    <w:basedOn w:val="a0"/>
    <w:uiPriority w:val="22"/>
    <w:qFormat/>
    <w:rsid w:val="00AC6D5E"/>
    <w:rPr>
      <w:b/>
      <w:bCs/>
    </w:rPr>
  </w:style>
  <w:style w:type="paragraph" w:styleId="a9">
    <w:name w:val="TOC Heading"/>
    <w:basedOn w:val="1"/>
    <w:next w:val="a"/>
    <w:uiPriority w:val="39"/>
    <w:unhideWhenUsed/>
    <w:qFormat/>
    <w:rsid w:val="00CA1AD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A1AD3"/>
    <w:pPr>
      <w:spacing w:after="100"/>
    </w:pPr>
  </w:style>
  <w:style w:type="character" w:styleId="aa">
    <w:name w:val="Hyperlink"/>
    <w:basedOn w:val="a0"/>
    <w:uiPriority w:val="99"/>
    <w:unhideWhenUsed/>
    <w:rsid w:val="00CA1AD3"/>
    <w:rPr>
      <w:color w:val="F21213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A1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1AD3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CB788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B788A"/>
  </w:style>
  <w:style w:type="character" w:customStyle="1" w:styleId="c1">
    <w:name w:val="c1"/>
    <w:basedOn w:val="a0"/>
    <w:rsid w:val="00CB788A"/>
  </w:style>
  <w:style w:type="paragraph" w:styleId="ad">
    <w:name w:val="No Spacing"/>
    <w:uiPriority w:val="1"/>
    <w:qFormat/>
    <w:rsid w:val="000F0CDE"/>
    <w:pPr>
      <w:spacing w:after="0" w:line="240" w:lineRule="auto"/>
    </w:pPr>
  </w:style>
  <w:style w:type="paragraph" w:customStyle="1" w:styleId="c2">
    <w:name w:val="c2"/>
    <w:basedOn w:val="a"/>
    <w:rsid w:val="00F315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8D79B9"/>
    <w:rPr>
      <w:color w:val="B6A394" w:themeColor="followedHyperlink"/>
      <w:u w:val="single"/>
    </w:rPr>
  </w:style>
  <w:style w:type="table" w:styleId="af">
    <w:name w:val="Table Grid"/>
    <w:basedOn w:val="a1"/>
    <w:uiPriority w:val="59"/>
    <w:rsid w:val="00424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semiHidden/>
    <w:unhideWhenUsed/>
    <w:rsid w:val="002F434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2F434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disk.yandex.ru/i/h2snKuOz29PDfA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oluch.ru/archive/145/40525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jpeg"/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Главное мероприятие">
  <a:themeElements>
    <a:clrScheme name="Главное мероприятие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Главное мероприятие">
      <a:maj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ое мероприятие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ain Event" id="{AC372BB4-D83D-411E-B849-B641926BA760}" vid="{F1EFBDE3-1A95-4E3D-81AD-1F53D65BEA0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8D060-35C0-46CA-828A-9AE5AA7C0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2025-03-25T02:05:00Z</dcterms:created>
  <dcterms:modified xsi:type="dcterms:W3CDTF">2025-04-08T09:25:00Z</dcterms:modified>
</cp:coreProperties>
</file>