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E65" w:rsidRPr="00ED2E27" w:rsidRDefault="00AF2E65" w:rsidP="00ED2E27">
      <w:pPr>
        <w:spacing w:line="276" w:lineRule="auto"/>
        <w:ind w:firstLine="709"/>
        <w:jc w:val="center"/>
        <w:rPr>
          <w:b/>
          <w:sz w:val="24"/>
          <w:szCs w:val="24"/>
        </w:rPr>
      </w:pPr>
      <w:r w:rsidRPr="00ED2E27">
        <w:rPr>
          <w:b/>
          <w:sz w:val="24"/>
          <w:szCs w:val="24"/>
        </w:rPr>
        <w:t>Проблем</w:t>
      </w:r>
      <w:r w:rsidR="00ED2E27" w:rsidRPr="00ED2E27">
        <w:rPr>
          <w:b/>
          <w:sz w:val="24"/>
          <w:szCs w:val="24"/>
        </w:rPr>
        <w:t>ы</w:t>
      </w:r>
      <w:r w:rsidRPr="00ED2E27">
        <w:rPr>
          <w:b/>
          <w:sz w:val="24"/>
          <w:szCs w:val="24"/>
        </w:rPr>
        <w:t xml:space="preserve"> борьбы и профилактики правонарушений</w:t>
      </w:r>
    </w:p>
    <w:p w:rsidR="00AF2E65" w:rsidRPr="00ED2E27" w:rsidRDefault="00AF2E65" w:rsidP="00ED2E27">
      <w:pPr>
        <w:spacing w:line="276" w:lineRule="auto"/>
        <w:ind w:firstLine="709"/>
        <w:jc w:val="both"/>
        <w:rPr>
          <w:sz w:val="24"/>
          <w:szCs w:val="24"/>
        </w:rPr>
      </w:pPr>
      <w:r w:rsidRPr="00ED2E27">
        <w:rPr>
          <w:sz w:val="24"/>
          <w:szCs w:val="24"/>
        </w:rPr>
        <w:t xml:space="preserve"> В наше время общество и государство полностью осознали потребность в системе профилактики правонарушений, в связи с чем необходимо предпринимать соответствующие меры.</w:t>
      </w:r>
    </w:p>
    <w:p w:rsidR="00AF2E65" w:rsidRPr="00ED2E27" w:rsidRDefault="00AF2E65" w:rsidP="00ED2E27">
      <w:pPr>
        <w:spacing w:line="276" w:lineRule="auto"/>
        <w:ind w:firstLine="709"/>
        <w:jc w:val="both"/>
        <w:rPr>
          <w:sz w:val="24"/>
          <w:szCs w:val="24"/>
        </w:rPr>
      </w:pPr>
      <w:r w:rsidRPr="00ED2E27">
        <w:rPr>
          <w:sz w:val="24"/>
          <w:szCs w:val="24"/>
        </w:rPr>
        <w:t>Одним из важнейших средств предотвращения, а также уменьшения числа правонарушений является правовой уровень культуры общества. Ее незначительный показатель, ведет, к ослаблению режима законности, и в то же время, к ужесточению мер ответственности со стороны государства.</w:t>
      </w:r>
    </w:p>
    <w:p w:rsidR="00AF2E65" w:rsidRPr="00ED2E27" w:rsidRDefault="00AF2E65" w:rsidP="00ED2E27">
      <w:pPr>
        <w:spacing w:line="276" w:lineRule="auto"/>
        <w:ind w:firstLine="709"/>
        <w:jc w:val="both"/>
        <w:rPr>
          <w:sz w:val="24"/>
          <w:szCs w:val="24"/>
        </w:rPr>
      </w:pPr>
      <w:r w:rsidRPr="00ED2E27">
        <w:rPr>
          <w:sz w:val="24"/>
          <w:szCs w:val="24"/>
        </w:rPr>
        <w:t>Основные направления борьбы с правонарушениями предопределяются характером причин и условий, порождающих это явление.</w:t>
      </w:r>
    </w:p>
    <w:p w:rsidR="00AF2E65" w:rsidRPr="00ED2E27" w:rsidRDefault="00AF2E65" w:rsidP="00ED2E27">
      <w:pPr>
        <w:spacing w:line="276" w:lineRule="auto"/>
        <w:ind w:firstLine="709"/>
        <w:jc w:val="both"/>
        <w:rPr>
          <w:sz w:val="24"/>
          <w:szCs w:val="24"/>
        </w:rPr>
      </w:pPr>
      <w:r w:rsidRPr="00ED2E27">
        <w:rPr>
          <w:sz w:val="24"/>
          <w:szCs w:val="24"/>
        </w:rPr>
        <w:t xml:space="preserve">Правоохранительные органы ведут борьбу с правонарушениями, </w:t>
      </w:r>
      <w:r w:rsidR="0037753B">
        <w:rPr>
          <w:sz w:val="24"/>
          <w:szCs w:val="24"/>
        </w:rPr>
        <w:t>но</w:t>
      </w:r>
      <w:r w:rsidRPr="00ED2E27">
        <w:rPr>
          <w:sz w:val="24"/>
          <w:szCs w:val="24"/>
        </w:rPr>
        <w:t xml:space="preserve"> только они не в состоянии снизить </w:t>
      </w:r>
      <w:r w:rsidR="0037753B">
        <w:rPr>
          <w:sz w:val="24"/>
          <w:szCs w:val="24"/>
        </w:rPr>
        <w:t>уровень</w:t>
      </w:r>
      <w:r w:rsidRPr="00ED2E27">
        <w:rPr>
          <w:sz w:val="24"/>
          <w:szCs w:val="24"/>
        </w:rPr>
        <w:t xml:space="preserve"> их распространен</w:t>
      </w:r>
      <w:r w:rsidR="0037753B">
        <w:rPr>
          <w:sz w:val="24"/>
          <w:szCs w:val="24"/>
        </w:rPr>
        <w:t>ия</w:t>
      </w:r>
      <w:r w:rsidRPr="00ED2E27">
        <w:rPr>
          <w:sz w:val="24"/>
          <w:szCs w:val="24"/>
        </w:rPr>
        <w:t xml:space="preserve"> в обществе. Для этого н</w:t>
      </w:r>
      <w:r w:rsidR="0037753B">
        <w:rPr>
          <w:sz w:val="24"/>
          <w:szCs w:val="24"/>
        </w:rPr>
        <w:t>еобходимо проведение комплекса</w:t>
      </w:r>
      <w:r w:rsidRPr="00ED2E27">
        <w:rPr>
          <w:sz w:val="24"/>
          <w:szCs w:val="24"/>
        </w:rPr>
        <w:t xml:space="preserve"> мероприятий.</w:t>
      </w:r>
    </w:p>
    <w:p w:rsidR="00AF2E65" w:rsidRPr="00ED2E27" w:rsidRDefault="00AF2E65" w:rsidP="00ED2E27">
      <w:pPr>
        <w:spacing w:line="276" w:lineRule="auto"/>
        <w:ind w:firstLine="709"/>
        <w:jc w:val="both"/>
        <w:rPr>
          <w:sz w:val="24"/>
          <w:szCs w:val="24"/>
        </w:rPr>
      </w:pPr>
      <w:r w:rsidRPr="00ED2E27">
        <w:rPr>
          <w:sz w:val="24"/>
          <w:szCs w:val="24"/>
        </w:rPr>
        <w:t xml:space="preserve">Большая роль отводится </w:t>
      </w:r>
      <w:proofErr w:type="spellStart"/>
      <w:r w:rsidRPr="00ED2E27">
        <w:rPr>
          <w:sz w:val="24"/>
          <w:szCs w:val="24"/>
        </w:rPr>
        <w:t>правовоспитательной</w:t>
      </w:r>
      <w:proofErr w:type="spellEnd"/>
      <w:r w:rsidRPr="00ED2E27">
        <w:rPr>
          <w:sz w:val="24"/>
          <w:szCs w:val="24"/>
        </w:rPr>
        <w:t xml:space="preserve"> работе. </w:t>
      </w:r>
      <w:r w:rsidR="0037753B">
        <w:rPr>
          <w:sz w:val="24"/>
          <w:szCs w:val="24"/>
        </w:rPr>
        <w:t>Люди</w:t>
      </w:r>
      <w:r w:rsidRPr="00ED2E27">
        <w:rPr>
          <w:sz w:val="24"/>
          <w:szCs w:val="24"/>
        </w:rPr>
        <w:t xml:space="preserve"> должны быть информированы о </w:t>
      </w:r>
      <w:r w:rsidR="0037753B">
        <w:rPr>
          <w:sz w:val="24"/>
          <w:szCs w:val="24"/>
        </w:rPr>
        <w:t>т</w:t>
      </w:r>
      <w:r w:rsidRPr="00ED2E27">
        <w:rPr>
          <w:sz w:val="24"/>
          <w:szCs w:val="24"/>
        </w:rPr>
        <w:t>ребованиях, предъявляемых к ним</w:t>
      </w:r>
      <w:r w:rsidR="0037753B">
        <w:rPr>
          <w:sz w:val="24"/>
          <w:szCs w:val="24"/>
        </w:rPr>
        <w:t>. И</w:t>
      </w:r>
      <w:r w:rsidRPr="00ED2E27">
        <w:rPr>
          <w:sz w:val="24"/>
          <w:szCs w:val="24"/>
        </w:rPr>
        <w:t xml:space="preserve">ногда нарушение правовых </w:t>
      </w:r>
      <w:r w:rsidR="0037753B">
        <w:rPr>
          <w:sz w:val="24"/>
          <w:szCs w:val="24"/>
        </w:rPr>
        <w:t>норм связано не с антисоциальным поведением</w:t>
      </w:r>
      <w:r w:rsidRPr="00ED2E27">
        <w:rPr>
          <w:sz w:val="24"/>
          <w:szCs w:val="24"/>
        </w:rPr>
        <w:t xml:space="preserve">, а с незнанием содержания </w:t>
      </w:r>
      <w:r w:rsidR="0037753B">
        <w:rPr>
          <w:sz w:val="24"/>
          <w:szCs w:val="24"/>
        </w:rPr>
        <w:t>законов</w:t>
      </w:r>
      <w:r w:rsidR="00ED2E27">
        <w:rPr>
          <w:sz w:val="24"/>
          <w:szCs w:val="24"/>
        </w:rPr>
        <w:t>.</w:t>
      </w:r>
    </w:p>
    <w:p w:rsidR="00AF2E65" w:rsidRPr="00ED2E27" w:rsidRDefault="0037753B" w:rsidP="00ED2E27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Также необходимо</w:t>
      </w:r>
      <w:r w:rsidR="00AF2E65" w:rsidRPr="00ED2E27">
        <w:rPr>
          <w:sz w:val="24"/>
          <w:szCs w:val="24"/>
        </w:rPr>
        <w:t xml:space="preserve"> повысить </w:t>
      </w:r>
      <w:r>
        <w:rPr>
          <w:sz w:val="24"/>
          <w:szCs w:val="24"/>
        </w:rPr>
        <w:t>продуктивность</w:t>
      </w:r>
      <w:r w:rsidR="00AF2E65" w:rsidRPr="00ED2E27">
        <w:rPr>
          <w:sz w:val="24"/>
          <w:szCs w:val="24"/>
        </w:rPr>
        <w:t xml:space="preserve"> деятельности правоохранительных органов, улучшить их </w:t>
      </w:r>
      <w:r>
        <w:rPr>
          <w:sz w:val="24"/>
          <w:szCs w:val="24"/>
        </w:rPr>
        <w:t>техническую базу и оборудование</w:t>
      </w:r>
      <w:r w:rsidR="00AF2E65" w:rsidRPr="00ED2E27">
        <w:rPr>
          <w:sz w:val="24"/>
          <w:szCs w:val="24"/>
        </w:rPr>
        <w:t xml:space="preserve">. Наказание за </w:t>
      </w:r>
      <w:r>
        <w:rPr>
          <w:sz w:val="24"/>
          <w:szCs w:val="24"/>
        </w:rPr>
        <w:t>правонарушение</w:t>
      </w:r>
      <w:r w:rsidR="00AF2E65" w:rsidRPr="00ED2E27">
        <w:rPr>
          <w:sz w:val="24"/>
          <w:szCs w:val="24"/>
        </w:rPr>
        <w:t xml:space="preserve"> должно быть, </w:t>
      </w:r>
      <w:r>
        <w:rPr>
          <w:sz w:val="24"/>
          <w:szCs w:val="24"/>
        </w:rPr>
        <w:t>неотвратимым</w:t>
      </w:r>
      <w:r w:rsidR="00AF2E65" w:rsidRPr="00ED2E27">
        <w:rPr>
          <w:sz w:val="24"/>
          <w:szCs w:val="24"/>
        </w:rPr>
        <w:t xml:space="preserve"> и справедливым,</w:t>
      </w:r>
      <w:r>
        <w:rPr>
          <w:sz w:val="24"/>
          <w:szCs w:val="24"/>
        </w:rPr>
        <w:t xml:space="preserve"> </w:t>
      </w:r>
      <w:r w:rsidR="00AF2E65" w:rsidRPr="00ED2E27">
        <w:rPr>
          <w:sz w:val="24"/>
          <w:szCs w:val="24"/>
        </w:rPr>
        <w:t xml:space="preserve">соответствовать тяжести содеянного и степени вины. </w:t>
      </w:r>
    </w:p>
    <w:p w:rsidR="00AF2E65" w:rsidRPr="00ED2E27" w:rsidRDefault="00AF2E65" w:rsidP="00ED2E27">
      <w:pPr>
        <w:spacing w:line="276" w:lineRule="auto"/>
        <w:ind w:firstLine="709"/>
        <w:jc w:val="both"/>
        <w:rPr>
          <w:sz w:val="24"/>
          <w:szCs w:val="24"/>
        </w:rPr>
      </w:pPr>
      <w:r w:rsidRPr="00ED2E27">
        <w:rPr>
          <w:sz w:val="24"/>
          <w:szCs w:val="24"/>
        </w:rPr>
        <w:t>Основными принципиальными моментами организации системы профилактики правонарушений в России на настоящий момент являются:</w:t>
      </w:r>
    </w:p>
    <w:p w:rsidR="00AF2E65" w:rsidRPr="00ED2E27" w:rsidRDefault="00AF2E65" w:rsidP="00ED2E27">
      <w:pPr>
        <w:spacing w:line="276" w:lineRule="auto"/>
        <w:ind w:firstLine="709"/>
        <w:jc w:val="both"/>
        <w:rPr>
          <w:sz w:val="24"/>
          <w:szCs w:val="24"/>
        </w:rPr>
      </w:pPr>
      <w:r w:rsidRPr="00ED2E27">
        <w:rPr>
          <w:sz w:val="24"/>
          <w:szCs w:val="24"/>
        </w:rPr>
        <w:t>1. необходимость укрепления правовой базы в этой сфере;</w:t>
      </w:r>
    </w:p>
    <w:p w:rsidR="00AF2E65" w:rsidRPr="00ED2E27" w:rsidRDefault="00AF2E65" w:rsidP="00ED2E27">
      <w:pPr>
        <w:spacing w:line="276" w:lineRule="auto"/>
        <w:ind w:firstLine="709"/>
        <w:jc w:val="both"/>
        <w:rPr>
          <w:sz w:val="24"/>
          <w:szCs w:val="24"/>
        </w:rPr>
      </w:pPr>
      <w:r w:rsidRPr="00ED2E27">
        <w:rPr>
          <w:sz w:val="24"/>
          <w:szCs w:val="24"/>
        </w:rPr>
        <w:t>2. профилактическая работа среди молодежи;</w:t>
      </w:r>
    </w:p>
    <w:p w:rsidR="00AF2E65" w:rsidRPr="00ED2E27" w:rsidRDefault="00AF2E65" w:rsidP="00ED2E27">
      <w:pPr>
        <w:spacing w:line="276" w:lineRule="auto"/>
        <w:ind w:firstLine="709"/>
        <w:jc w:val="both"/>
        <w:rPr>
          <w:sz w:val="24"/>
          <w:szCs w:val="24"/>
        </w:rPr>
      </w:pPr>
      <w:r w:rsidRPr="00ED2E27">
        <w:rPr>
          <w:sz w:val="24"/>
          <w:szCs w:val="24"/>
        </w:rPr>
        <w:t>3. социальная адаптация лиц, освободившихся из мест лишения свободы, а также лиц без определенного места жительства и рода занятий;</w:t>
      </w:r>
    </w:p>
    <w:p w:rsidR="00AF2E65" w:rsidRPr="00ED2E27" w:rsidRDefault="00AF2E65" w:rsidP="00ED2E27">
      <w:pPr>
        <w:spacing w:line="276" w:lineRule="auto"/>
        <w:ind w:firstLine="709"/>
        <w:jc w:val="both"/>
        <w:rPr>
          <w:sz w:val="24"/>
          <w:szCs w:val="24"/>
        </w:rPr>
      </w:pPr>
      <w:r w:rsidRPr="00ED2E27">
        <w:rPr>
          <w:sz w:val="24"/>
          <w:szCs w:val="24"/>
        </w:rPr>
        <w:t>4. активное привлечение к охране правопорядка граждан и общественных организаций.</w:t>
      </w:r>
    </w:p>
    <w:p w:rsidR="00AF2E65" w:rsidRPr="00ED2E27" w:rsidRDefault="00AF2E65" w:rsidP="00ED2E27">
      <w:pPr>
        <w:spacing w:line="276" w:lineRule="auto"/>
        <w:ind w:firstLine="709"/>
        <w:jc w:val="both"/>
        <w:rPr>
          <w:sz w:val="24"/>
          <w:szCs w:val="24"/>
        </w:rPr>
      </w:pPr>
      <w:r w:rsidRPr="00ED2E27">
        <w:rPr>
          <w:sz w:val="24"/>
          <w:szCs w:val="24"/>
        </w:rPr>
        <w:t>В целях координации деятельности органов исполнительной власти при реализации мер в системе государственной профилактики правонарушений Постановлением Правительства Российской Федерации от 28 марта 2008 г. № 216 была образована Правительственная комиссия по профилактике правонарушений</w:t>
      </w:r>
      <w:r w:rsidRPr="00ED2E27">
        <w:rPr>
          <w:rStyle w:val="a5"/>
          <w:sz w:val="24"/>
          <w:szCs w:val="24"/>
        </w:rPr>
        <w:footnoteReference w:id="1"/>
      </w:r>
      <w:r w:rsidRPr="00ED2E27">
        <w:rPr>
          <w:sz w:val="24"/>
          <w:szCs w:val="24"/>
        </w:rPr>
        <w:t xml:space="preserve">. </w:t>
      </w:r>
      <w:r w:rsidR="00D723B5" w:rsidRPr="00ED2E27">
        <w:rPr>
          <w:sz w:val="24"/>
          <w:szCs w:val="24"/>
        </w:rPr>
        <w:t>С 2005 года в стране было образовано 3829 таких комиссий. Из них 89 — в субъектах РФ, 362 — в городах с районным делением, 694 — в городах без районного деления, 2684 — в муниципальных образованиях и сельской местности</w:t>
      </w:r>
      <w:r w:rsidR="00D723B5" w:rsidRPr="00ED2E27">
        <w:rPr>
          <w:rStyle w:val="a5"/>
          <w:sz w:val="24"/>
          <w:szCs w:val="24"/>
        </w:rPr>
        <w:footnoteReference w:id="2"/>
      </w:r>
      <w:r w:rsidR="00D723B5" w:rsidRPr="00ED2E27">
        <w:rPr>
          <w:sz w:val="24"/>
          <w:szCs w:val="24"/>
        </w:rPr>
        <w:t>.</w:t>
      </w:r>
    </w:p>
    <w:p w:rsidR="0037753B" w:rsidRDefault="0037753B" w:rsidP="00ED2E27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Се</w:t>
      </w:r>
      <w:r w:rsidR="00AF2E65" w:rsidRPr="00ED2E27">
        <w:rPr>
          <w:sz w:val="24"/>
          <w:szCs w:val="24"/>
        </w:rPr>
        <w:t xml:space="preserve">рьезной проблемой является квалификация. Юридический </w:t>
      </w:r>
      <w:r>
        <w:rPr>
          <w:sz w:val="24"/>
          <w:szCs w:val="24"/>
        </w:rPr>
        <w:t xml:space="preserve">анализ понятий правонарушения </w:t>
      </w:r>
      <w:r w:rsidR="00AF2E65" w:rsidRPr="00ED2E27">
        <w:rPr>
          <w:sz w:val="24"/>
          <w:szCs w:val="24"/>
        </w:rPr>
        <w:t>позволяет выявить общие и существенные признаки. Однако не способно раскрыть черт, характерных для определенного проступка</w:t>
      </w:r>
      <w:r>
        <w:rPr>
          <w:sz w:val="24"/>
          <w:szCs w:val="24"/>
        </w:rPr>
        <w:t>,</w:t>
      </w:r>
      <w:r w:rsidR="00AF2E65" w:rsidRPr="00ED2E27">
        <w:rPr>
          <w:sz w:val="24"/>
          <w:szCs w:val="24"/>
        </w:rPr>
        <w:t xml:space="preserve"> а также их соотношения с</w:t>
      </w:r>
      <w:r>
        <w:rPr>
          <w:sz w:val="24"/>
          <w:szCs w:val="24"/>
        </w:rPr>
        <w:t xml:space="preserve"> другими признаками.</w:t>
      </w:r>
    </w:p>
    <w:p w:rsidR="00AF2E65" w:rsidRPr="00ED2E27" w:rsidRDefault="00ED2E27" w:rsidP="00ED2E27">
      <w:pPr>
        <w:spacing w:line="276" w:lineRule="auto"/>
        <w:ind w:firstLine="709"/>
        <w:jc w:val="both"/>
        <w:rPr>
          <w:sz w:val="24"/>
          <w:szCs w:val="24"/>
        </w:rPr>
      </w:pPr>
      <w:bookmarkStart w:id="0" w:name="_GoBack"/>
      <w:bookmarkEnd w:id="0"/>
      <w:r w:rsidRPr="00ED2E27">
        <w:rPr>
          <w:sz w:val="24"/>
          <w:szCs w:val="24"/>
        </w:rPr>
        <w:lastRenderedPageBreak/>
        <w:t>С</w:t>
      </w:r>
      <w:r w:rsidR="00AF2E65" w:rsidRPr="00ED2E27">
        <w:rPr>
          <w:sz w:val="24"/>
          <w:szCs w:val="24"/>
        </w:rPr>
        <w:t>ущественной проблемой является отсутствие состава правонарушения, т. е. отсутствуют признаки, которые образуют в своей совокупности состав правонарушения, отграничивающее правонарушение от деяния, которое им не является. Это приводит к серьезным ошибкам в суде.</w:t>
      </w:r>
    </w:p>
    <w:p w:rsidR="00AF2E65" w:rsidRPr="00ED2E27" w:rsidRDefault="00AF2E65" w:rsidP="00ED2E27">
      <w:pPr>
        <w:spacing w:line="276" w:lineRule="auto"/>
        <w:ind w:firstLine="709"/>
        <w:jc w:val="both"/>
        <w:rPr>
          <w:sz w:val="24"/>
          <w:szCs w:val="24"/>
        </w:rPr>
      </w:pPr>
      <w:r w:rsidRPr="00ED2E27">
        <w:rPr>
          <w:sz w:val="24"/>
          <w:szCs w:val="24"/>
        </w:rPr>
        <w:t xml:space="preserve">При производстве по делам о различных правонарушениях соответствующие должностные лица в подавляющем своем большинстве не мотивируют должным образом, а то и вовсе не отражают субъективную сторону состава правонарушения. В том числе, если умысел, к примеру, был направлен не на то, что вменяется в вину, то речь должна идти или об освобождении от ответственности или о переквалификации действий. </w:t>
      </w:r>
    </w:p>
    <w:p w:rsidR="00AF2E65" w:rsidRPr="00ED2E27" w:rsidRDefault="00ED2E27" w:rsidP="00ED2E27">
      <w:pPr>
        <w:spacing w:line="276" w:lineRule="auto"/>
        <w:ind w:firstLine="709"/>
        <w:jc w:val="both"/>
        <w:rPr>
          <w:sz w:val="24"/>
          <w:szCs w:val="24"/>
        </w:rPr>
      </w:pPr>
      <w:r w:rsidRPr="00ED2E27">
        <w:rPr>
          <w:sz w:val="24"/>
          <w:szCs w:val="24"/>
        </w:rPr>
        <w:t>П</w:t>
      </w:r>
      <w:r w:rsidR="00AF2E65" w:rsidRPr="00ED2E27">
        <w:rPr>
          <w:sz w:val="24"/>
          <w:szCs w:val="24"/>
        </w:rPr>
        <w:t xml:space="preserve">равонарушения нельзя искоренить, борясь только непосредственно с ними, но существенно уменьшить их количество можно и </w:t>
      </w:r>
      <w:r w:rsidRPr="00ED2E27">
        <w:rPr>
          <w:sz w:val="24"/>
          <w:szCs w:val="24"/>
        </w:rPr>
        <w:t>нужно</w:t>
      </w:r>
      <w:r w:rsidR="00AF2E65" w:rsidRPr="00ED2E27">
        <w:rPr>
          <w:sz w:val="24"/>
          <w:szCs w:val="24"/>
        </w:rPr>
        <w:t>.</w:t>
      </w:r>
    </w:p>
    <w:p w:rsidR="00AF2E65" w:rsidRPr="00ED2E27" w:rsidRDefault="00AF2E65" w:rsidP="00ED2E27">
      <w:pPr>
        <w:spacing w:line="276" w:lineRule="auto"/>
        <w:ind w:firstLine="709"/>
        <w:jc w:val="both"/>
        <w:rPr>
          <w:sz w:val="24"/>
          <w:szCs w:val="24"/>
        </w:rPr>
      </w:pPr>
      <w:r w:rsidRPr="00ED2E27">
        <w:rPr>
          <w:sz w:val="24"/>
          <w:szCs w:val="24"/>
        </w:rPr>
        <w:t xml:space="preserve">В настоящее </w:t>
      </w:r>
      <w:r w:rsidR="00ED2E27" w:rsidRPr="00ED2E27">
        <w:rPr>
          <w:sz w:val="24"/>
          <w:szCs w:val="24"/>
        </w:rPr>
        <w:t xml:space="preserve">время, </w:t>
      </w:r>
      <w:r w:rsidRPr="00ED2E27">
        <w:rPr>
          <w:sz w:val="24"/>
          <w:szCs w:val="24"/>
        </w:rPr>
        <w:t>общество и государство в полной мере осознали необходимость воссоздания системы профилактики правонарушений с учетом современных реалий, в связи с чем предпринимаются соответствующие меры по восстановлению утраченных на переходном этапе позиций в этой сфере. Хотя говорить о завершенности работы еще рано (она только начинается), тем не менее уже наметилась устойчивая позитивная динамика</w:t>
      </w:r>
      <w:r w:rsidRPr="00ED2E27">
        <w:rPr>
          <w:rStyle w:val="a5"/>
          <w:sz w:val="24"/>
          <w:szCs w:val="24"/>
        </w:rPr>
        <w:footnoteReference w:id="3"/>
      </w:r>
      <w:r w:rsidRPr="00ED2E27">
        <w:rPr>
          <w:sz w:val="24"/>
          <w:szCs w:val="24"/>
        </w:rPr>
        <w:t>.</w:t>
      </w:r>
    </w:p>
    <w:p w:rsidR="00ED03C8" w:rsidRPr="00ED2E27" w:rsidRDefault="00542D10" w:rsidP="00ED2E27">
      <w:pPr>
        <w:spacing w:line="276" w:lineRule="auto"/>
        <w:rPr>
          <w:sz w:val="24"/>
          <w:szCs w:val="24"/>
        </w:rPr>
      </w:pPr>
    </w:p>
    <w:sectPr w:rsidR="00ED03C8" w:rsidRPr="00ED2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D10" w:rsidRDefault="00542D10" w:rsidP="00AF2E65">
      <w:r>
        <w:separator/>
      </w:r>
    </w:p>
  </w:endnote>
  <w:endnote w:type="continuationSeparator" w:id="0">
    <w:p w:rsidR="00542D10" w:rsidRDefault="00542D10" w:rsidP="00AF2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D10" w:rsidRDefault="00542D10" w:rsidP="00AF2E65">
      <w:r>
        <w:separator/>
      </w:r>
    </w:p>
  </w:footnote>
  <w:footnote w:type="continuationSeparator" w:id="0">
    <w:p w:rsidR="00542D10" w:rsidRDefault="00542D10" w:rsidP="00AF2E65">
      <w:r>
        <w:continuationSeparator/>
      </w:r>
    </w:p>
  </w:footnote>
  <w:footnote w:id="1">
    <w:p w:rsidR="00AF2E65" w:rsidRDefault="00AF2E65" w:rsidP="00AF2E65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 w:rsidRPr="004A7D41">
        <w:t>Агарков</w:t>
      </w:r>
      <w:proofErr w:type="spellEnd"/>
      <w:r w:rsidRPr="004A7D41">
        <w:t xml:space="preserve"> М.М. Проблема злоупотребления правом в современном гражданском праве // Известия Академии наук СССР. Отделение экономик</w:t>
      </w:r>
      <w:r>
        <w:t>и и права. – 2021. – № 6. – С.63</w:t>
      </w:r>
      <w:r w:rsidRPr="004A7D41">
        <w:t>.</w:t>
      </w:r>
    </w:p>
  </w:footnote>
  <w:footnote w:id="2">
    <w:p w:rsidR="00D723B5" w:rsidRPr="00D723B5" w:rsidRDefault="00D723B5">
      <w:pPr>
        <w:pStyle w:val="a3"/>
        <w:rPr>
          <w:lang w:val="en-US"/>
        </w:rPr>
      </w:pPr>
      <w:r>
        <w:rPr>
          <w:rStyle w:val="a5"/>
        </w:rPr>
        <w:footnoteRef/>
      </w:r>
      <w:r>
        <w:t xml:space="preserve"> </w:t>
      </w:r>
      <w:proofErr w:type="spellStart"/>
      <w:r w:rsidRPr="00D723B5">
        <w:t>Шериев</w:t>
      </w:r>
      <w:proofErr w:type="spellEnd"/>
      <w:r w:rsidRPr="00D723B5">
        <w:t xml:space="preserve"> А. М. ОРГАНИЗАЦИЯ ПРОФИЛАКТИКИ ПРАВОНАРУШЕНИЙ В СУБЪЕКТАХ РОССИЙСКОЙ ФЕДЕРАЦИИ // Юридический вестник Дагестанского государственного университета. 2015. </w:t>
      </w:r>
      <w:r w:rsidRPr="00D723B5">
        <w:rPr>
          <w:lang w:val="en-US"/>
        </w:rPr>
        <w:t xml:space="preserve">№1. URL: </w:t>
      </w:r>
      <w:proofErr w:type="gramStart"/>
      <w:r w:rsidRPr="00D723B5">
        <w:rPr>
          <w:lang w:val="en-US"/>
        </w:rPr>
        <w:t>https://cyberleninka.ru/article/n/organizatsiya-profilaktiki-pravonarusheniy-v-subektah-rossiyskoy-federatsii .</w:t>
      </w:r>
      <w:proofErr w:type="gramEnd"/>
    </w:p>
  </w:footnote>
  <w:footnote w:id="3">
    <w:p w:rsidR="00AF2E65" w:rsidRDefault="00AF2E65" w:rsidP="00AF2E65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 w:rsidRPr="003518BC">
        <w:t>Грызунова</w:t>
      </w:r>
      <w:proofErr w:type="spellEnd"/>
      <w:r w:rsidRPr="003518BC">
        <w:t xml:space="preserve"> Е.В. Правонарушение и юридическая ответственность в их </w:t>
      </w:r>
      <w:proofErr w:type="spellStart"/>
      <w:proofErr w:type="gramStart"/>
      <w:r w:rsidRPr="003518BC">
        <w:t>соотношении.Автореф</w:t>
      </w:r>
      <w:proofErr w:type="spellEnd"/>
      <w:r w:rsidRPr="003518BC">
        <w:t>..</w:t>
      </w:r>
      <w:proofErr w:type="gramEnd"/>
      <w:r w:rsidRPr="003518BC">
        <w:t xml:space="preserve"> 12.00.01, соискание </w:t>
      </w:r>
      <w:proofErr w:type="spellStart"/>
      <w:r w:rsidRPr="003518BC">
        <w:t>степении</w:t>
      </w:r>
      <w:proofErr w:type="spellEnd"/>
      <w:r w:rsidRPr="003518BC">
        <w:t xml:space="preserve"> канди</w:t>
      </w:r>
      <w:r>
        <w:t xml:space="preserve">дата юридических наук - М.: </w:t>
      </w:r>
      <w:proofErr w:type="gramStart"/>
      <w:r>
        <w:t>2022</w:t>
      </w:r>
      <w:r w:rsidRPr="003518BC">
        <w:t>.-</w:t>
      </w:r>
      <w:proofErr w:type="gramEnd"/>
      <w:r w:rsidRPr="003518BC">
        <w:t xml:space="preserve"> 29с.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E65"/>
    <w:rsid w:val="0037753B"/>
    <w:rsid w:val="00542D10"/>
    <w:rsid w:val="005A5FD5"/>
    <w:rsid w:val="00A2417D"/>
    <w:rsid w:val="00AF2E65"/>
    <w:rsid w:val="00D723B5"/>
    <w:rsid w:val="00E3215A"/>
    <w:rsid w:val="00ED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1B995"/>
  <w15:chartTrackingRefBased/>
  <w15:docId w15:val="{0A1F6733-8847-4311-80A8-E2E8449B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E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F2E65"/>
  </w:style>
  <w:style w:type="character" w:customStyle="1" w:styleId="a4">
    <w:name w:val="Текст сноски Знак"/>
    <w:basedOn w:val="a0"/>
    <w:link w:val="a3"/>
    <w:uiPriority w:val="99"/>
    <w:semiHidden/>
    <w:rsid w:val="00AF2E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AF2E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2025-04-22T15:15:00Z</dcterms:created>
  <dcterms:modified xsi:type="dcterms:W3CDTF">2025-04-22T16:13:00Z</dcterms:modified>
</cp:coreProperties>
</file>