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B0" w:rsidRPr="00F833B0" w:rsidRDefault="00F833B0" w:rsidP="00F833B0">
      <w:pPr>
        <w:spacing w:after="0"/>
        <w:ind w:left="-113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833B0">
        <w:rPr>
          <w:rFonts w:ascii="Times New Roman" w:hAnsi="Times New Roman" w:cs="Times New Roman"/>
          <w:b/>
          <w:sz w:val="24"/>
          <w:szCs w:val="24"/>
        </w:rPr>
        <w:t xml:space="preserve">Влияние уроков изобразительного искусства на </w:t>
      </w:r>
      <w:r w:rsidRPr="00F833B0">
        <w:rPr>
          <w:rFonts w:ascii="Times New Roman" w:hAnsi="Times New Roman" w:cs="Times New Roman"/>
          <w:b/>
          <w:sz w:val="24"/>
          <w:szCs w:val="24"/>
        </w:rPr>
        <w:t>становление личности подростка</w:t>
      </w:r>
    </w:p>
    <w:bookmarkEnd w:id="0"/>
    <w:p w:rsidR="00F833B0" w:rsidRP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 xml:space="preserve">В современном обществе, где технологии и </w:t>
      </w:r>
      <w:proofErr w:type="spellStart"/>
      <w:r w:rsidRPr="00F833B0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F833B0">
        <w:rPr>
          <w:rFonts w:ascii="Times New Roman" w:hAnsi="Times New Roman" w:cs="Times New Roman"/>
          <w:sz w:val="24"/>
          <w:szCs w:val="24"/>
        </w:rPr>
        <w:t xml:space="preserve"> занимают ключевые позиции, идеи гармоничного развития личности подростка нередко отодвигаются на второй план. Однако именно гуманитарные дисциплины, такие как уроки изобразительного искусства, играют значимую роль в формировании характера, мировоззрения и эмоциональной устойчивости подростков. Искусство становится той уникальной средой, где подросток получает возможность самовыражения, познания внутреннего «Я» и развития навыков, которые полезны не только в личной, но и социально-профессиональной сфере. </w:t>
      </w:r>
    </w:p>
    <w:p w:rsidR="00F833B0" w:rsidRPr="00F833B0" w:rsidRDefault="00F833B0" w:rsidP="00F833B0">
      <w:pPr>
        <w:spacing w:after="0"/>
        <w:ind w:left="-113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3B0">
        <w:rPr>
          <w:rFonts w:ascii="Times New Roman" w:hAnsi="Times New Roman" w:cs="Times New Roman"/>
          <w:b/>
          <w:sz w:val="24"/>
          <w:szCs w:val="24"/>
        </w:rPr>
        <w:t>Роль изобразительного искусства в воспитании творческой личности</w:t>
      </w:r>
    </w:p>
    <w:p w:rsid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>Изобразительное искусство развивает воображение и способствует раскрытию творческого потенциала подростков. В период активного формирования личности, учащиеся, погружаясь в процесс художественного творчества, учатся видеть мир в новых гранях, искать необычные решения и подходы. Навыки, приобретённые в процессе работы с разными материалами, техниками и тематиками, оказывают непосредственное воздействие на когнитивное развитие школьников. Критическое мышление, способность анализировать и синтезировать информацию, пространственное воображение — всё это развивается при регулярном обращени</w:t>
      </w:r>
      <w:r>
        <w:rPr>
          <w:rFonts w:ascii="Times New Roman" w:hAnsi="Times New Roman" w:cs="Times New Roman"/>
          <w:sz w:val="24"/>
          <w:szCs w:val="24"/>
        </w:rPr>
        <w:t>и к изобразительному искусству.</w:t>
      </w:r>
    </w:p>
    <w:p w:rsidR="00F833B0" w:rsidRP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>Кроме того, уроки изобразительного искусства формируют культурную эрудицию подростка. Знакомство с произведениями великих мастеров, изучение различных художественных направлений и стилей позволяет расширить границы восприятия мира и сформировать эстетический вкус. Подросток учится воспринимать красоту природы, окружающей культуры и человеческого творчества, что особенно важно в условиях современного ритма жизни, где визуальный поток информации зачастую носит избыточный или даже агрессивный характер.</w:t>
      </w:r>
    </w:p>
    <w:p w:rsidR="00F833B0" w:rsidRPr="00F833B0" w:rsidRDefault="00F833B0" w:rsidP="00F83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3B0">
        <w:rPr>
          <w:rFonts w:ascii="Times New Roman" w:hAnsi="Times New Roman" w:cs="Times New Roman"/>
          <w:b/>
          <w:sz w:val="24"/>
          <w:szCs w:val="24"/>
        </w:rPr>
        <w:t>Эмоциональное развитие через искусство</w:t>
      </w:r>
    </w:p>
    <w:p w:rsid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>Подростковый период характеризуется повышенной эмоциональной восприимчивостью и изменчивостью психического состояния. Уроки изобразительного искусства могут стать своеобразной «эмоциональной терапией», помогая подростку выразить свои чувства, справляться со стрессом и внутренними противоречиями. Через рисование, лепку или живопись учащиеся получают возможность не только выразить свои эмоции, но и трансформировать их в позитивное русло. Работа с цветом, формой, текстурой оказывает терапевтическое воздействие, помогая подросткам развивать эмоциональный ин</w:t>
      </w:r>
      <w:r>
        <w:rPr>
          <w:rFonts w:ascii="Times New Roman" w:hAnsi="Times New Roman" w:cs="Times New Roman"/>
          <w:sz w:val="24"/>
          <w:szCs w:val="24"/>
        </w:rPr>
        <w:t xml:space="preserve">теллект и навыки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саморефлексии.</w:t>
      </w:r>
      <w:proofErr w:type="spellEnd"/>
    </w:p>
    <w:p w:rsidR="00F833B0" w:rsidRP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 xml:space="preserve">Одновременно изобразительное искусство способствует развитию </w:t>
      </w:r>
      <w:proofErr w:type="spellStart"/>
      <w:r w:rsidRPr="00F833B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F833B0">
        <w:rPr>
          <w:rFonts w:ascii="Times New Roman" w:hAnsi="Times New Roman" w:cs="Times New Roman"/>
          <w:sz w:val="24"/>
          <w:szCs w:val="24"/>
        </w:rPr>
        <w:t xml:space="preserve">. Рассматривая произведения, отражающие различные эпохи, культурные традиции и человеческие эмоции, подросток учится понимать чувства других людей, их переживания и мотивы. Такой подход воспитывает толерантность, уважение к культурным и личностным различиям. </w:t>
      </w:r>
    </w:p>
    <w:p w:rsidR="00F833B0" w:rsidRPr="00F833B0" w:rsidRDefault="00F833B0" w:rsidP="00F83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3B0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F833B0">
        <w:rPr>
          <w:rFonts w:ascii="Times New Roman" w:hAnsi="Times New Roman" w:cs="Times New Roman"/>
          <w:b/>
          <w:sz w:val="24"/>
          <w:szCs w:val="24"/>
        </w:rPr>
        <w:t>уверенности и самостоятельности.</w:t>
      </w:r>
    </w:p>
    <w:p w:rsid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>Для подростков крайне важно ощущение собственной значимости и умение добиваться поставленных целей. В этом смысле изобразительное искусство становится мощным инструментом для формирования уверенности в себе. Завершение художественной работы, будь то рисунок, скульптура или коллаж, даёт подростку чувство удовлетворения и гордости за свои достижения. Педагог, в свою очередь, через позитивное подкрепление усиливает это чувство, что особенно важно для ребят, которые могут испытывать труднос</w:t>
      </w:r>
      <w:r>
        <w:rPr>
          <w:rFonts w:ascii="Times New Roman" w:hAnsi="Times New Roman" w:cs="Times New Roman"/>
          <w:sz w:val="24"/>
          <w:szCs w:val="24"/>
        </w:rPr>
        <w:t>ти в других школьных предметах.</w:t>
      </w:r>
    </w:p>
    <w:p w:rsidR="00F833B0" w:rsidRP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>Самостоятельная работа над эскизами и проектами учит подростков самостоятельности, ответственности и навыкам планирования. Даже если результат не всегда соответствует ожиданиям, процесс творчества позволяет подростку осознать ценность собственных усилий и принять ошибки как неотъемлемую часть пути.</w:t>
      </w:r>
    </w:p>
    <w:p w:rsidR="00F833B0" w:rsidRPr="00F833B0" w:rsidRDefault="00F833B0" w:rsidP="00F833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3B0">
        <w:rPr>
          <w:rFonts w:ascii="Times New Roman" w:hAnsi="Times New Roman" w:cs="Times New Roman"/>
          <w:b/>
          <w:sz w:val="24"/>
          <w:szCs w:val="24"/>
        </w:rPr>
        <w:lastRenderedPageBreak/>
        <w:t>Изобразительное искусство ка</w:t>
      </w:r>
      <w:r w:rsidRPr="00F833B0">
        <w:rPr>
          <w:rFonts w:ascii="Times New Roman" w:hAnsi="Times New Roman" w:cs="Times New Roman"/>
          <w:b/>
          <w:sz w:val="24"/>
          <w:szCs w:val="24"/>
        </w:rPr>
        <w:t>к средство социальной адаптации.</w:t>
      </w:r>
    </w:p>
    <w:p w:rsid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>Уроки изобразительного искусства способствуют социальной адаптации подростков. Совместное творчество в классе, участие в коллективных проектах, выставках или конкурсах учат школьников взаимодействовать с окружающими, делиться идеями, принимать критику и конструктивно её использовать. Участие в культурной жизни школы или города помогает подросткам чувствовать себя частью общества, находить единомышленников и укреплять межли</w:t>
      </w:r>
      <w:r>
        <w:rPr>
          <w:rFonts w:ascii="Times New Roman" w:hAnsi="Times New Roman" w:cs="Times New Roman"/>
          <w:sz w:val="24"/>
          <w:szCs w:val="24"/>
        </w:rPr>
        <w:t>чностные связи.</w:t>
      </w:r>
    </w:p>
    <w:p w:rsid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>Кроме того, восприятие произведений искусства формирует у подростков способность к многоаспектному видению мира. Уроки помогают понять, что один и тот же объект может быть интерпретирован по-разному, в зависимости от точки зрения. Такое многогранное восприятие реальности особенно важно в условиях современной глобализа</w:t>
      </w:r>
      <w:r>
        <w:rPr>
          <w:rFonts w:ascii="Times New Roman" w:hAnsi="Times New Roman" w:cs="Times New Roman"/>
          <w:sz w:val="24"/>
          <w:szCs w:val="24"/>
        </w:rPr>
        <w:t>ции и многокультурного общения.</w:t>
      </w:r>
    </w:p>
    <w:p w:rsidR="00F833B0" w:rsidRP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 xml:space="preserve"> Значение педагога в формировании личности подростка</w:t>
      </w:r>
    </w:p>
    <w:p w:rsidR="00F833B0" w:rsidRPr="00F833B0" w:rsidRDefault="00F833B0" w:rsidP="00F833B0">
      <w:pPr>
        <w:spacing w:after="0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>Особую роль в становлении личности подростка через изобразительное искусство играет педагог. Учитель, как гид в мире творчества, помогает раскрыть индивидуальность каждого ученика, мотивирует на самовыражение и самопознание. Его задачи не ограничиваются техническим обучением; он помогает подросткам формировать чувство прекрасного, ставить цели и верить в свои способности. Искренний интерес педагога к успехам ученика может стать ключевым моментом в судьбе молодых людей, вдохновляя их не только на творческие свершения, но и на активное личностное развитие.</w:t>
      </w:r>
    </w:p>
    <w:p w:rsidR="00F833B0" w:rsidRPr="00F833B0" w:rsidRDefault="00F833B0" w:rsidP="00F833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3B0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F833B0">
        <w:rPr>
          <w:rFonts w:ascii="Times New Roman" w:hAnsi="Times New Roman" w:cs="Times New Roman"/>
          <w:b/>
          <w:sz w:val="24"/>
          <w:szCs w:val="24"/>
        </w:rPr>
        <w:t>.</w:t>
      </w:r>
    </w:p>
    <w:p w:rsidR="000F6897" w:rsidRPr="00F833B0" w:rsidRDefault="00F833B0" w:rsidP="00F833B0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3B0">
        <w:rPr>
          <w:rFonts w:ascii="Times New Roman" w:hAnsi="Times New Roman" w:cs="Times New Roman"/>
          <w:sz w:val="24"/>
          <w:szCs w:val="24"/>
        </w:rPr>
        <w:t>Уроки изобразительного искусства — это не просто возможность овладеть художественными навыками, но и мощный инструмент формирования гармоничной личности подростка. Через творчество учащиеся не только развивают свои интеллектуальные и эмоциональные способности, но и обретают уверенность в себе, учатся взаимодействовать с окружающими, понимать других и находить своё место в мире. В условиях стремительно меняющейся реальности школьное образование должно уделять повышенное внимание искусству как важной составляющей формирования устойчивой, ответственной и всесторонне развитой личности подростка. Изобразительное искусство — это язык, позволяющий подростку выразить себя, понять окружающий мир и найти дорогу к внутренней гармонии.</w:t>
      </w:r>
    </w:p>
    <w:sectPr w:rsidR="000F6897" w:rsidRPr="00F8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B0"/>
    <w:rsid w:val="00103913"/>
    <w:rsid w:val="00414C30"/>
    <w:rsid w:val="00F8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876</Words>
  <Characters>4998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2025-04-25T01:22:00Z</dcterms:created>
  <dcterms:modified xsi:type="dcterms:W3CDTF">2025-04-25T01:31:00Z</dcterms:modified>
</cp:coreProperties>
</file>