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CA87" w14:textId="573F425F" w:rsidR="00FD4D31" w:rsidRPr="00FD4D31" w:rsidRDefault="00FD4D31" w:rsidP="00FD4D3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FD4D31">
        <w:rPr>
          <w:rFonts w:ascii="Times New Roman" w:hAnsi="Times New Roman" w:cs="Times New Roman"/>
          <w:b/>
          <w:bCs/>
          <w:sz w:val="32"/>
          <w:szCs w:val="32"/>
        </w:rPr>
        <w:t>Инновационные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D4D31">
        <w:rPr>
          <w:rFonts w:ascii="Times New Roman" w:hAnsi="Times New Roman" w:cs="Times New Roman"/>
          <w:b/>
          <w:bCs/>
          <w:sz w:val="32"/>
          <w:szCs w:val="32"/>
        </w:rPr>
        <w:t>технологии как эффективное средство развития связной речи у дошкольников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ADAA03D" w14:textId="77777777" w:rsidR="00FD4D31" w:rsidRPr="00FD4D31" w:rsidRDefault="00FD4D31" w:rsidP="00FD4D3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0424675" w14:textId="3D972A2D" w:rsidR="00FD4D31" w:rsidRPr="00FD4D31" w:rsidRDefault="00FD4D31" w:rsidP="00FD4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4D31">
        <w:rPr>
          <w:rFonts w:ascii="Times New Roman" w:hAnsi="Times New Roman" w:cs="Times New Roman"/>
          <w:b/>
          <w:bCs/>
          <w:sz w:val="28"/>
          <w:szCs w:val="28"/>
        </w:rPr>
        <w:t>Введение </w:t>
      </w:r>
    </w:p>
    <w:p w14:paraId="6995F1E9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Развитие связной речи у дошкольников — одна из ключевых задач дошкольного образования. Связная речь является основой коммуникации, познавательной деятельности и успешной социализации ребенка. В условиях цифровизации образования традиционные методы дополняются инновационными технологиями, которые делают процесс обучения более эффективным, интересным и мотивирующим.  </w:t>
      </w:r>
    </w:p>
    <w:p w14:paraId="386E57B4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</w:p>
    <w:p w14:paraId="7C2768FB" w14:textId="72B9C27E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b/>
          <w:bCs/>
          <w:sz w:val="28"/>
          <w:szCs w:val="28"/>
        </w:rPr>
        <w:t>1. Понятие связной речи и ее значение для дошкольников</w:t>
      </w:r>
    </w:p>
    <w:p w14:paraId="0EF36829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Связная речь — это логически последовательное, грамматически правильное и образное выражение мыслей. У детей дошкольного возраста она включает:  </w:t>
      </w:r>
    </w:p>
    <w:p w14:paraId="2AEFB3DA" w14:textId="702B80C0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Диалогическую речь (общение с собеседником).  </w:t>
      </w:r>
    </w:p>
    <w:p w14:paraId="48D38C8F" w14:textId="451ADA9A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Монологическую речь (рассказ, описание, пересказ).  </w:t>
      </w:r>
    </w:p>
    <w:p w14:paraId="76C42608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</w:p>
    <w:p w14:paraId="5DF40A2C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Развитие связной речи способствует:  </w:t>
      </w:r>
    </w:p>
    <w:p w14:paraId="76373131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Улучшению коммуникативных навыков.  </w:t>
      </w:r>
    </w:p>
    <w:p w14:paraId="3E6724A1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Развитию мышления и воображения.  </w:t>
      </w:r>
    </w:p>
    <w:p w14:paraId="15F509D6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Подготовке к обучению в школе.  </w:t>
      </w:r>
    </w:p>
    <w:p w14:paraId="748705F2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</w:p>
    <w:p w14:paraId="7AFBFF62" w14:textId="25430B96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b/>
          <w:bCs/>
          <w:sz w:val="28"/>
          <w:szCs w:val="28"/>
        </w:rPr>
        <w:t>2. Инновационные технологии в развитии речи дошкольнико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</w:p>
    <w:p w14:paraId="143727AE" w14:textId="77777777" w:rsid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Современные технологии активно внедряются в дошкольное образование, делая процесс обучения более интерактивным и увлекательным.  </w:t>
      </w:r>
    </w:p>
    <w:p w14:paraId="6DD00F88" w14:textId="77777777" w:rsidR="00FD4D31" w:rsidRDefault="00FD4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F298426" w14:textId="61F0D043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 Мультимедийные презентации и интерактивные игры</w:t>
      </w:r>
    </w:p>
    <w:p w14:paraId="66BF5F46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Презентации с анимацией и звуком помогают визуализировать материал (например, последовательность событий в сказке).  </w:t>
      </w:r>
    </w:p>
    <w:p w14:paraId="6AE5B219" w14:textId="77777777" w:rsidR="000C1054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Интерактивные игры ("Составь рассказ по картинкам", "Угадай слово") развивают логику и словарный запас</w:t>
      </w:r>
    </w:p>
    <w:p w14:paraId="53DB4A3A" w14:textId="37167E8B" w:rsidR="00FD4D31" w:rsidRPr="000C1054" w:rsidRDefault="00FD4D31" w:rsidP="00FD4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 xml:space="preserve"> </w:t>
      </w:r>
      <w:r w:rsidRPr="000C1054">
        <w:rPr>
          <w:rFonts w:ascii="Times New Roman" w:hAnsi="Times New Roman" w:cs="Times New Roman"/>
          <w:b/>
          <w:bCs/>
          <w:sz w:val="28"/>
          <w:szCs w:val="28"/>
        </w:rPr>
        <w:t>2.2. Мобильные приложения и образовательные платформы</w:t>
      </w:r>
    </w:p>
    <w:p w14:paraId="1EBB7800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Приложения ("Говорящие картинки", "Логопедические тренажеры") помогают в автоматизации звуков и расширении словаря.  </w:t>
      </w:r>
    </w:p>
    <w:p w14:paraId="18F7652E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Онлайн-платформы с аудиосказками и заданиями на развитие речи (например, "IQsha", "Мерсибо").  </w:t>
      </w:r>
    </w:p>
    <w:p w14:paraId="65F14CA2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</w:p>
    <w:p w14:paraId="7515C228" w14:textId="2F873C4E" w:rsidR="00FD4D31" w:rsidRPr="000C1054" w:rsidRDefault="00FD4D31" w:rsidP="00FD4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1054">
        <w:rPr>
          <w:rFonts w:ascii="Times New Roman" w:hAnsi="Times New Roman" w:cs="Times New Roman"/>
          <w:b/>
          <w:bCs/>
          <w:sz w:val="28"/>
          <w:szCs w:val="28"/>
        </w:rPr>
        <w:t>2.3. Использование интерактивных досок и сенсорных панелей  </w:t>
      </w:r>
    </w:p>
    <w:p w14:paraId="5EC67A88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Дети могут перемещать элементы, составлять предложения, работать с интерактивными картинками.  </w:t>
      </w:r>
    </w:p>
    <w:p w14:paraId="7F5792F0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Развивается мелкая моторика, зрительно-моторная координация.  </w:t>
      </w:r>
    </w:p>
    <w:p w14:paraId="5DACF1BA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</w:p>
    <w:p w14:paraId="4EC2662E" w14:textId="19A58FF4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0C1054">
        <w:rPr>
          <w:rFonts w:ascii="Times New Roman" w:hAnsi="Times New Roman" w:cs="Times New Roman"/>
          <w:b/>
          <w:bCs/>
          <w:sz w:val="28"/>
          <w:szCs w:val="28"/>
        </w:rPr>
        <w:t>2.4. Робототехника и программируемые игрушки</w:t>
      </w:r>
    </w:p>
    <w:p w14:paraId="12D6C4FC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Общение с роботами-помощниками (например, "Умный мишка") стимулирует диалоговую речь.  </w:t>
      </w:r>
    </w:p>
    <w:p w14:paraId="544FBBF5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Составление алгоритмов для роботов развивает логику и последовательность изложения.  </w:t>
      </w:r>
    </w:p>
    <w:p w14:paraId="11EA79A1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</w:p>
    <w:p w14:paraId="6B48BDDF" w14:textId="42347C9D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0C1054">
        <w:rPr>
          <w:rFonts w:ascii="Times New Roman" w:hAnsi="Times New Roman" w:cs="Times New Roman"/>
          <w:b/>
          <w:bCs/>
          <w:sz w:val="28"/>
          <w:szCs w:val="28"/>
        </w:rPr>
        <w:t>2.5. Виртуальная и дополненная реальность (VR/AR</w:t>
      </w:r>
      <w:r w:rsidRPr="00FD4D31">
        <w:rPr>
          <w:rFonts w:ascii="Times New Roman" w:hAnsi="Times New Roman" w:cs="Times New Roman"/>
          <w:sz w:val="28"/>
          <w:szCs w:val="28"/>
        </w:rPr>
        <w:t>)</w:t>
      </w:r>
    </w:p>
    <w:p w14:paraId="60A9108A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VR-экскурсии позволяют "посетить" разные места и описать их.  </w:t>
      </w:r>
    </w:p>
    <w:p w14:paraId="50EC7A23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AR-приложения оживляют картинки, побуждая детей составлять рассказы.  </w:t>
      </w:r>
    </w:p>
    <w:p w14:paraId="1B168229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</w:p>
    <w:p w14:paraId="76D10B42" w14:textId="77777777" w:rsidR="000C1054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0C1054">
        <w:rPr>
          <w:rFonts w:ascii="Times New Roman" w:hAnsi="Times New Roman" w:cs="Times New Roman"/>
          <w:b/>
          <w:bCs/>
          <w:sz w:val="28"/>
          <w:szCs w:val="28"/>
        </w:rPr>
        <w:t>3. Преимущества инновационных технологий</w:t>
      </w:r>
    </w:p>
    <w:p w14:paraId="1DAF57ED" w14:textId="0FAB4FF0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Повышение мотивации (дети учатся с интересом).  </w:t>
      </w:r>
    </w:p>
    <w:p w14:paraId="6ACCF03E" w14:textId="403EE27C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Индивидуализация обучения (учет темпа развития каждого ребенка).  </w:t>
      </w:r>
    </w:p>
    <w:p w14:paraId="53296FDC" w14:textId="6D24BF3D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Наглядность и интерактивность (лучшее усвоение материала).  </w:t>
      </w:r>
    </w:p>
    <w:p w14:paraId="77B53624" w14:textId="0AA2D85B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Развитие креативности (возможность создавать свои истории).  </w:t>
      </w:r>
    </w:p>
    <w:p w14:paraId="7DEB0081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</w:p>
    <w:p w14:paraId="3B7F57C3" w14:textId="3AF124B7" w:rsidR="00FD4D31" w:rsidRPr="000C1054" w:rsidRDefault="00FD4D31" w:rsidP="00FD4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1054">
        <w:rPr>
          <w:rFonts w:ascii="Times New Roman" w:hAnsi="Times New Roman" w:cs="Times New Roman"/>
          <w:b/>
          <w:bCs/>
          <w:sz w:val="28"/>
          <w:szCs w:val="28"/>
        </w:rPr>
        <w:t>4. Рекомендации по внедрению технологий</w:t>
      </w:r>
    </w:p>
    <w:p w14:paraId="1F56BA45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Сочетать традиционные и инновационные методы.  </w:t>
      </w:r>
    </w:p>
    <w:p w14:paraId="5D34A828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Дозировать экранное время (не более 10-15 минут за занятие).  </w:t>
      </w:r>
    </w:p>
    <w:p w14:paraId="4823DE1F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Использовать технологии в игровой форме.  </w:t>
      </w:r>
    </w:p>
    <w:p w14:paraId="230D3211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- Обеспечивать обратную связь (обсуждение выполненных заданий).  </w:t>
      </w:r>
    </w:p>
    <w:p w14:paraId="50BD8C1C" w14:textId="77777777" w:rsidR="000C1054" w:rsidRDefault="000C1054" w:rsidP="00FD4D31">
      <w:pPr>
        <w:rPr>
          <w:rFonts w:ascii="Times New Roman" w:hAnsi="Times New Roman" w:cs="Times New Roman"/>
          <w:sz w:val="28"/>
          <w:szCs w:val="28"/>
        </w:rPr>
      </w:pPr>
    </w:p>
    <w:p w14:paraId="45866F5F" w14:textId="74967F0E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0C105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516B7830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Инновационные технологии открывают новые возможности для развития связной речи у дошкольников. Они делают обучение увлекательным, способствуют активизации словаря, улучшают логику и последовательность изложения. Однако важно грамотно сочетать их с живым общением и традиционными педагогическими методами для гармоничного развития ребенка.  </w:t>
      </w:r>
    </w:p>
    <w:p w14:paraId="22EE99C3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</w:p>
    <w:p w14:paraId="368D9CE4" w14:textId="613A111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Литература:  </w:t>
      </w:r>
    </w:p>
    <w:p w14:paraId="71C8A281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1. Федеральный государственный образовательный стандарт дошкольного образования (ФГОС ДО).  </w:t>
      </w:r>
    </w:p>
    <w:p w14:paraId="390F1A3C" w14:textId="77777777" w:rsidR="00FD4D31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2. Ушакова О. С. "Развитие речи дошкольников".  </w:t>
      </w:r>
    </w:p>
    <w:p w14:paraId="76BDE997" w14:textId="136E54E1" w:rsidR="00153E07" w:rsidRPr="00FD4D31" w:rsidRDefault="00FD4D31" w:rsidP="00FD4D31">
      <w:pPr>
        <w:rPr>
          <w:rFonts w:ascii="Times New Roman" w:hAnsi="Times New Roman" w:cs="Times New Roman"/>
          <w:sz w:val="28"/>
          <w:szCs w:val="28"/>
        </w:rPr>
      </w:pPr>
      <w:r w:rsidRPr="00FD4D31">
        <w:rPr>
          <w:rFonts w:ascii="Times New Roman" w:hAnsi="Times New Roman" w:cs="Times New Roman"/>
          <w:sz w:val="28"/>
          <w:szCs w:val="28"/>
        </w:rPr>
        <w:t>3. Современные исследования в области EdTech и цифровой педагогики.  </w:t>
      </w:r>
    </w:p>
    <w:sectPr w:rsidR="00153E07" w:rsidRPr="00FD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BC"/>
    <w:rsid w:val="000C1054"/>
    <w:rsid w:val="00153E07"/>
    <w:rsid w:val="00B608BC"/>
    <w:rsid w:val="00FD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36EC"/>
  <w15:chartTrackingRefBased/>
  <w15:docId w15:val="{24382A93-771E-4B8D-985C-CB632B2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3</cp:revision>
  <dcterms:created xsi:type="dcterms:W3CDTF">2025-04-14T15:23:00Z</dcterms:created>
  <dcterms:modified xsi:type="dcterms:W3CDTF">2025-04-14T15:31:00Z</dcterms:modified>
</cp:coreProperties>
</file>