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«Роль воспитателя в создании комфортной обстановки в группе»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Воспитатель –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 постоянно меняться, преобразовываться, совершенствоваться.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Хороший воспитатель всегда знает, как увлечь и занять малыша, помочь ему справиться с нелегким расставанием с родителями. Дети очень тонко чувствуют, когда педагог искренне интересуется их проблемами. Таких воспитателей ребята очень любят и всегда вспоминают о них с теплотой и нежностью, даже покинув стены детсада.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Успешное развитие личности ребёнка - дошкольника, повышение эффективности учебных и воспитательных задач, благоприятное, эмоциональное становление во многом определяется тем, насколько велика будет роль воспитателя с детьми и подразумевает выполнение им в своей деятельности функций: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Воспитатель изучает индивидуальность ребёнка, анализирует характер развивающейся личности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Воспитатель способствует овладению детьми культурой общения, поведения, содействует успешной социальной адаптации детей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Влияет на общение в группе сверстников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Ребёнок нуждается в поддержке, которая будет направлена на то, чтобы помочь ему окрепнуть и обрести способность к социальной адаптации в соответствии со своими индивидуальными особенностями и возможностями. Важным способом оказания поддержки ребёнка - является искренне самовыражение воспитателя, т. к. даже самый маленький ребёнок чувствует отношение к себе, как бы тщательно оно не скрывалось. Поддержка должна оказываться вопросительным, соучастным или ласковым взглядом «глаза в глаза», доброжелательным жестом, улыбкой «открытой», легким тактильным прикосновением, чтобы расположить ребёнка к себе и эффективно воздействовать на него - необходимо открытое, искреннее поведение, выражение откровенной симпатии, солидарности. Каковы же качественные понятия воспитателя - педагога?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Это: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терпимый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внимательный вежливый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помогающий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одобряющий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сотрудничающий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добросердечный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открытый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активно слушающий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Благодаря такому поведению воспитателя дети будут чувствовать себя внутренне раскованными и свободными, что оказывает положительное влияние на развития их чувства достоинства, смелости, уверенности в себе.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Задача воспитателя не только в создании положительной эмоциональной атмосферы, но и в преодолении эмоциональных трудностей. В своей работе воспитатель может использовать различные </w:t>
      </w:r>
      <w:proofErr w:type="spellStart"/>
      <w:r>
        <w:rPr>
          <w:rFonts w:ascii="Arial" w:hAnsi="Arial" w:cs="Arial"/>
          <w:color w:val="000000"/>
        </w:rPr>
        <w:t>психогимнастические</w:t>
      </w:r>
      <w:proofErr w:type="spellEnd"/>
      <w:r>
        <w:rPr>
          <w:rFonts w:ascii="Arial" w:hAnsi="Arial" w:cs="Arial"/>
          <w:color w:val="000000"/>
        </w:rPr>
        <w:t xml:space="preserve"> игры, коррекционно-развивающие упражнения, творческие, сюжетно-ролевые игры, игры-драматизации, различные этюды. Например, в утреннее время хорошо провести такие игры, как «Подари теплоту и доброту», или начинать каждый день с «Круга друзей» во </w:t>
      </w:r>
      <w:proofErr w:type="gramStart"/>
      <w:r>
        <w:rPr>
          <w:rFonts w:ascii="Arial" w:hAnsi="Arial" w:cs="Arial"/>
          <w:color w:val="000000"/>
        </w:rPr>
        <w:t>время</w:t>
      </w:r>
      <w:proofErr w:type="gramEnd"/>
      <w:r>
        <w:rPr>
          <w:rFonts w:ascii="Arial" w:hAnsi="Arial" w:cs="Arial"/>
          <w:color w:val="000000"/>
        </w:rPr>
        <w:t xml:space="preserve"> которого можно поинтересоваться как дети провели вечер, что интересного узнали, поделиться с ними радостной новостью.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Использование в работе современных игр, которые учат детей самовыражению, помогает воспитателю понять каждого ребенка. Это такие игры, как «Комплементы», «Фантазии», «Архитекторы», «Дизайнеры». Эти игры влияют на общую атмосферу в коллективе.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формирования комфортного </w:t>
      </w:r>
      <w:proofErr w:type="spellStart"/>
      <w:r>
        <w:rPr>
          <w:rFonts w:ascii="Arial" w:hAnsi="Arial" w:cs="Arial"/>
          <w:color w:val="000000"/>
        </w:rPr>
        <w:t>психоэмоционального</w:t>
      </w:r>
      <w:proofErr w:type="spellEnd"/>
      <w:r>
        <w:rPr>
          <w:rFonts w:ascii="Arial" w:hAnsi="Arial" w:cs="Arial"/>
          <w:color w:val="000000"/>
        </w:rPr>
        <w:t> состояния ребёнка воспитателям рекомендую опираться в своей работе на следующие приемы: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Создание обстановки доверительности - воспитатель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подчёркивает свою уверенность в успехе каждого ребёнка, создаёт благоприятную атмосферу общения        и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взаимодействия, предугадывает трудности и возможные способы преодоления.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Акцентуирует внимание на личности в общении, на индивидуальных возможностях каждого ребёнка в обучении и воспитании, поэтому, приветствуются любые вопросы обсуждения.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Творческое сотрудничество - педагог отождествляет себя с детьми, развивает стремление фантазировать и сочинять, организует совместную деятельность с целью эффективного взаимодействия, сплочения в коллективе.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Подчёркивает успехи ребёнка, выделяет их, хвалит его.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Обстановка дружелюбия, воспитатель должен быть настроен дружелюбно, эмоционально приветливо должен уметь слушать детей. Отделяя эмоциональные реакции от фактов.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Активизирует речь детей путём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одобрения,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Перефразирования, повторения.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Речь должна иметь поддерживающий характер: понятность, образность, упорядоченность изложения, выделение главного, с эмоциональной окраской.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Должна присутствовать стимуляция: интерес, </w:t>
      </w:r>
      <w:proofErr w:type="gramStart"/>
      <w:r>
        <w:rPr>
          <w:rFonts w:ascii="Arial" w:hAnsi="Arial" w:cs="Arial"/>
          <w:color w:val="000000"/>
        </w:rPr>
        <w:t>прямое</w:t>
      </w:r>
      <w:proofErr w:type="gramEnd"/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обращение, сравнение, вопросы удивления.</w:t>
      </w:r>
    </w:p>
    <w:p w:rsidR="003214AC" w:rsidRDefault="003214AC" w:rsidP="003214AC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Самопомощь - давать возможность действовать самому, уметь совершать выбор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Ребёнок должен многое увидеть, услышать, проходить свой путь, «сражаясь» со своими страхами, учиться преодолевать проблемы, понимать себя и других.</w:t>
      </w:r>
    </w:p>
    <w:p w:rsidR="003214AC" w:rsidRDefault="003214AC" w:rsidP="003214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Роль воспитателя - педагога в формировании комфортного </w:t>
      </w:r>
      <w:proofErr w:type="spellStart"/>
      <w:r>
        <w:rPr>
          <w:rFonts w:ascii="Arial" w:hAnsi="Arial" w:cs="Arial"/>
          <w:color w:val="000000"/>
        </w:rPr>
        <w:t>психоэмоционального</w:t>
      </w:r>
      <w:proofErr w:type="spellEnd"/>
      <w:r>
        <w:rPr>
          <w:rFonts w:ascii="Arial" w:hAnsi="Arial" w:cs="Arial"/>
          <w:color w:val="000000"/>
        </w:rPr>
        <w:t xml:space="preserve"> состояния ребёнка заключается в сохранении и укреплении психического и психологического здоровья. А создание нравственно-психологической атмосферы комфорта предполагает внимание к внутреннему миру ребёнка, к его чувствам и переживаниям, увлечениям и интересам, способностям и знаниям.</w:t>
      </w:r>
    </w:p>
    <w:p w:rsidR="006D6AC2" w:rsidRDefault="006D6AC2"/>
    <w:sectPr w:rsidR="006D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4AC"/>
    <w:rsid w:val="003214AC"/>
    <w:rsid w:val="006D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2025-05-05T09:21:00Z</dcterms:created>
  <dcterms:modified xsi:type="dcterms:W3CDTF">2025-05-05T09:21:00Z</dcterms:modified>
</cp:coreProperties>
</file>