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BDF" w:rsidRPr="000D2479" w:rsidRDefault="00D91BDF" w:rsidP="00885366">
      <w:pPr>
        <w:pStyle w:val="30"/>
        <w:shd w:val="clear" w:color="auto" w:fill="auto"/>
        <w:spacing w:line="360" w:lineRule="auto"/>
        <w:jc w:val="center"/>
        <w:rPr>
          <w:color w:val="000000"/>
          <w:sz w:val="24"/>
          <w:szCs w:val="24"/>
          <w:lang w:eastAsia="ru-RU" w:bidi="ru-RU"/>
        </w:rPr>
      </w:pPr>
      <w:r w:rsidRPr="00D91BDF">
        <w:rPr>
          <w:color w:val="000000"/>
          <w:sz w:val="24"/>
          <w:szCs w:val="24"/>
          <w:lang w:eastAsia="ru-RU" w:bidi="ru-RU"/>
        </w:rPr>
        <w:t xml:space="preserve">Формирование математических представлений у детей с </w:t>
      </w:r>
      <w:proofErr w:type="gramStart"/>
      <w:r w:rsidRPr="00D91BDF">
        <w:rPr>
          <w:color w:val="000000"/>
          <w:sz w:val="24"/>
          <w:szCs w:val="24"/>
          <w:lang w:eastAsia="ru-RU" w:bidi="ru-RU"/>
        </w:rPr>
        <w:t>тяжелыми</w:t>
      </w:r>
      <w:proofErr w:type="gramEnd"/>
      <w:r w:rsidRPr="00D91BDF">
        <w:rPr>
          <w:color w:val="000000"/>
          <w:sz w:val="24"/>
          <w:szCs w:val="24"/>
          <w:lang w:eastAsia="ru-RU" w:bidi="ru-RU"/>
        </w:rPr>
        <w:t xml:space="preserve"> и множественными нарушения развития поср</w:t>
      </w:r>
      <w:r w:rsidR="000D2479">
        <w:rPr>
          <w:color w:val="000000"/>
          <w:sz w:val="24"/>
          <w:szCs w:val="24"/>
          <w:lang w:eastAsia="ru-RU" w:bidi="ru-RU"/>
        </w:rPr>
        <w:t>ед</w:t>
      </w:r>
      <w:r w:rsidRPr="00D91BDF">
        <w:rPr>
          <w:color w:val="000000"/>
          <w:sz w:val="24"/>
          <w:szCs w:val="24"/>
          <w:lang w:eastAsia="ru-RU" w:bidi="ru-RU"/>
        </w:rPr>
        <w:t>ством игровой</w:t>
      </w:r>
    </w:p>
    <w:p w:rsidR="00D91BDF" w:rsidRDefault="00E223EA" w:rsidP="00885366">
      <w:pPr>
        <w:pStyle w:val="30"/>
        <w:shd w:val="clear" w:color="auto" w:fill="auto"/>
        <w:spacing w:line="360" w:lineRule="auto"/>
        <w:jc w:val="center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д</w:t>
      </w:r>
      <w:r w:rsidR="00D91BDF" w:rsidRPr="00D91BDF">
        <w:rPr>
          <w:color w:val="000000"/>
          <w:sz w:val="24"/>
          <w:szCs w:val="24"/>
          <w:lang w:eastAsia="ru-RU" w:bidi="ru-RU"/>
        </w:rPr>
        <w:t>еятельности</w:t>
      </w:r>
    </w:p>
    <w:p w:rsidR="00E223EA" w:rsidRDefault="00E223EA" w:rsidP="00885366">
      <w:pPr>
        <w:pStyle w:val="30"/>
        <w:shd w:val="clear" w:color="auto" w:fill="auto"/>
        <w:spacing w:line="360" w:lineRule="auto"/>
        <w:jc w:val="center"/>
        <w:rPr>
          <w:color w:val="000000"/>
          <w:sz w:val="24"/>
          <w:szCs w:val="24"/>
          <w:lang w:eastAsia="ru-RU" w:bidi="ru-RU"/>
        </w:rPr>
      </w:pPr>
    </w:p>
    <w:p w:rsidR="00E223EA" w:rsidRDefault="007E6F27" w:rsidP="00885366">
      <w:pPr>
        <w:pStyle w:val="a4"/>
        <w:spacing w:before="0" w:beforeAutospacing="0" w:after="0" w:afterAutospacing="0" w:line="360" w:lineRule="auto"/>
        <w:jc w:val="center"/>
        <w:rPr>
          <w:b/>
          <w:color w:val="000000"/>
        </w:rPr>
      </w:pPr>
      <w:r>
        <w:rPr>
          <w:b/>
          <w:color w:val="000000"/>
        </w:rPr>
        <w:t>Диденко Людмила Ивановна</w:t>
      </w:r>
    </w:p>
    <w:p w:rsidR="00E223EA" w:rsidRDefault="00E223EA" w:rsidP="00885366">
      <w:pPr>
        <w:pStyle w:val="a4"/>
        <w:spacing w:before="0" w:beforeAutospacing="0" w:after="0" w:afterAutospacing="0" w:line="360" w:lineRule="auto"/>
        <w:jc w:val="center"/>
        <w:rPr>
          <w:b/>
        </w:rPr>
      </w:pPr>
      <w:proofErr w:type="gramStart"/>
      <w:r>
        <w:rPr>
          <w:b/>
          <w:color w:val="000000"/>
        </w:rPr>
        <w:t>Чудных</w:t>
      </w:r>
      <w:proofErr w:type="gramEnd"/>
      <w:r>
        <w:rPr>
          <w:b/>
          <w:color w:val="000000"/>
        </w:rPr>
        <w:t xml:space="preserve"> Людмила Владимировна</w:t>
      </w:r>
    </w:p>
    <w:p w:rsidR="00E223EA" w:rsidRDefault="00E223EA" w:rsidP="00885366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Красько Елена Валерьевна</w:t>
      </w:r>
    </w:p>
    <w:p w:rsidR="00E223EA" w:rsidRDefault="00E223EA" w:rsidP="00885366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Бабенко Юлия Владимировна</w:t>
      </w:r>
    </w:p>
    <w:p w:rsidR="00E223EA" w:rsidRDefault="00E223EA" w:rsidP="0088536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учителя</w:t>
      </w:r>
    </w:p>
    <w:p w:rsidR="00E223EA" w:rsidRDefault="00E223EA" w:rsidP="0088536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E223EA" w:rsidRDefault="00E223EA" w:rsidP="0088536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«Общеобразовательная школа № 30», город Белгород</w:t>
      </w:r>
    </w:p>
    <w:p w:rsidR="000D2479" w:rsidRPr="005A531E" w:rsidRDefault="000D2479" w:rsidP="00E223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D2479" w:rsidRPr="00885366" w:rsidRDefault="00885366" w:rsidP="00E223EA">
      <w:pPr>
        <w:pStyle w:val="30"/>
        <w:shd w:val="clear" w:color="auto" w:fill="auto"/>
        <w:spacing w:line="360" w:lineRule="auto"/>
        <w:ind w:firstLine="800"/>
        <w:rPr>
          <w:b w:val="0"/>
          <w:i/>
          <w:color w:val="000000"/>
          <w:sz w:val="24"/>
          <w:szCs w:val="24"/>
          <w:lang w:eastAsia="ru-RU" w:bidi="ru-RU"/>
        </w:rPr>
      </w:pPr>
      <w:r>
        <w:rPr>
          <w:i/>
          <w:iCs/>
          <w:sz w:val="24"/>
          <w:szCs w:val="24"/>
          <w:lang w:eastAsia="ru-RU"/>
        </w:rPr>
        <w:t>Аннотация:</w:t>
      </w:r>
      <w:r w:rsidR="000D2479" w:rsidRPr="005A531E">
        <w:rPr>
          <w:i/>
          <w:iCs/>
          <w:sz w:val="24"/>
          <w:szCs w:val="24"/>
          <w:lang w:eastAsia="ru-RU"/>
        </w:rPr>
        <w:t xml:space="preserve"> </w:t>
      </w:r>
      <w:proofErr w:type="gramStart"/>
      <w:r w:rsidR="000D2479" w:rsidRPr="00885366">
        <w:rPr>
          <w:b w:val="0"/>
          <w:i/>
          <w:iCs/>
          <w:sz w:val="24"/>
          <w:szCs w:val="24"/>
          <w:lang w:eastAsia="ru-RU"/>
        </w:rPr>
        <w:t>Авторы публикации делятся опытом работы по формированию</w:t>
      </w:r>
      <w:r w:rsidR="000D2479" w:rsidRPr="00885366">
        <w:rPr>
          <w:b w:val="0"/>
          <w:i/>
          <w:color w:val="000000"/>
          <w:sz w:val="24"/>
          <w:szCs w:val="24"/>
          <w:lang w:eastAsia="ru-RU" w:bidi="ru-RU"/>
        </w:rPr>
        <w:t xml:space="preserve"> математических представлений у детей с тяжелыми и множественными нарушения развития посредством игровой деятельности</w:t>
      </w:r>
      <w:r w:rsidR="000D2479" w:rsidRPr="00885366">
        <w:rPr>
          <w:b w:val="0"/>
          <w:i/>
          <w:iCs/>
          <w:sz w:val="24"/>
          <w:szCs w:val="24"/>
          <w:lang w:eastAsia="ru-RU"/>
        </w:rPr>
        <w:t xml:space="preserve"> в начальной школе, рассказывают о методах и приёмах, используемых ими для достижения поставленной цели  на уроках в начальной школе.</w:t>
      </w:r>
      <w:proofErr w:type="gramEnd"/>
      <w:r w:rsidR="000D2479" w:rsidRPr="00885366">
        <w:rPr>
          <w:b w:val="0"/>
          <w:i/>
          <w:iCs/>
          <w:sz w:val="24"/>
          <w:szCs w:val="24"/>
          <w:lang w:eastAsia="ru-RU"/>
        </w:rPr>
        <w:t xml:space="preserve"> Данная публикация адресована педагогам, работающим с детьми с ТМНР в начальной школе.</w:t>
      </w:r>
    </w:p>
    <w:p w:rsidR="000D2479" w:rsidRPr="00885366" w:rsidRDefault="000D2479" w:rsidP="00E223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8853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Ключевые слова:</w:t>
      </w:r>
      <w:r w:rsidRPr="0088536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дети с ТМНР, коррекционное обучение, </w:t>
      </w:r>
      <w:r w:rsidRPr="00885366">
        <w:rPr>
          <w:rFonts w:ascii="Times New Roman" w:hAnsi="Times New Roman" w:cs="Times New Roman"/>
          <w:i/>
          <w:color w:val="000000"/>
          <w:sz w:val="24"/>
          <w:szCs w:val="24"/>
          <w:lang w:eastAsia="ru-RU" w:bidi="ru-RU"/>
        </w:rPr>
        <w:t xml:space="preserve">элементарные математические представления </w:t>
      </w:r>
    </w:p>
    <w:p w:rsidR="000D2479" w:rsidRDefault="000D2479" w:rsidP="00E223EA">
      <w:pPr>
        <w:spacing w:after="0" w:line="36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7E3C35" w:rsidRPr="00573101" w:rsidRDefault="007E3C35" w:rsidP="00E223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1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Дети с тяжёлыми и множественными нарушениями долгое время оставались в категории </w:t>
      </w:r>
      <w:proofErr w:type="gramStart"/>
      <w:r w:rsidRPr="005731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необучаемых</w:t>
      </w:r>
      <w:proofErr w:type="gramEnd"/>
      <w:r w:rsidRPr="005731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 w:rsidRPr="005A53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Их о</w:t>
      </w:r>
      <w:r w:rsidRPr="005731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бучение </w:t>
      </w:r>
      <w:r w:rsidRPr="005A53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это </w:t>
      </w:r>
      <w:r w:rsidRPr="005731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новое направление специальной коррекционной педагогики. В данное время для этой категории детей возникла необходимость в создании определённой системы обучения и развития. Целью коррекционного обучения и воспитания для детей с ТМНР является снижение зависимости ребёнка от посторонней помощи, поддержание и стимулирование его активности и самовыражения, самостоятельности, адаптации к окружающей среде. </w:t>
      </w:r>
    </w:p>
    <w:p w:rsidR="007E3C35" w:rsidRDefault="007E3C35" w:rsidP="00E223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A53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Включение детей, имеющих тяжелые множественные нарушения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A53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развития (ТМНР), в образовательное пространство, с одной стороны,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A53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позволило этим детям реализовывать свое право на образование, с другой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A53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стороны, выделило ряд особенностей и трудностей, сопутствующих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A53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данному процессу. </w:t>
      </w:r>
    </w:p>
    <w:p w:rsidR="00D91BDF" w:rsidRPr="00D91BDF" w:rsidRDefault="00D91BDF" w:rsidP="00E223EA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Формирование элементарных математических представлений один из важных компонентов коррекционно-педагогической работы с детьми с ТМНР. Овладение математическими представлениями является эффективным средством коррекции </w:t>
      </w:r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недостатков умственного развития, помогает осуществлению целенаправленных интеллектуальных действий. Поэтапное формирование математических знаний оказывает корригирующее воздействие на слабые стороны психической деятельности детей, содействует развитию различных сторон восприятия и мышления, а, следовательно, всей познавательной деятельности в целом.</w:t>
      </w:r>
    </w:p>
    <w:p w:rsidR="00D91BDF" w:rsidRPr="00D91BDF" w:rsidRDefault="00D91BDF" w:rsidP="00E223EA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 большинства детей с ТМНР возникают трудности в усвоении материала с математическим содержанием, потому что представления о предметно</w:t>
      </w:r>
      <w:r w:rsidR="000D247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количественных отношениях, практические измерительные навыки и опыт действия с разнообразными совокупностями </w:t>
      </w:r>
      <w:r w:rsidR="000D247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слабо </w:t>
      </w:r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сформированы. У многих детей наблюдаются трудности при овладении составом числа, соотношение количества числа предметов с цифрой, прямым и обратным, порядковым счетом и т.д. В значительной степени это связано с тем, что понятие числа имеет сложную психофизическую структуру, связанную с пространственным восприятием множества объектов. Поэтому освоение счета требует высших форм мыслительной деятельности - анализа и синтеза, сформированных пространственных представлений.</w:t>
      </w:r>
    </w:p>
    <w:p w:rsidR="00D91BDF" w:rsidRPr="00D91BDF" w:rsidRDefault="00D91BDF" w:rsidP="00E223EA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Планируя подходы к математическому развитию детей, необходимо учитывать, что освоение школьников с ТМНР математического опыта идет, как правило, двумя путями:</w:t>
      </w:r>
    </w:p>
    <w:p w:rsidR="00D91BDF" w:rsidRPr="00D91BDF" w:rsidRDefault="00D91BDF" w:rsidP="00E223EA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-под руководством педагогов, т.е. проведение игры со специальным заданием;</w:t>
      </w:r>
    </w:p>
    <w:p w:rsidR="00D91BDF" w:rsidRPr="00D91BDF" w:rsidRDefault="007E3C35" w:rsidP="00E223EA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="00D91BDF"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ходе самостоятельной деятельности, возникающей по инициативе ребенка (использование всех многочисленных поводов, которые доставляет повседневная жизнь детей в коллективе и различные виды детской деятельности).</w:t>
      </w:r>
    </w:p>
    <w:p w:rsidR="00D91BDF" w:rsidRPr="00D91BDF" w:rsidRDefault="00D91BDF" w:rsidP="00E223EA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коррекционно-развивающей работе с детьми указанные выше пути всегда тесно взаимодействуют между собой. Такое построение коррекционно</w:t>
      </w:r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развивающей работы включает в себя:</w:t>
      </w:r>
    </w:p>
    <w:p w:rsidR="00D91BDF" w:rsidRPr="00D91BDF" w:rsidRDefault="00D91BDF" w:rsidP="00E223EA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-развитие математических способностей с учетом психофизических особенностей;</w:t>
      </w:r>
    </w:p>
    <w:p w:rsidR="00D91BDF" w:rsidRPr="00D91BDF" w:rsidRDefault="00D91BDF" w:rsidP="00E223EA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-построение предметно-развивающей среды, способствующей развитию математических представлений в доступных и значимых для каждого ребенка видах деятельности;</w:t>
      </w:r>
    </w:p>
    <w:p w:rsidR="00D91BDF" w:rsidRPr="00D91BDF" w:rsidRDefault="00D91BDF" w:rsidP="00E223EA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-поэтапное формирование математических представлений в предметно - практической, игровой, элементарной учебной и речевой деятельности.</w:t>
      </w:r>
    </w:p>
    <w:p w:rsidR="00D91BDF" w:rsidRPr="00D91BDF" w:rsidRDefault="00D91BDF" w:rsidP="00E223EA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основном формирование математических представлений у детей с ОВЗ осуществляется в различных видах деятельности:</w:t>
      </w:r>
    </w:p>
    <w:p w:rsidR="00D91BDF" w:rsidRPr="00D91BDF" w:rsidRDefault="00D91BDF" w:rsidP="00E223EA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-в повседневной жизни; привлечение внимания детей друг другу, оказание помощи, участие в коллективной деятельности с математическим содержанием, совместное выражение чувств, возникающих в зависимости от ее результата;</w:t>
      </w:r>
    </w:p>
    <w:p w:rsidR="00D91BDF" w:rsidRPr="00D91BDF" w:rsidRDefault="00D91BDF" w:rsidP="00E223EA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-в специальных играх и упражнениях;</w:t>
      </w:r>
    </w:p>
    <w:p w:rsidR="00D91BDF" w:rsidRPr="00D91BDF" w:rsidRDefault="00D91BDF" w:rsidP="00E223EA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-в обучении сюжетно-дидактическим и театрализованным играм, где вычленение, осознание и воссоздание количественных, </w:t>
      </w:r>
      <w:proofErr w:type="spellStart"/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величинных</w:t>
      </w:r>
      <w:proofErr w:type="spellEnd"/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пространственно-временных отношений было целью и средством деятельности;</w:t>
      </w:r>
    </w:p>
    <w:p w:rsidR="00D91BDF" w:rsidRPr="00D91BDF" w:rsidRDefault="00D91BDF" w:rsidP="00E223EA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-в непосредственно образовательной деятельности по формированию математических представлений;</w:t>
      </w:r>
    </w:p>
    <w:p w:rsidR="00D91BDF" w:rsidRPr="00D91BDF" w:rsidRDefault="00D91BDF" w:rsidP="00E223EA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-во время индивидуальной коррекционно-развивающей работы с детьми;</w:t>
      </w:r>
    </w:p>
    <w:p w:rsidR="00D91BDF" w:rsidRPr="00D91BDF" w:rsidRDefault="00D91BDF" w:rsidP="00E223EA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-в рисовании, лепке, конструировании, хозяйственно-бытовом труде при наполнении их элементарным математическим содержанием;</w:t>
      </w:r>
    </w:p>
    <w:p w:rsidR="00D91BDF" w:rsidRPr="00D91BDF" w:rsidRDefault="00D91BDF" w:rsidP="00E223EA">
      <w:pPr>
        <w:tabs>
          <w:tab w:val="left" w:pos="6331"/>
          <w:tab w:val="left" w:pos="9677"/>
        </w:tabs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 в работе по развитию речи (обучение словесному отчету о выполненных де</w:t>
      </w:r>
      <w:r w:rsidR="007E3C3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йствиях, составлению рассказов из личного опыта</w:t>
      </w:r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рассказыванию текста арифметических задач, сочинению текста с элементарным математическим со</w:t>
      </w:r>
      <w:r w:rsidR="007E3C3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держанием при выполнении роли в </w:t>
      </w:r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сюжетно-дидактических</w:t>
      </w:r>
      <w:r w:rsidR="007E3C3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</w:t>
      </w:r>
      <w:r w:rsidR="007E3C3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театрализованных играх и пр.).</w:t>
      </w:r>
    </w:p>
    <w:p w:rsidR="00D91BDF" w:rsidRPr="00D91BDF" w:rsidRDefault="00D91BDF" w:rsidP="00E223EA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Например, при построении занятий по формированию математических представлений следует учитывать основные методические принципы обучения детей с ТМНР, как:</w:t>
      </w:r>
    </w:p>
    <w:p w:rsidR="00D91BDF" w:rsidRPr="00D91BDF" w:rsidRDefault="00D91BDF" w:rsidP="00E223EA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-игровая форма обучения;</w:t>
      </w:r>
    </w:p>
    <w:p w:rsidR="00D91BDF" w:rsidRPr="00D91BDF" w:rsidRDefault="00D91BDF" w:rsidP="00E223EA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-смена видов деятельности;</w:t>
      </w:r>
    </w:p>
    <w:p w:rsidR="00D91BDF" w:rsidRPr="00D91BDF" w:rsidRDefault="00D91BDF" w:rsidP="00E223EA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-повторяемость программного материала;</w:t>
      </w:r>
    </w:p>
    <w:p w:rsidR="00D91BDF" w:rsidRPr="00D91BDF" w:rsidRDefault="00D91BDF" w:rsidP="00E223EA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-обеспечение переноса полученных знаний и умений в новые условия.</w:t>
      </w:r>
    </w:p>
    <w:p w:rsidR="00D91BDF" w:rsidRPr="00D91BDF" w:rsidRDefault="00D91BDF" w:rsidP="00E223EA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Из выше всех перечисленных основных методических принципов </w:t>
      </w:r>
      <w:proofErr w:type="gramStart"/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обучения детей по формированию</w:t>
      </w:r>
      <w:proofErr w:type="gramEnd"/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элементарных математических представлений у детей отводится игровой деятельности, потому что игра - универсальный способ жизнедеятельности ребенка. Главное преимущество игры заключается в том, что это активная и самостоятельная деятельность ребёнка, в которой он проявляет себя и видит результаты своих действий. Играет ребенок всегда по собственному желанию, с удовольствием и ради самого процесса, а не его результата.</w:t>
      </w:r>
    </w:p>
    <w:p w:rsidR="00D91BDF" w:rsidRPr="00D91BDF" w:rsidRDefault="00D91BDF" w:rsidP="00E223EA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Также можно отметить, что игра - одно из важных средств познания окружающего мира. Это сложная, внутренне мотивированная, но </w:t>
      </w:r>
      <w:proofErr w:type="gramStart"/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</w:t>
      </w:r>
      <w:proofErr w:type="gramEnd"/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то же время легкая и радостная для ребенка деятельность. Она способствует поддержанию у него хорошего настроения, обогащению его чувственного опыта, воображения и развитию речи, а также развитию наглядно-образного мышления. В ней закладываются основы творчества, в процессе игры моделируются логические конструкции, способствующие формированию логических структур мышления, а также создаются благоприятные условия для применения математических знаний [1].</w:t>
      </w:r>
    </w:p>
    <w:p w:rsidR="00D91BDF" w:rsidRPr="00D91BDF" w:rsidRDefault="00D91BDF" w:rsidP="00E223EA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Например, опираясь на исследования П.И. </w:t>
      </w:r>
      <w:proofErr w:type="spellStart"/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Пидкасистого</w:t>
      </w:r>
      <w:proofErr w:type="spellEnd"/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 Ж.С. </w:t>
      </w:r>
      <w:proofErr w:type="spellStart"/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Хайдарова</w:t>
      </w:r>
      <w:proofErr w:type="spellEnd"/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можно определить следующий перечень принципов организации игровой деятельности: активности, открытости и доступности, динамичности, наглядности, занимательности и эмоциональности, принцип индивидуальности, коллективности, целеустремленности, самодеятельности и самостоятельности, </w:t>
      </w:r>
      <w:proofErr w:type="spellStart"/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соревновательности</w:t>
      </w:r>
      <w:proofErr w:type="spellEnd"/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достоверности и повторяемости, результативности и т.д. [2].</w:t>
      </w:r>
    </w:p>
    <w:p w:rsidR="00D91BDF" w:rsidRPr="00D91BDF" w:rsidRDefault="00D91BDF" w:rsidP="00E223EA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Нужно обязательно подчеркнуть, что дидактическая игра, является ведущим видом деятельности ребёнка с ТМНР в школьном возрасте. Играя, он познаёт мир людей, играя, ребёнок развивается. В современной педагогике существует огромное количество развивающих игр, способных развить сенсорные, двигательные, интеллектуальные способности ребёнка. В дидактических играх перед детьми ставятся те или иные задачи, решение которых требует сосредоточенности, внимания, умственного усилия, умения осмыслить правила, последовательность действий, преодолеть трудности. Такие игры содействуют развитию у дошкольников ощущений и восприятия, формированию представлений, усвоению знаний [3]. Эти игры дают возможность обучать детей разнообразным способам решения тех или иных умственных и практических задач. В этом и заключается их развивающая роль.</w:t>
      </w:r>
    </w:p>
    <w:p w:rsidR="00D91BDF" w:rsidRPr="00D91BDF" w:rsidRDefault="00D91BDF" w:rsidP="00E223EA">
      <w:pPr>
        <w:tabs>
          <w:tab w:val="left" w:pos="3593"/>
          <w:tab w:val="left" w:pos="5678"/>
          <w:tab w:val="left" w:pos="8064"/>
        </w:tabs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Таким образом, в процессе реализуемых методов, приемов по формированию математических представлений решается широкий круг коррекционно-развивающих и образовательных задач и обеспечивается максимально доступный</w:t>
      </w:r>
      <w:r w:rsidR="007E3C3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обучающимся</w:t>
      </w:r>
      <w:r w:rsidR="007E3C3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объем знаний,</w:t>
      </w:r>
      <w:r w:rsidR="007E3C3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7E3C35"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стимулируется</w:t>
      </w:r>
      <w:r w:rsidR="007E3C3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поступательное интеллектуальное</w:t>
      </w:r>
      <w:proofErr w:type="gramEnd"/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 эмоциональное развитие детей.</w:t>
      </w:r>
    </w:p>
    <w:p w:rsidR="00D91BDF" w:rsidRPr="00885366" w:rsidRDefault="00885366" w:rsidP="00885366">
      <w:pPr>
        <w:pStyle w:val="c24"/>
        <w:spacing w:before="0" w:beforeAutospacing="0" w:after="0" w:afterAutospacing="0" w:line="360" w:lineRule="auto"/>
        <w:jc w:val="center"/>
        <w:rPr>
          <w:b/>
        </w:rPr>
      </w:pPr>
      <w:r w:rsidRPr="00780805">
        <w:rPr>
          <w:b/>
        </w:rPr>
        <w:t>Список литературы</w:t>
      </w:r>
    </w:p>
    <w:p w:rsidR="00D91BDF" w:rsidRPr="00D91BDF" w:rsidRDefault="00D91BDF" w:rsidP="00E223EA">
      <w:pPr>
        <w:widowControl w:val="0"/>
        <w:numPr>
          <w:ilvl w:val="0"/>
          <w:numId w:val="1"/>
        </w:numPr>
        <w:tabs>
          <w:tab w:val="left" w:pos="1330"/>
        </w:tabs>
        <w:spacing w:after="0" w:line="360" w:lineRule="auto"/>
        <w:ind w:hanging="3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Старченко</w:t>
      </w:r>
      <w:proofErr w:type="spellEnd"/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Т. С., Чумаченко Е. Ю., Доронина С. И. Формирование</w:t>
      </w:r>
    </w:p>
    <w:p w:rsidR="00D91BDF" w:rsidRPr="00D91BDF" w:rsidRDefault="00D91BDF" w:rsidP="00E223EA">
      <w:pPr>
        <w:tabs>
          <w:tab w:val="left" w:pos="35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элементарных</w:t>
      </w:r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мат</w:t>
      </w:r>
      <w:r w:rsidR="000D247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ематических представлений у млад</w:t>
      </w:r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ших</w:t>
      </w:r>
    </w:p>
    <w:p w:rsidR="00D91BDF" w:rsidRPr="00D91BDF" w:rsidRDefault="00D91BDF" w:rsidP="00E223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школьников с ограниченными возможностями здоровья через организацию игровой деятельности // Актуальные исследования. 2022. №33 (112). С. 84-88.</w:t>
      </w:r>
    </w:p>
    <w:p w:rsidR="00D91BDF" w:rsidRPr="00D91BDF" w:rsidRDefault="00D91BDF" w:rsidP="00E223EA">
      <w:pPr>
        <w:widowControl w:val="0"/>
        <w:numPr>
          <w:ilvl w:val="0"/>
          <w:numId w:val="1"/>
        </w:numPr>
        <w:tabs>
          <w:tab w:val="left" w:pos="1337"/>
        </w:tabs>
        <w:spacing w:after="0" w:line="360" w:lineRule="auto"/>
        <w:ind w:hanging="340"/>
        <w:jc w:val="both"/>
        <w:rPr>
          <w:rFonts w:ascii="Times New Roman" w:hAnsi="Times New Roman" w:cs="Times New Roman"/>
          <w:sz w:val="24"/>
          <w:szCs w:val="24"/>
        </w:rPr>
      </w:pPr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Коррекция речевых нарушений у детей 5-7 лет: игровые методы и приёмы: пальчиковый тренинг, сопряжённая гимнастика / авт.-сост. С.И. Токарева. - Волгоград: 2016. - 171 </w:t>
      </w:r>
      <w:proofErr w:type="gramStart"/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</w:t>
      </w:r>
      <w:proofErr w:type="gramEnd"/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D91BDF" w:rsidRPr="00D91BDF" w:rsidRDefault="00D91BDF" w:rsidP="00E223EA">
      <w:pPr>
        <w:widowControl w:val="0"/>
        <w:numPr>
          <w:ilvl w:val="0"/>
          <w:numId w:val="1"/>
        </w:numPr>
        <w:tabs>
          <w:tab w:val="left" w:pos="1337"/>
        </w:tabs>
        <w:spacing w:after="0" w:line="360" w:lineRule="auto"/>
        <w:ind w:hanging="3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Стребелева</w:t>
      </w:r>
      <w:proofErr w:type="spellEnd"/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Е.А. Коррекционно-развивающее обучение детей в процессе дидактических игр: пособие для учителя-дефектолога / Е.А. </w:t>
      </w:r>
      <w:proofErr w:type="spellStart"/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Стрелебева</w:t>
      </w:r>
      <w:proofErr w:type="spellEnd"/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. - М.: </w:t>
      </w:r>
      <w:proofErr w:type="spellStart"/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Гуманит</w:t>
      </w:r>
      <w:proofErr w:type="spellEnd"/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. изд. центр ВЛАДОС, 2018. - 256 </w:t>
      </w:r>
      <w:proofErr w:type="gramStart"/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</w:t>
      </w:r>
      <w:proofErr w:type="gramEnd"/>
      <w:r w:rsidRPr="00D91B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BF65CB" w:rsidRPr="00D91BDF" w:rsidRDefault="00BF65CB" w:rsidP="00E223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F65CB" w:rsidRPr="00D91BDF" w:rsidSect="00E223EA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E6589"/>
    <w:multiLevelType w:val="multilevel"/>
    <w:tmpl w:val="FBBC13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1BDF"/>
    <w:rsid w:val="000D2479"/>
    <w:rsid w:val="001F3B52"/>
    <w:rsid w:val="00567F0C"/>
    <w:rsid w:val="007E3C35"/>
    <w:rsid w:val="007E6F27"/>
    <w:rsid w:val="008668C6"/>
    <w:rsid w:val="00885366"/>
    <w:rsid w:val="00BF65CB"/>
    <w:rsid w:val="00D91BDF"/>
    <w:rsid w:val="00E223EA"/>
    <w:rsid w:val="00F27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91BDF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D91BD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91BDF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41">
    <w:name w:val="Основной текст (4) + Не курсив"/>
    <w:basedOn w:val="4"/>
    <w:rsid w:val="00D91BD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rsid w:val="00D91B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D91BDF"/>
    <w:rPr>
      <w:color w:val="000000"/>
      <w:spacing w:val="0"/>
      <w:w w:val="100"/>
      <w:position w:val="0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D91BDF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D91BDF"/>
    <w:pPr>
      <w:widowControl w:val="0"/>
      <w:shd w:val="clear" w:color="auto" w:fill="FFFFFF"/>
      <w:spacing w:after="300" w:line="370" w:lineRule="exact"/>
      <w:jc w:val="righ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4">
    <w:name w:val="Normal (Web)"/>
    <w:basedOn w:val="a"/>
    <w:uiPriority w:val="99"/>
    <w:unhideWhenUsed/>
    <w:rsid w:val="000D2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885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Красько ЕВ</cp:lastModifiedBy>
  <cp:revision>3</cp:revision>
  <dcterms:created xsi:type="dcterms:W3CDTF">2025-04-26T15:55:00Z</dcterms:created>
  <dcterms:modified xsi:type="dcterms:W3CDTF">2025-05-13T04:58:00Z</dcterms:modified>
</cp:coreProperties>
</file>