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Дидактическая игра «Полезная и вредная еда». Для детей раннего возраста и первой младшей группы детского сада.</w:t>
      </w:r>
    </w:p>
    <w:p w14:paraId="02000000">
      <w:r>
        <w:t>Игра является ведущим видом деятельности, выступает и как форма организации жизни детей, и как главный метод работы с дошкольниками. Следовательно, формирование культуры питания успешнее и интереснее будет проходить через игровую деятельность, которая дает возможность использовать разные виды игр для формирования представлений и развития умений.</w:t>
      </w:r>
    </w:p>
    <w:p w14:paraId="03000000">
      <w:r>
        <w:t>Цель: сформировать представление детей о том, какая еда полезна, какая вредна для организма. Развивать зрительное восприятие, произвольное внимание, логическое мышление, речь.</w:t>
      </w:r>
    </w:p>
    <w:p w14:paraId="04000000">
      <w:r>
        <w:t>Оборудование: Предметные картинки с изображением продуктов питания (яблоко, огурец, каша, лук, молоко, апельсин, леденцы, шоколад, чипсы, конфеты, жевательная резинка); картинки зубов.</w:t>
      </w:r>
    </w:p>
    <w:p w14:paraId="05000000">
      <w:r>
        <w:t>Ход игры.</w:t>
      </w:r>
    </w:p>
    <w:p w14:paraId="06000000">
      <w:pPr>
        <w:pStyle w:val="Style_1"/>
      </w:pPr>
      <w:r>
        <w:t>Детям раздают картинки с изображением различных продуктов питания.На трафарет дети складывают еду, полезную для здоровья. Карточки с изображением вредной еды убирают в сторону. Предварительно с детьми можно провести беседу о вредной и полезной пище, чтобы облегчить малышам задачу. Игру можно использовать как в индивидуальных, так и в групповых занятиях с малышами.</w:t>
      </w:r>
    </w:p>
    <w:p w14:paraId="07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MyOffice-CoreFramework-iOS/35-1293.911.9687.924.1@49edd262802c4d70139101d55235768de380a2ca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2024-10-30T11:07:36Z</dcterms:created>
  <dcterms:modified xsi:type="dcterms:W3CDTF">2025-05-15T07:03:11Z</dcterms:modified>
</cp:coreProperties>
</file>