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0A" w:rsidRPr="00DC4E0A" w:rsidRDefault="00DC4E0A" w:rsidP="00DC4E0A">
      <w:pPr>
        <w:shd w:val="clear" w:color="auto" w:fill="FFFFFF"/>
        <w:spacing w:before="335" w:after="167" w:line="240" w:lineRule="auto"/>
        <w:jc w:val="center"/>
        <w:outlineLvl w:val="1"/>
        <w:rPr>
          <w:rFonts w:ascii="Times New Roman" w:eastAsia="Times New Roman" w:hAnsi="Times New Roman" w:cs="Times New Roman"/>
          <w:b/>
          <w:sz w:val="24"/>
          <w:szCs w:val="24"/>
          <w:lang w:eastAsia="ru-RU"/>
        </w:rPr>
      </w:pPr>
      <w:r w:rsidRPr="00DC4E0A">
        <w:rPr>
          <w:rFonts w:ascii="Times New Roman" w:eastAsia="Times New Roman" w:hAnsi="Times New Roman" w:cs="Times New Roman"/>
          <w:b/>
          <w:sz w:val="24"/>
          <w:szCs w:val="24"/>
          <w:lang w:eastAsia="ru-RU"/>
        </w:rPr>
        <w:t>Формирование навыков каллиграфического письма у первоклассников</w:t>
      </w:r>
    </w:p>
    <w:p w:rsidR="00DC4E0A" w:rsidRPr="00DC4E0A" w:rsidRDefault="00DC4E0A" w:rsidP="00DC4E0A">
      <w:pPr>
        <w:shd w:val="clear" w:color="auto" w:fill="FFFFFF"/>
        <w:spacing w:after="167" w:line="240" w:lineRule="auto"/>
        <w:jc w:val="right"/>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Автор: </w:t>
      </w:r>
      <w:r>
        <w:rPr>
          <w:rFonts w:ascii="Times New Roman" w:eastAsia="Times New Roman" w:hAnsi="Times New Roman" w:cs="Times New Roman"/>
          <w:sz w:val="24"/>
          <w:szCs w:val="24"/>
          <w:lang w:eastAsia="ru-RU"/>
        </w:rPr>
        <w:t>Кубаева Юлия Ивановна</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В мире, где письменная речь становится основой общения и передачи знаний, формирование навыков письма в начальной школе приобретает особую значимость. Этот процесс требует не только терпения и усердия, но и комплексного подхода, который учитывает как психофизиологические особенности детей, так и педагогические методы обучения.</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Письмо — это не просто набор букв на бумаге; это способ выразить свои мысли, чувства и идеи. Успешное освоение этого навыка открывает перед детьми двери в мир знаний и самовыражения. Например, когда ребенок учится писать, он не только запоминает буквы и слова, но и развивает свои когнитивные способности, что в дальнейшем помогает ему в учебе.</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Александр Романович </w:t>
      </w:r>
      <w:proofErr w:type="spellStart"/>
      <w:r w:rsidRPr="00DC4E0A">
        <w:rPr>
          <w:rFonts w:ascii="Times New Roman" w:eastAsia="Times New Roman" w:hAnsi="Times New Roman" w:cs="Times New Roman"/>
          <w:sz w:val="24"/>
          <w:szCs w:val="24"/>
          <w:lang w:eastAsia="ru-RU"/>
        </w:rPr>
        <w:t>Лурия</w:t>
      </w:r>
      <w:proofErr w:type="spellEnd"/>
      <w:r w:rsidRPr="00DC4E0A">
        <w:rPr>
          <w:rFonts w:ascii="Times New Roman" w:eastAsia="Times New Roman" w:hAnsi="Times New Roman" w:cs="Times New Roman"/>
          <w:sz w:val="24"/>
          <w:szCs w:val="24"/>
          <w:lang w:eastAsia="ru-RU"/>
        </w:rPr>
        <w:t xml:space="preserve"> является создателем основных психофизиологических механизмов, связанных с процессом письма. Его концепция психологической структуры письма до сих пор остается актуальной и находит свое отражение в его работе «Очерки психофизиологии письма».</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В своих исследованиях А. Р. </w:t>
      </w:r>
      <w:proofErr w:type="spellStart"/>
      <w:r w:rsidRPr="00DC4E0A">
        <w:rPr>
          <w:rFonts w:ascii="Times New Roman" w:eastAsia="Times New Roman" w:hAnsi="Times New Roman" w:cs="Times New Roman"/>
          <w:sz w:val="24"/>
          <w:szCs w:val="24"/>
          <w:lang w:eastAsia="ru-RU"/>
        </w:rPr>
        <w:t>Лурия</w:t>
      </w:r>
      <w:proofErr w:type="spellEnd"/>
      <w:r w:rsidRPr="00DC4E0A">
        <w:rPr>
          <w:rFonts w:ascii="Times New Roman" w:eastAsia="Times New Roman" w:hAnsi="Times New Roman" w:cs="Times New Roman"/>
          <w:sz w:val="24"/>
          <w:szCs w:val="24"/>
          <w:lang w:eastAsia="ru-RU"/>
        </w:rPr>
        <w:t xml:space="preserve"> пришел к выводу, что </w:t>
      </w:r>
      <w:proofErr w:type="gramStart"/>
      <w:r w:rsidRPr="00DC4E0A">
        <w:rPr>
          <w:rFonts w:ascii="Times New Roman" w:eastAsia="Times New Roman" w:hAnsi="Times New Roman" w:cs="Times New Roman"/>
          <w:sz w:val="24"/>
          <w:szCs w:val="24"/>
          <w:lang w:eastAsia="ru-RU"/>
        </w:rPr>
        <w:t>психическая</w:t>
      </w:r>
      <w:proofErr w:type="gramEnd"/>
      <w:r w:rsidRPr="00DC4E0A">
        <w:rPr>
          <w:rFonts w:ascii="Times New Roman" w:eastAsia="Times New Roman" w:hAnsi="Times New Roman" w:cs="Times New Roman"/>
          <w:sz w:val="24"/>
          <w:szCs w:val="24"/>
          <w:lang w:eastAsia="ru-RU"/>
        </w:rPr>
        <w:t xml:space="preserve"> деятельность требует взаимодействия трех основных блоков, или аппаратов, в головном мозге человека.</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Первый блок – энергетический блок, поддерживающий тонус, он необходим для того, чтобы осуществлялась </w:t>
      </w:r>
      <w:proofErr w:type="gramStart"/>
      <w:r w:rsidRPr="00DC4E0A">
        <w:rPr>
          <w:rFonts w:ascii="Times New Roman" w:eastAsia="Times New Roman" w:hAnsi="Times New Roman" w:cs="Times New Roman"/>
          <w:sz w:val="24"/>
          <w:szCs w:val="24"/>
          <w:lang w:eastAsia="ru-RU"/>
        </w:rPr>
        <w:t>верная</w:t>
      </w:r>
      <w:proofErr w:type="gramEnd"/>
      <w:r w:rsidRPr="00DC4E0A">
        <w:rPr>
          <w:rFonts w:ascii="Times New Roman" w:eastAsia="Times New Roman" w:hAnsi="Times New Roman" w:cs="Times New Roman"/>
          <w:sz w:val="24"/>
          <w:szCs w:val="24"/>
          <w:lang w:eastAsia="ru-RU"/>
        </w:rPr>
        <w:t xml:space="preserve"> работа коры больших полушарий головного мозга, а работа энергетического блока происходит вместе с мозговыми структурами, которые находятся в подкорковых отделах и стволе головного мозга.</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Второй блок – отвечает за прием, переработку и хранение информации. В обеспечении деятельности данного блока задействованы структуры задних отделов обоих полушарий коры головного мозга. Каждый отдел головного мозга отвечает за приём и переработку определенного типа информации: затылочный отдел – </w:t>
      </w:r>
      <w:proofErr w:type="gramStart"/>
      <w:r w:rsidRPr="00DC4E0A">
        <w:rPr>
          <w:rFonts w:ascii="Times New Roman" w:eastAsia="Times New Roman" w:hAnsi="Times New Roman" w:cs="Times New Roman"/>
          <w:sz w:val="24"/>
          <w:szCs w:val="24"/>
          <w:lang w:eastAsia="ru-RU"/>
        </w:rPr>
        <w:t>зрительная</w:t>
      </w:r>
      <w:proofErr w:type="gramEnd"/>
      <w:r w:rsidRPr="00DC4E0A">
        <w:rPr>
          <w:rFonts w:ascii="Times New Roman" w:eastAsia="Times New Roman" w:hAnsi="Times New Roman" w:cs="Times New Roman"/>
          <w:sz w:val="24"/>
          <w:szCs w:val="24"/>
          <w:lang w:eastAsia="ru-RU"/>
        </w:rPr>
        <w:t xml:space="preserve">, височный отдел – слуховая и теменной отдел – </w:t>
      </w:r>
      <w:proofErr w:type="spellStart"/>
      <w:r w:rsidRPr="00DC4E0A">
        <w:rPr>
          <w:rFonts w:ascii="Times New Roman" w:eastAsia="Times New Roman" w:hAnsi="Times New Roman" w:cs="Times New Roman"/>
          <w:sz w:val="24"/>
          <w:szCs w:val="24"/>
          <w:lang w:eastAsia="ru-RU"/>
        </w:rPr>
        <w:t>общечувствительная</w:t>
      </w:r>
      <w:proofErr w:type="spellEnd"/>
      <w:r w:rsidRPr="00DC4E0A">
        <w:rPr>
          <w:rFonts w:ascii="Times New Roman" w:eastAsia="Times New Roman" w:hAnsi="Times New Roman" w:cs="Times New Roman"/>
          <w:sz w:val="24"/>
          <w:szCs w:val="24"/>
          <w:lang w:eastAsia="ru-RU"/>
        </w:rPr>
        <w:t>.</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Третий блок – блок программирования, регуляции и контроля деятельности. Находится в передних отделах больших полушарий и существенной его частью являются лобные доли. Этот отдел мозга отвечает за планирование, контролирование и регуляцию наиболее сложных форм поведения и деятельности.</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Сложная психофизическая структура письма, включающая механизмы артикуляции, слухового анализа, распознавания звуков, дифференциации звуков, </w:t>
      </w:r>
      <w:proofErr w:type="spellStart"/>
      <w:r w:rsidRPr="00DC4E0A">
        <w:rPr>
          <w:rFonts w:ascii="Times New Roman" w:eastAsia="Times New Roman" w:hAnsi="Times New Roman" w:cs="Times New Roman"/>
          <w:sz w:val="24"/>
          <w:szCs w:val="24"/>
          <w:lang w:eastAsia="ru-RU"/>
        </w:rPr>
        <w:t>звуко-буквенный</w:t>
      </w:r>
      <w:proofErr w:type="spellEnd"/>
      <w:r w:rsidRPr="00DC4E0A">
        <w:rPr>
          <w:rFonts w:ascii="Times New Roman" w:eastAsia="Times New Roman" w:hAnsi="Times New Roman" w:cs="Times New Roman"/>
          <w:sz w:val="24"/>
          <w:szCs w:val="24"/>
          <w:lang w:eastAsia="ru-RU"/>
        </w:rPr>
        <w:t xml:space="preserve"> анализ, преобразование, сопоставление с графическими знаками - элементами букв печатных, прописных, строчных и их отображение в письменной речи требует достаточной физиологической и психологической зрелости и готовности ребенка </w:t>
      </w:r>
      <w:proofErr w:type="gramStart"/>
      <w:r w:rsidRPr="00DC4E0A">
        <w:rPr>
          <w:rFonts w:ascii="Times New Roman" w:eastAsia="Times New Roman" w:hAnsi="Times New Roman" w:cs="Times New Roman"/>
          <w:sz w:val="24"/>
          <w:szCs w:val="24"/>
          <w:lang w:eastAsia="ru-RU"/>
        </w:rPr>
        <w:t>к</w:t>
      </w:r>
      <w:proofErr w:type="gramEnd"/>
      <w:r w:rsidRPr="00DC4E0A">
        <w:rPr>
          <w:rFonts w:ascii="Times New Roman" w:eastAsia="Times New Roman" w:hAnsi="Times New Roman" w:cs="Times New Roman"/>
          <w:sz w:val="24"/>
          <w:szCs w:val="24"/>
          <w:lang w:eastAsia="ru-RU"/>
        </w:rPr>
        <w:t xml:space="preserve"> </w:t>
      </w:r>
      <w:proofErr w:type="gramStart"/>
      <w:r w:rsidRPr="00DC4E0A">
        <w:rPr>
          <w:rFonts w:ascii="Times New Roman" w:eastAsia="Times New Roman" w:hAnsi="Times New Roman" w:cs="Times New Roman"/>
          <w:sz w:val="24"/>
          <w:szCs w:val="24"/>
          <w:lang w:eastAsia="ru-RU"/>
        </w:rPr>
        <w:t>такого</w:t>
      </w:r>
      <w:proofErr w:type="gramEnd"/>
      <w:r w:rsidRPr="00DC4E0A">
        <w:rPr>
          <w:rFonts w:ascii="Times New Roman" w:eastAsia="Times New Roman" w:hAnsi="Times New Roman" w:cs="Times New Roman"/>
          <w:sz w:val="24"/>
          <w:szCs w:val="24"/>
          <w:lang w:eastAsia="ru-RU"/>
        </w:rPr>
        <w:t xml:space="preserve"> рода деятельности.</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В школе формируются графические навыки параллельно с орфографическими навыками. Овладение умениями и навыками написания графических элементов букв, правильно дифференцируя звуки речи - эту задачу решают в течение первого года обучения.</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Важно также формировать умение быстрого письма всех графических элементов, соблюдая правильную позу, правильные движения руки, правильную траекторию движения руки. Зачастую у детей 6-7 летнего возраста слабо развиты мелкие мышцы кисти, нервная регуляция движений в процессе формирования, низкая выносливость к статическим нагрузкам. Механизмы пространственного восприятия не сформированы, зрительная память, зрительно-моторная координация не сформированы, что создает дополнительные трудности.</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При формировании навыка письма необходимо тщательно, кропотливо и терпеливо, многократно, с высокой степенью контроля выполнять приемы и упражнения.</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lastRenderedPageBreak/>
        <w:t>На первом этапе, аналитическом, вычленения и овладения отдельными элементами действия, уяснения содержания, важно достигнуть осознанного выполнения задачи ребенком.</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Второй этап </w:t>
      </w:r>
      <w:r w:rsidRPr="00DC4E0A">
        <w:rPr>
          <w:rFonts w:ascii="Times New Roman" w:eastAsia="Times New Roman" w:hAnsi="Times New Roman" w:cs="Times New Roman"/>
          <w:sz w:val="24"/>
          <w:szCs w:val="24"/>
          <w:u w:val="single"/>
          <w:lang w:eastAsia="ru-RU"/>
        </w:rPr>
        <w:t>условно назван синтетическим. Это этап соединения отдельных элементов в целостное действие.</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Третий этап — автоматизация — и есть этап образования навыка как действия, которое характеризуется высокой степенью усвоения и отсутствием поэлементной сознательной регуляции и контроля. Характерной чертой автоматизации навыка являются быстрота, плавность, легкость. </w:t>
      </w:r>
      <w:proofErr w:type="gramStart"/>
      <w:r w:rsidRPr="00DC4E0A">
        <w:rPr>
          <w:rFonts w:ascii="Times New Roman" w:eastAsia="Times New Roman" w:hAnsi="Times New Roman" w:cs="Times New Roman"/>
          <w:sz w:val="24"/>
          <w:szCs w:val="24"/>
          <w:lang w:eastAsia="ru-RU"/>
        </w:rPr>
        <w:t>До тех пор, пока ребенок не осознал, не осмыслил, “как делать” (т. е. не осознал алгоритм действия, а, например, при выполнении каждой отдельной буквы — схему, траекторию движения — “откуда начать, куда вести, где закончить”), пока не сформирована задача действия, “упражнять” ребенка не только бессмысленно, но и вредно.</w:t>
      </w:r>
      <w:proofErr w:type="gramEnd"/>
      <w:r w:rsidRPr="00DC4E0A">
        <w:rPr>
          <w:rFonts w:ascii="Times New Roman" w:eastAsia="Times New Roman" w:hAnsi="Times New Roman" w:cs="Times New Roman"/>
          <w:sz w:val="24"/>
          <w:szCs w:val="24"/>
          <w:lang w:eastAsia="ru-RU"/>
        </w:rPr>
        <w:t xml:space="preserve"> “Перескок” через два этапа (аналитический и синтетический) не только не способствует формированию навыка, но и тормозит его.</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Начальный этап обучения письму характерен сосредоточенностью ребенка на графике, ребенок не только контролирует то, что делает, но и думает, как нужно делать дальше, осмысление и осознание процесса определяет медлительность и напряжение. Торопить детей ни в коем случае нельзя. Здесь приходит на выручку метод ритмического письма на счет, который помогает регулировать скорость и вводить определенное ритмическое управление процессом.</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В методиках обучения письму, большую часть занимает копировальный метод обучения «обведение уже написанного», при этом надо понимать, что это процесс неосознанный, как только исчезает трафарет, приходится все начинать сначала. Принцип «делай, как я» с подробным объяснением последовательности движений, конструированием буквы из элементов, которые уже встречались в ранее изученных буквах. При этом элементы стандартизированы, четко называются и проговариваются, где и как они встречались, например овал всегда только овал в «о», «а», «</w:t>
      </w:r>
      <w:proofErr w:type="spellStart"/>
      <w:r w:rsidRPr="00DC4E0A">
        <w:rPr>
          <w:rFonts w:ascii="Times New Roman" w:eastAsia="Times New Roman" w:hAnsi="Times New Roman" w:cs="Times New Roman"/>
          <w:sz w:val="24"/>
          <w:szCs w:val="24"/>
          <w:lang w:eastAsia="ru-RU"/>
        </w:rPr>
        <w:t>ф</w:t>
      </w:r>
      <w:proofErr w:type="spellEnd"/>
      <w:r w:rsidRPr="00DC4E0A">
        <w:rPr>
          <w:rFonts w:ascii="Times New Roman" w:eastAsia="Times New Roman" w:hAnsi="Times New Roman" w:cs="Times New Roman"/>
          <w:sz w:val="24"/>
          <w:szCs w:val="24"/>
          <w:lang w:eastAsia="ru-RU"/>
        </w:rPr>
        <w:t>» и др. В русском курсивном письме не так уж и много элементов.</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Зрительный образ буквы, поэлементный анализ, творческий подход, конструирование буквы, расположение элементов помогают сформировать зрительно-двигательный образ буквы, это и будет первым шагом в обучении письменной речи.</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Основная задача учителя на первых этапах формирования навыка - не только определить конечную цель, но дать путь решения, при этом следует помнить, что инструкция должна быть краткой и четкой. Важно </w:t>
      </w:r>
      <w:proofErr w:type="gramStart"/>
      <w:r w:rsidRPr="00DC4E0A">
        <w:rPr>
          <w:rFonts w:ascii="Times New Roman" w:eastAsia="Times New Roman" w:hAnsi="Times New Roman" w:cs="Times New Roman"/>
          <w:sz w:val="24"/>
          <w:szCs w:val="24"/>
          <w:lang w:eastAsia="ru-RU"/>
        </w:rPr>
        <w:t>-н</w:t>
      </w:r>
      <w:proofErr w:type="gramEnd"/>
      <w:r w:rsidRPr="00DC4E0A">
        <w:rPr>
          <w:rFonts w:ascii="Times New Roman" w:eastAsia="Times New Roman" w:hAnsi="Times New Roman" w:cs="Times New Roman"/>
          <w:sz w:val="24"/>
          <w:szCs w:val="24"/>
          <w:lang w:eastAsia="ru-RU"/>
        </w:rPr>
        <w:t>е торопить. Оптимальная скорость письма - 6-9 знаков в минуту.</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Именно на это направлена методика письма с открытыми правилами </w:t>
      </w:r>
      <w:proofErr w:type="spellStart"/>
      <w:r w:rsidRPr="00DC4E0A">
        <w:rPr>
          <w:rFonts w:ascii="Times New Roman" w:eastAsia="Times New Roman" w:hAnsi="Times New Roman" w:cs="Times New Roman"/>
          <w:sz w:val="24"/>
          <w:szCs w:val="24"/>
          <w:lang w:eastAsia="ru-RU"/>
        </w:rPr>
        <w:t>В.А.Илюхиной</w:t>
      </w:r>
      <w:proofErr w:type="spellEnd"/>
      <w:r w:rsidRPr="00DC4E0A">
        <w:rPr>
          <w:rFonts w:ascii="Times New Roman" w:eastAsia="Times New Roman" w:hAnsi="Times New Roman" w:cs="Times New Roman"/>
          <w:sz w:val="24"/>
          <w:szCs w:val="24"/>
          <w:lang w:eastAsia="ru-RU"/>
        </w:rPr>
        <w:t>.</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Вера Алексеевна </w:t>
      </w:r>
      <w:proofErr w:type="spellStart"/>
      <w:r w:rsidRPr="00DC4E0A">
        <w:rPr>
          <w:rFonts w:ascii="Times New Roman" w:eastAsia="Times New Roman" w:hAnsi="Times New Roman" w:cs="Times New Roman"/>
          <w:sz w:val="24"/>
          <w:szCs w:val="24"/>
          <w:lang w:eastAsia="ru-RU"/>
        </w:rPr>
        <w:t>Илюхина</w:t>
      </w:r>
      <w:proofErr w:type="spellEnd"/>
      <w:r w:rsidRPr="00DC4E0A">
        <w:rPr>
          <w:rFonts w:ascii="Times New Roman" w:eastAsia="Times New Roman" w:hAnsi="Times New Roman" w:cs="Times New Roman"/>
          <w:sz w:val="24"/>
          <w:szCs w:val="24"/>
          <w:lang w:eastAsia="ru-RU"/>
        </w:rPr>
        <w:t xml:space="preserve"> предлагает методику обучения письму с проговариванием, анализом и сравнением элементов букв, которая способствует не только формированию графического письма, но и всестороннему развитию ребёнка в процессе обучения письму, его более быстрой адаптации к школе благодаря успехам в обучении.</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Очень хорошо работает методика </w:t>
      </w:r>
      <w:proofErr w:type="gramStart"/>
      <w:r w:rsidRPr="00DC4E0A">
        <w:rPr>
          <w:rFonts w:ascii="Times New Roman" w:eastAsia="Times New Roman" w:hAnsi="Times New Roman" w:cs="Times New Roman"/>
          <w:sz w:val="24"/>
          <w:szCs w:val="24"/>
          <w:lang w:eastAsia="ru-RU"/>
        </w:rPr>
        <w:t>обучения по счету</w:t>
      </w:r>
      <w:proofErr w:type="gramEnd"/>
      <w:r w:rsidRPr="00DC4E0A">
        <w:rPr>
          <w:rFonts w:ascii="Times New Roman" w:eastAsia="Times New Roman" w:hAnsi="Times New Roman" w:cs="Times New Roman"/>
          <w:sz w:val="24"/>
          <w:szCs w:val="24"/>
          <w:lang w:eastAsia="ru-RU"/>
        </w:rPr>
        <w:t>.</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Пример работы по прописям Горецкого.</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Большой овал.</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начинаем писать сверху, чуть ниже верхней линии рабочей строки (РС);</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ведём закругление влево, касаясь верхней линии РС на счёт</w:t>
      </w:r>
      <w:proofErr w:type="gramStart"/>
      <w:r w:rsidRPr="00DC4E0A">
        <w:rPr>
          <w:rFonts w:ascii="Times New Roman" w:eastAsia="Times New Roman" w:hAnsi="Times New Roman" w:cs="Times New Roman"/>
          <w:sz w:val="24"/>
          <w:szCs w:val="24"/>
          <w:lang w:eastAsia="ru-RU"/>
        </w:rPr>
        <w:t> </w:t>
      </w:r>
      <w:r w:rsidRPr="00DC4E0A">
        <w:rPr>
          <w:rFonts w:ascii="Times New Roman" w:eastAsia="Times New Roman" w:hAnsi="Times New Roman" w:cs="Times New Roman"/>
          <w:i/>
          <w:iCs/>
          <w:sz w:val="24"/>
          <w:szCs w:val="24"/>
          <w:lang w:eastAsia="ru-RU"/>
        </w:rPr>
        <w:t>-</w:t>
      </w:r>
      <w:r w:rsidRPr="00DC4E0A">
        <w:rPr>
          <w:rFonts w:ascii="Times New Roman" w:eastAsia="Times New Roman" w:hAnsi="Times New Roman" w:cs="Times New Roman"/>
          <w:sz w:val="24"/>
          <w:szCs w:val="24"/>
          <w:lang w:eastAsia="ru-RU"/>
        </w:rPr>
        <w:t>–</w:t>
      </w:r>
      <w:proofErr w:type="gramEnd"/>
      <w:r w:rsidRPr="00DC4E0A">
        <w:rPr>
          <w:rFonts w:ascii="Times New Roman" w:eastAsia="Times New Roman" w:hAnsi="Times New Roman" w:cs="Times New Roman"/>
          <w:i/>
          <w:iCs/>
          <w:sz w:val="24"/>
          <w:szCs w:val="24"/>
          <w:lang w:eastAsia="ru-RU"/>
        </w:rPr>
        <w:t>и, </w:t>
      </w:r>
      <w:r w:rsidRPr="00DC4E0A">
        <w:rPr>
          <w:rFonts w:ascii="Times New Roman" w:eastAsia="Times New Roman" w:hAnsi="Times New Roman" w:cs="Times New Roman"/>
          <w:sz w:val="24"/>
          <w:szCs w:val="24"/>
          <w:lang w:eastAsia="ru-RU"/>
        </w:rPr>
        <w:t>не нажимая сильно на карандаш;</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ведём вниз наклонную линию на счёт </w:t>
      </w:r>
      <w:proofErr w:type="gramStart"/>
      <w:r w:rsidRPr="00DC4E0A">
        <w:rPr>
          <w:rFonts w:ascii="Times New Roman" w:eastAsia="Times New Roman" w:hAnsi="Times New Roman" w:cs="Times New Roman"/>
          <w:sz w:val="24"/>
          <w:szCs w:val="24"/>
          <w:lang w:eastAsia="ru-RU"/>
        </w:rPr>
        <w:t>–</w:t>
      </w:r>
      <w:r w:rsidRPr="00DC4E0A">
        <w:rPr>
          <w:rFonts w:ascii="Times New Roman" w:eastAsia="Times New Roman" w:hAnsi="Times New Roman" w:cs="Times New Roman"/>
          <w:i/>
          <w:iCs/>
          <w:sz w:val="24"/>
          <w:szCs w:val="24"/>
          <w:lang w:eastAsia="ru-RU"/>
        </w:rPr>
        <w:t>р</w:t>
      </w:r>
      <w:proofErr w:type="gramEnd"/>
      <w:r w:rsidRPr="00DC4E0A">
        <w:rPr>
          <w:rFonts w:ascii="Times New Roman" w:eastAsia="Times New Roman" w:hAnsi="Times New Roman" w:cs="Times New Roman"/>
          <w:i/>
          <w:iCs/>
          <w:sz w:val="24"/>
          <w:szCs w:val="24"/>
          <w:lang w:eastAsia="ru-RU"/>
        </w:rPr>
        <w:t>аз</w:t>
      </w:r>
      <w:r w:rsidRPr="00DC4E0A">
        <w:rPr>
          <w:rFonts w:ascii="Times New Roman" w:eastAsia="Times New Roman" w:hAnsi="Times New Roman" w:cs="Times New Roman"/>
          <w:sz w:val="24"/>
          <w:szCs w:val="24"/>
          <w:lang w:eastAsia="ru-RU"/>
        </w:rPr>
        <w:t>, сильно нажимая на карандаш;</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не доводя до нижней линии РС, закругляем вправо, касаясь нижней линии РС, не нажимая сильно на карандаш;</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ведём короткую наклонную линию вверх до той точки, откуда начинали писать элемент на счёт</w:t>
      </w:r>
      <w:proofErr w:type="gramStart"/>
      <w:r w:rsidRPr="00DC4E0A">
        <w:rPr>
          <w:rFonts w:ascii="Times New Roman" w:eastAsia="Times New Roman" w:hAnsi="Times New Roman" w:cs="Times New Roman"/>
          <w:sz w:val="24"/>
          <w:szCs w:val="24"/>
          <w:lang w:eastAsia="ru-RU"/>
        </w:rPr>
        <w:t> </w:t>
      </w:r>
      <w:r w:rsidRPr="00DC4E0A">
        <w:rPr>
          <w:rFonts w:ascii="Times New Roman" w:eastAsia="Times New Roman" w:hAnsi="Times New Roman" w:cs="Times New Roman"/>
          <w:i/>
          <w:iCs/>
          <w:sz w:val="24"/>
          <w:szCs w:val="24"/>
          <w:lang w:eastAsia="ru-RU"/>
        </w:rPr>
        <w:t>-</w:t>
      </w:r>
      <w:r w:rsidRPr="00DC4E0A">
        <w:rPr>
          <w:rFonts w:ascii="Times New Roman" w:eastAsia="Times New Roman" w:hAnsi="Times New Roman" w:cs="Times New Roman"/>
          <w:sz w:val="24"/>
          <w:szCs w:val="24"/>
          <w:lang w:eastAsia="ru-RU"/>
        </w:rPr>
        <w:t>–</w:t>
      </w:r>
      <w:proofErr w:type="gramEnd"/>
      <w:r w:rsidRPr="00DC4E0A">
        <w:rPr>
          <w:rFonts w:ascii="Times New Roman" w:eastAsia="Times New Roman" w:hAnsi="Times New Roman" w:cs="Times New Roman"/>
          <w:i/>
          <w:iCs/>
          <w:sz w:val="24"/>
          <w:szCs w:val="24"/>
          <w:lang w:eastAsia="ru-RU"/>
        </w:rPr>
        <w:t>и, </w:t>
      </w:r>
      <w:r w:rsidRPr="00DC4E0A">
        <w:rPr>
          <w:rFonts w:ascii="Times New Roman" w:eastAsia="Times New Roman" w:hAnsi="Times New Roman" w:cs="Times New Roman"/>
          <w:sz w:val="24"/>
          <w:szCs w:val="24"/>
          <w:lang w:eastAsia="ru-RU"/>
        </w:rPr>
        <w:t>не нажимая сильно на карандаш.</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lastRenderedPageBreak/>
        <w:t>Хорошо выстроенный урок, участие учителя, заинтересованность в результате, взаимодействие с родителями помогут добиться положительных результатов.</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Считается, что формирование навыка письма завершается к 10-11 годам, после адаптации к работе в тетрадях в широкую линию.</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Хотелось бы отметить, что эффективность обучения письму значительно повышается, если учитель будет учитывать психофизиологические особенности первоклассников, и использование вышеназванных методик будет не эпизодическим, а систематическим, на протяжении всего первого года обучения.</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Добиться каллиграфического почерка у первоклассников возможно. Очень важно при оценке результатов работы обучающегося внушать ему веру в успешность решения поставленных задач, а встречающиеся недочеты должны побудить ребенка к упорному преодолению возникающих затруднений.</w:t>
      </w:r>
    </w:p>
    <w:p w:rsidR="00DC4E0A" w:rsidRPr="00DC4E0A" w:rsidRDefault="00DC4E0A" w:rsidP="00DC4E0A">
      <w:pPr>
        <w:shd w:val="clear" w:color="auto" w:fill="FFFFFF"/>
        <w:spacing w:after="0" w:line="240" w:lineRule="auto"/>
        <w:jc w:val="both"/>
        <w:rPr>
          <w:rFonts w:ascii="Times New Roman" w:eastAsia="Times New Roman" w:hAnsi="Times New Roman" w:cs="Times New Roman"/>
          <w:sz w:val="24"/>
          <w:szCs w:val="24"/>
          <w:lang w:eastAsia="ru-RU"/>
        </w:rPr>
      </w:pPr>
      <w:r w:rsidRPr="00DC4E0A">
        <w:rPr>
          <w:rFonts w:ascii="Times New Roman" w:eastAsia="Times New Roman" w:hAnsi="Times New Roman" w:cs="Times New Roman"/>
          <w:sz w:val="24"/>
          <w:szCs w:val="24"/>
          <w:lang w:eastAsia="ru-RU"/>
        </w:rPr>
        <w:t xml:space="preserve">Таким образом, обучение письму — это сложный процесс, требующий внимательного подхода к каждому его этапу. Учитывая </w:t>
      </w:r>
      <w:proofErr w:type="gramStart"/>
      <w:r w:rsidRPr="00DC4E0A">
        <w:rPr>
          <w:rFonts w:ascii="Times New Roman" w:eastAsia="Times New Roman" w:hAnsi="Times New Roman" w:cs="Times New Roman"/>
          <w:sz w:val="24"/>
          <w:szCs w:val="24"/>
          <w:lang w:eastAsia="ru-RU"/>
        </w:rPr>
        <w:t>психофизиологические аспекты развития детей и применяя</w:t>
      </w:r>
      <w:proofErr w:type="gramEnd"/>
      <w:r w:rsidRPr="00DC4E0A">
        <w:rPr>
          <w:rFonts w:ascii="Times New Roman" w:eastAsia="Times New Roman" w:hAnsi="Times New Roman" w:cs="Times New Roman"/>
          <w:sz w:val="24"/>
          <w:szCs w:val="24"/>
          <w:lang w:eastAsia="ru-RU"/>
        </w:rPr>
        <w:t xml:space="preserve"> разнообразные педагогические методы, мы можем значительно повысить успех в формировании навыков письма у первоклассников. Поддержка со стороны учителя играет решающую роль в этом процессе, открывая перед детьми мир возможностей для самовыражения через письменную речь.</w:t>
      </w:r>
    </w:p>
    <w:p w:rsidR="00025231" w:rsidRDefault="00025231" w:rsidP="00DC4E0A">
      <w:pPr>
        <w:spacing w:after="0"/>
      </w:pPr>
    </w:p>
    <w:sectPr w:rsidR="00025231" w:rsidSect="0002523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DC4E0A"/>
    <w:rsid w:val="00025231"/>
    <w:rsid w:val="00CE761B"/>
    <w:rsid w:val="00DC4E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231"/>
  </w:style>
  <w:style w:type="paragraph" w:styleId="2">
    <w:name w:val="heading 2"/>
    <w:basedOn w:val="a"/>
    <w:link w:val="20"/>
    <w:uiPriority w:val="9"/>
    <w:qFormat/>
    <w:rsid w:val="00DC4E0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C4E0A"/>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DC4E0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C4E0A"/>
    <w:rPr>
      <w:i/>
      <w:iCs/>
    </w:rPr>
  </w:style>
</w:styles>
</file>

<file path=word/webSettings.xml><?xml version="1.0" encoding="utf-8"?>
<w:webSettings xmlns:r="http://schemas.openxmlformats.org/officeDocument/2006/relationships" xmlns:w="http://schemas.openxmlformats.org/wordprocessingml/2006/main">
  <w:divs>
    <w:div w:id="101896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6959</Characters>
  <Application>Microsoft Office Word</Application>
  <DocSecurity>0</DocSecurity>
  <Lines>57</Lines>
  <Paragraphs>16</Paragraphs>
  <ScaleCrop>false</ScaleCrop>
  <Company>SPecialiST RePack</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2025-05-21T12:48:00Z</dcterms:created>
  <dcterms:modified xsi:type="dcterms:W3CDTF">2025-05-21T12:49:00Z</dcterms:modified>
</cp:coreProperties>
</file>