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4E8B8" w14:textId="77777777" w:rsidR="00395840" w:rsidRDefault="00395840" w:rsidP="00395840">
      <w:pPr>
        <w:pStyle w:val="1"/>
        <w:spacing w:after="320" w:line="360" w:lineRule="auto"/>
        <w:ind w:firstLine="0"/>
        <w:jc w:val="center"/>
      </w:pPr>
      <w:r>
        <w:rPr>
          <w:b/>
          <w:bCs/>
          <w:color w:val="000000"/>
          <w:lang w:eastAsia="ru-RU" w:bidi="ru-RU"/>
        </w:rPr>
        <w:t>Секция 1. Обеспечение качества естественно-математического</w:t>
      </w:r>
      <w:r>
        <w:rPr>
          <w:b/>
          <w:bCs/>
          <w:color w:val="000000"/>
          <w:lang w:eastAsia="ru-RU" w:bidi="ru-RU"/>
        </w:rPr>
        <w:br/>
        <w:t>образования в условиях реализации ФГОС</w:t>
      </w:r>
    </w:p>
    <w:p w14:paraId="400D44B3" w14:textId="77777777" w:rsidR="00395840" w:rsidRPr="00395840" w:rsidRDefault="00395840" w:rsidP="003958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58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Кулиш Людмила Николаевна,</w:t>
      </w:r>
    </w:p>
    <w:p w14:paraId="581152C7" w14:textId="77777777" w:rsidR="00395840" w:rsidRPr="00395840" w:rsidRDefault="00395840" w:rsidP="003958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5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математики,</w:t>
      </w:r>
    </w:p>
    <w:p w14:paraId="2BA18EA3" w14:textId="3C051977" w:rsidR="00395840" w:rsidRPr="00395840" w:rsidRDefault="00395840" w:rsidP="0039584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ГБ</w:t>
      </w:r>
      <w:r w:rsidRPr="00395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«Школа №111 </w:t>
      </w:r>
      <w:proofErr w:type="spellStart"/>
      <w:r w:rsidRPr="00395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3958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Донецк»</w:t>
      </w:r>
    </w:p>
    <w:p w14:paraId="264607FE" w14:textId="1AB76D05" w:rsidR="009511C4" w:rsidRPr="00E432CB" w:rsidRDefault="009511C4" w:rsidP="00D876A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9EA2D0" w14:textId="77777777" w:rsidR="009511C4" w:rsidRPr="00E432CB" w:rsidRDefault="009511C4" w:rsidP="00E432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C7760D" w14:textId="77777777" w:rsidR="009511C4" w:rsidRPr="00E432CB" w:rsidRDefault="009511C4" w:rsidP="00E432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92BA15" w14:textId="0E990D39" w:rsidR="00661657" w:rsidRPr="00E432CB" w:rsidRDefault="00395840" w:rsidP="00E432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ОПЫТ ОРГАНИЗАЦИИ САМОСТОЯТЕЛЬНОЙ ПОЗНАВАТЕЛЬНОЙ ДЕЯТЕЛЬНОСТИ ПРИ ОБУЧЕНИИ МАТЕМАТИКЕ В 5-6 КЛАССАХ.</w:t>
      </w:r>
    </w:p>
    <w:p w14:paraId="0A286DE9" w14:textId="2A7ACEE0" w:rsidR="00661657" w:rsidRDefault="00661657" w:rsidP="003958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</w:pPr>
      <w:r w:rsidRPr="003958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Аннотация</w:t>
      </w:r>
      <w:r w:rsidR="00395840" w:rsidRPr="003958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bookmarkStart w:id="0" w:name="_Hlk194297357"/>
      <w:r w:rsidR="00395840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Pr="00395840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  <w:lang w:eastAsia="ru-RU"/>
        </w:rPr>
        <w:t>В данном работе рассматривается проблема организации познавательной самостоятельности обучающихся пятых, шестых классов на уроках математики. Для решения указанной проблемы определены такие понятия как «самостоятельность», «познавательная самостоятельность», выделены их существенные свойства. В статье приводятся конкретные тематические примеры организации самостоятельной познавательной деятельности посредством использования выявленных технологий (создание проблемной ситуации, работа с книгой и др.), эффективность которых доказана на практике.</w:t>
      </w:r>
    </w:p>
    <w:p w14:paraId="445F2424" w14:textId="0AA68153" w:rsidR="00395840" w:rsidRPr="00395840" w:rsidRDefault="00395840" w:rsidP="0039584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36"/>
          <w:szCs w:val="36"/>
          <w:lang w:eastAsia="ru-RU"/>
        </w:rPr>
      </w:pPr>
      <w:r w:rsidRPr="00395840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Ключевые слова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: самостоятельность, организация познавательной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деятельности,  виды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 самостоятельной работы.</w:t>
      </w:r>
    </w:p>
    <w:bookmarkEnd w:id="0"/>
    <w:p w14:paraId="255CF98A" w14:textId="77777777" w:rsidR="00E432CB" w:rsidRPr="00E432CB" w:rsidRDefault="00E432CB" w:rsidP="00E432CB">
      <w:pPr>
        <w:shd w:val="clear" w:color="auto" w:fill="FFFFFF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8CF6601" w14:textId="20A267B7" w:rsidR="00661657" w:rsidRPr="00303B76" w:rsidRDefault="00661657" w:rsidP="00E432CB">
      <w:pPr>
        <w:shd w:val="clear" w:color="auto" w:fill="FFFFFF"/>
        <w:spacing w:after="0" w:line="360" w:lineRule="auto"/>
        <w:ind w:firstLine="510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Выпускнику современной школы, вступающему в самостоятельную жизнь в условиях современного рынка труда и быстро изменяющегося информационного пространства, необходимо быть конкурентоспособным работником. Он должен быть творческим, самостоятельным, ответственным, коммуникативным человеком, способным решать проблемы личные и коллектива.</w:t>
      </w:r>
      <w:r w:rsidR="005F7ADE" w:rsidRPr="005F7AD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[</w:t>
      </w:r>
      <w:proofErr w:type="gramStart"/>
      <w:r w:rsidR="005F7ADE" w:rsidRPr="005F7ADE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1,</w:t>
      </w:r>
      <w:r w:rsid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c</w:t>
      </w:r>
      <w:r w:rsidR="00E07A6B" w:rsidRP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  <w:proofErr w:type="gramEnd"/>
      <w:r w:rsidR="00E07A6B" w:rsidRPr="00303B76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15]</w:t>
      </w:r>
    </w:p>
    <w:p w14:paraId="4E960FCB" w14:textId="183BA28C" w:rsidR="00661657" w:rsidRPr="00E432CB" w:rsidRDefault="00661657" w:rsidP="003958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Учебная самостоятельность</w:t>
      </w:r>
      <w:r w:rsidR="00303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03B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прежде всего, способность выходить за границы известного, заученного и двигаться дальше - в неизвестное. Под </w: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самостоятельной работой учеников, обычно понимают любую организованную учителем активную деятельность учащихся, направленную на выполнение поставленной дидактической цели, в специально отведённое для этого время: поиск знаний, их осмысление, закрепление и развитие умений и навыков, обобщение и систематизация знаний.</w:t>
      </w:r>
    </w:p>
    <w:p w14:paraId="13EA0513" w14:textId="63BC76EB" w:rsidR="00661657" w:rsidRPr="00E07A6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Навыки самостоятельной работы развиваются и формируются в учебной деятельности. Стимулирование познавательной самостоятельности школьников может происходить по двум основным направлениям: через содержание учебных предметов и через организацию самостоятельной деятельности учащихся на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уроке.</w:t>
      </w:r>
      <w:r w:rsidR="00E07A6B" w:rsidRP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[</w:t>
      </w:r>
      <w:proofErr w:type="gramEnd"/>
      <w:r w:rsidR="00E07A6B" w:rsidRP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3,</w:t>
      </w:r>
      <w:r w:rsid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c</w:t>
      </w:r>
      <w:r w:rsidR="00E07A6B" w:rsidRPr="00E07A6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.25]</w:t>
      </w:r>
    </w:p>
    <w:p w14:paraId="607CB4FB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 своей работе исхожу из предположения, что работа учителя по организации самостоятельной деятельности учащихся будет наиболее эффективной, а качество знаний учащихся будет выше, если при проведении уроков используются приемы и средства, активизирующие познавательную деятельность школьников. </w:t>
      </w:r>
    </w:p>
    <w:p w14:paraId="2B37E178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Целью своей педагогической деятельности считаю: воспитание самостоятельности у учащихся. Для реализации этой цели требуется решить следующие задачи: </w:t>
      </w:r>
    </w:p>
    <w:p w14:paraId="19D17BB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а) организовать процесс обучения таким образом, чтобы целенаправленно приобщать учащихся к самостоятельному добыванию знаний и овладению умениями и навыками; </w:t>
      </w:r>
    </w:p>
    <w:p w14:paraId="1484852F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б) выработать у учащихся способность и потребность действовать самостоятельно; </w:t>
      </w:r>
    </w:p>
    <w:p w14:paraId="3AF62428" w14:textId="4DC8FB5C" w:rsidR="00661657" w:rsidRPr="00303B76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в) способствовать развитию познавательных сил учащихся. </w:t>
      </w:r>
      <w:r w:rsidR="00E07A6B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[</w:t>
      </w:r>
      <w:proofErr w:type="gramStart"/>
      <w:r w:rsidR="00E07A6B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5,</w:t>
      </w:r>
      <w:r w:rsidR="00E07A6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c</w:t>
      </w:r>
      <w:r w:rsidR="00E07A6B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E07A6B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68]</w:t>
      </w:r>
    </w:p>
    <w:p w14:paraId="0FD5E255" w14:textId="77777777" w:rsidR="00661657" w:rsidRPr="00E432CB" w:rsidRDefault="00661657" w:rsidP="00E432CB">
      <w:pPr>
        <w:spacing w:after="0" w:line="36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Для решения поставленных задач на своих уроках использую следующие виды самостоятельной деятельности учащихся: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1. Работа с книгой, учебной и справочной литературой и др. источниками информации;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2. Подготовка сообщений.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3. Рецензирование ответов других учащихся, дополнение их.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4. Решение задач и выполнение упражнений.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5. Работа с раздаточным материалом.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6. Практические работы. </w:t>
      </w:r>
    </w:p>
    <w:p w14:paraId="46B95E81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Общие приемы работы с учебником математики</w:t>
      </w:r>
    </w:p>
    <w:p w14:paraId="506B6243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Найти задание по оглавлению</w:t>
      </w:r>
    </w:p>
    <w:p w14:paraId="42A597A8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Обдумать заголовок</w:t>
      </w:r>
    </w:p>
    <w:p w14:paraId="65B7D069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Прочитать содержание пункта (параграфа)</w:t>
      </w:r>
    </w:p>
    <w:p w14:paraId="57C337D1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Выделить все непонятные слова и выражения и выяснить их значение.</w:t>
      </w:r>
    </w:p>
    <w:p w14:paraId="77412770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Задать по ходу чтения вопросы и ответить на них</w:t>
      </w:r>
    </w:p>
    <w:p w14:paraId="1992DDB7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Выделить (выписать, подчеркнуть) основные понятия</w:t>
      </w:r>
    </w:p>
    <w:p w14:paraId="325069DB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Выделить </w:t>
      </w:r>
      <w:proofErr w:type="gramStart"/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основные  правила</w:t>
      </w:r>
      <w:proofErr w:type="gramEnd"/>
    </w:p>
    <w:p w14:paraId="51F9CF20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Изучить определения понятий</w:t>
      </w:r>
    </w:p>
    <w:p w14:paraId="778BCCEC" w14:textId="77777777" w:rsidR="00661657" w:rsidRPr="00E432CB" w:rsidRDefault="00661657" w:rsidP="00E432CB">
      <w:pPr>
        <w:numPr>
          <w:ilvl w:val="0"/>
          <w:numId w:val="1"/>
        </w:num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Изучить  правила</w:t>
      </w:r>
      <w:proofErr w:type="gramEnd"/>
    </w:p>
    <w:p w14:paraId="494172D1" w14:textId="6A615CE5" w:rsidR="00661657" w:rsidRPr="00E432CB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10.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Разобрать иллюстрации (чертеж, схему, рисунок)</w:t>
      </w:r>
    </w:p>
    <w:p w14:paraId="6EDEAA25" w14:textId="77CC056A" w:rsidR="00661657" w:rsidRPr="00E432CB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11.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Разобрать примеры в тексте и придумать свои</w:t>
      </w:r>
    </w:p>
    <w:p w14:paraId="6F322EB2" w14:textId="438A77FA" w:rsidR="00661657" w:rsidRPr="00E432CB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12.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Составить схемы, рисунки, таблиц, чертежи, используя свои обозначения</w:t>
      </w:r>
    </w:p>
    <w:p w14:paraId="73365A2C" w14:textId="6EE31C86" w:rsidR="00661657" w:rsidRPr="00E432CB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13.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Запомнить материал, используя приемы запоминания (пересказ по плану, чертежу или схеме, мнемонические приемы, повторение трудных мест и т.п.)</w:t>
      </w:r>
    </w:p>
    <w:p w14:paraId="072E3F67" w14:textId="30A6C3DF" w:rsidR="00661657" w:rsidRPr="00E432CB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14.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Ответить на конкретные вопросы в тексте</w:t>
      </w:r>
    </w:p>
    <w:p w14:paraId="1442F7CF" w14:textId="11E6096E" w:rsidR="00661657" w:rsidRPr="005325D5" w:rsidRDefault="00E432CB" w:rsidP="00E432CB">
      <w:pPr>
        <w:spacing w:after="0" w:line="360" w:lineRule="auto"/>
        <w:ind w:left="106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15.</w:t>
      </w:r>
      <w:r w:rsidR="00661657" w:rsidRPr="00E432CB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Придумать и задать себе такие вопросы</w:t>
      </w:r>
      <w:r w:rsidR="005325D5" w:rsidRPr="005325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[2, </w:t>
      </w:r>
      <w:r w:rsidR="005325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c</w:t>
      </w:r>
      <w:r w:rsidR="005325D5" w:rsidRPr="005325D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.89]</w:t>
      </w:r>
    </w:p>
    <w:p w14:paraId="68298C2D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Письменные самостоятельные работы на уроке.</w:t>
      </w:r>
    </w:p>
    <w:p w14:paraId="1CF37B3B" w14:textId="08E525A6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Составление задач и упражнений</w:t>
      </w:r>
      <w:r w:rsidR="00395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395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процесс творческого поиска, способствует развитию оригинальности решения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, с целью развития мышления учащихся. Например, составьте задачу, обратную той, что решена; составьте задачу на такую-то формулу, составьте задачу в стихотворной форме.</w:t>
      </w:r>
    </w:p>
    <w:p w14:paraId="6B6D1848" w14:textId="6744D308" w:rsidR="00661657" w:rsidRPr="005325D5" w:rsidRDefault="00661657" w:rsidP="00E432CB">
      <w:pPr>
        <w:shd w:val="clear" w:color="auto" w:fill="FFFFFF"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Использую в своей работе логические упражнения, для усвоения методов научного познания необходимо учащимся давать задания на применение этих методов, не называя их, например: сравнить (сопоставить или противопоставить), сделать вывод по аналогии, обобщить, конкретизировать, провести классификацию и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другое</w:t>
      </w:r>
      <w:r w:rsidRPr="00E432C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</w:t>
      </w:r>
      <w:r w:rsidR="005325D5" w:rsidRPr="00532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[</w:t>
      </w:r>
      <w:proofErr w:type="gramEnd"/>
      <w:r w:rsidR="005325D5" w:rsidRPr="00532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8, </w:t>
      </w:r>
      <w:r w:rsidR="00532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en-US" w:eastAsia="ru-RU"/>
        </w:rPr>
        <w:t>c</w:t>
      </w:r>
      <w:r w:rsidR="005325D5" w:rsidRPr="005325D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.45]</w:t>
      </w:r>
    </w:p>
    <w:p w14:paraId="45DE16AE" w14:textId="77777777" w:rsidR="00E432CB" w:rsidRDefault="00661657" w:rsidP="00E432CB">
      <w:pPr>
        <w:shd w:val="clear" w:color="auto" w:fill="FFFFFF"/>
        <w:spacing w:after="0" w:line="360" w:lineRule="auto"/>
        <w:ind w:firstLine="426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Применяю наиболее эффективные методы и приемы использования   </w:t>
      </w:r>
    </w:p>
    <w:p w14:paraId="7996D38F" w14:textId="77777777" w:rsidR="00E432CB" w:rsidRDefault="00661657" w:rsidP="00E432C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дидактических игр на уроках математики для развития креативного </w:t>
      </w:r>
    </w:p>
    <w:p w14:paraId="53497399" w14:textId="7418E1AE" w:rsidR="00661657" w:rsidRPr="00E432CB" w:rsidRDefault="00661657" w:rsidP="00E432CB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iCs/>
          <w:color w:val="000000"/>
          <w:kern w:val="36"/>
          <w:sz w:val="28"/>
          <w:szCs w:val="28"/>
          <w:lang w:eastAsia="ru-RU"/>
        </w:rPr>
        <w:t>мышления младших школьников в системе развивающего обучения.</w:t>
      </w:r>
    </w:p>
    <w:p w14:paraId="32441664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Самостоятельная работа как метод обучения может использоваться на всех этапах процесса обучения математике. Но во всех случаях необходимо учить учащихся приемам самостоятельной работы.</w:t>
      </w:r>
    </w:p>
    <w:p w14:paraId="791BC33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Использую на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своих  уроках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задания, направленные самостоятельной познавательной деятельности на развитие творческих способностей обучающихся. Урок включает в себя четыре этапа: 1. Разминка; 2. Развитие памяти, внимания, мышления, воображения; 3. Этап выполнения частично-поисковых задач; 4. Решение творческих заданий, которые направлены на новые «повороты».</w:t>
      </w:r>
    </w:p>
    <w:p w14:paraId="391DA485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1.На этапе «Разминка» предлагаю «Цифровой диктант»:</w:t>
      </w:r>
    </w:p>
    <w:p w14:paraId="413D6659" w14:textId="4D06D389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Я утверждаю, что: 348 делится на 8 без остатка;</w:t>
      </w:r>
    </w:p>
    <w:p w14:paraId="6B8C2A9D" w14:textId="19EE1FD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888 можно разделить пополам так, чтобы ничего не осталось.</w:t>
      </w:r>
    </w:p>
    <w:p w14:paraId="7B4BB168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Прочитайте цифры, обращая внимание на знаки препинания: </w:t>
      </w:r>
    </w:p>
    <w:p w14:paraId="21E1E409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2, 3… 4? 5! 6?! 7, 8, 9. А теперь сосчитайте их сумму. Как это можно сделать быстро и рационально?</w:t>
      </w:r>
    </w:p>
    <w:p w14:paraId="71F5ED7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Умножьте полученное число на 2 и прибавьте 10. Сколько у вас получилось? Какой частью речи является это слово? Просклоняйте его по падежам.     </w:t>
      </w:r>
    </w:p>
    <w:p w14:paraId="02A47B14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втором этапе предлагались задания:</w:t>
      </w:r>
    </w:p>
    <w:p w14:paraId="7B125740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В течение трех секунд посмотреть на нарисованные фигуры, затем быстро закрыть их и воспроизвести в тетради в таком же порядке (развитие памяти)</w:t>
      </w:r>
    </w:p>
    <w:p w14:paraId="5DACBF70" w14:textId="77777777" w:rsidR="00661657" w:rsidRPr="00E432CB" w:rsidRDefault="00661657" w:rsidP="00E432C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быстроту реакции.</w:t>
      </w:r>
    </w:p>
    <w:p w14:paraId="47391017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можно быстрее в каждом ряду подчеркните все цифры кроме той, которая обведена в кружок:</w:t>
      </w:r>
    </w:p>
    <w:p w14:paraId="5A2FE174" w14:textId="2A3EFED3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развитие логического мышления.</w:t>
      </w:r>
    </w:p>
    <w:p w14:paraId="79E8FBF9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Расставьте в пустые клетки недостающие цифры так, чтобы их сумма по всем направлениям была равна девяти (цифры могут повторяться)</w:t>
      </w:r>
    </w:p>
    <w:tbl>
      <w:tblPr>
        <w:tblStyle w:val="a3"/>
        <w:tblW w:w="0" w:type="auto"/>
        <w:tblInd w:w="1761" w:type="dxa"/>
        <w:tblLook w:val="01E0" w:firstRow="1" w:lastRow="1" w:firstColumn="1" w:lastColumn="1" w:noHBand="0" w:noVBand="0"/>
      </w:tblPr>
      <w:tblGrid>
        <w:gridCol w:w="1030"/>
        <w:gridCol w:w="1031"/>
        <w:gridCol w:w="1031"/>
      </w:tblGrid>
      <w:tr w:rsidR="00661657" w:rsidRPr="00E432CB" w14:paraId="6E45EB1A" w14:textId="77777777" w:rsidTr="004C4772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81AE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432CB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4B9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86E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661657" w:rsidRPr="00E432CB" w14:paraId="102778B6" w14:textId="77777777" w:rsidTr="004C4772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27CE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7EA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810C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432CB">
              <w:rPr>
                <w:bCs/>
                <w:sz w:val="28"/>
                <w:szCs w:val="28"/>
              </w:rPr>
              <w:t>4</w:t>
            </w:r>
          </w:p>
        </w:tc>
      </w:tr>
      <w:tr w:rsidR="00661657" w:rsidRPr="00E432CB" w14:paraId="5E4A28AC" w14:textId="77777777" w:rsidTr="004C4772">
        <w:trPr>
          <w:trHeight w:val="54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9F4E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E432CB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4E39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C736" w14:textId="77777777" w:rsidR="00661657" w:rsidRPr="00E432CB" w:rsidRDefault="00661657" w:rsidP="00E432CB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5E074851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6E329A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На третьем этапе: решение задач частично-поисковых.</w:t>
      </w:r>
    </w:p>
    <w:p w14:paraId="16981C5C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 какому признаку можно объединить следующие числа:</w:t>
      </w:r>
    </w:p>
    <w:p w14:paraId="6484A3CD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121, 40, 31,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?</w:t>
      </w:r>
      <w:proofErr w:type="gramEnd"/>
    </w:p>
    <w:p w14:paraId="4F8CDA05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2, 9,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 ?</w:t>
      </w:r>
      <w:proofErr w:type="gramEnd"/>
    </w:p>
    <w:p w14:paraId="6994D6E4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1, 5,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?</w:t>
      </w:r>
      <w:proofErr w:type="gramEnd"/>
    </w:p>
    <w:p w14:paraId="0E04EA4F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Проанализируйте следующие ряды чисел, выявите закономерность и продолжите их запись:</w:t>
      </w:r>
    </w:p>
    <w:p w14:paraId="6D9D8761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1, 3, 4, 7, 11, 18…</w:t>
      </w:r>
    </w:p>
    <w:p w14:paraId="4F5F744C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2, 8, 3, 7, 4, 6…</w:t>
      </w:r>
    </w:p>
    <w:p w14:paraId="1BFD5C5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Посмотрите на это выражение: 9+8=5</w:t>
      </w:r>
    </w:p>
    <w:p w14:paraId="61CCD33E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Подумайте,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кокой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ситуации оно будет верно. (на языке часов)</w:t>
      </w:r>
    </w:p>
    <w:p w14:paraId="09D0D69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Пример творческого задания на четвертом этапе.</w:t>
      </w:r>
    </w:p>
    <w:p w14:paraId="2BC5AD0F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школьников спрашивают: «Как, пользуясь тремя карточками с цифрами 9, 2, 9 и используя два математических знака «+»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изобразить  сумму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20?</w:t>
      </w:r>
    </w:p>
    <w:p w14:paraId="598CED7E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E7FDAD6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BA6A4" wp14:editId="14A4AF22">
                <wp:simplePos x="0" y="0"/>
                <wp:positionH relativeFrom="column">
                  <wp:posOffset>4017645</wp:posOffset>
                </wp:positionH>
                <wp:positionV relativeFrom="paragraph">
                  <wp:posOffset>1270</wp:posOffset>
                </wp:positionV>
                <wp:extent cx="361950" cy="474345"/>
                <wp:effectExtent l="0" t="0" r="19050" b="209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4FEE3" w14:textId="77777777" w:rsidR="00661657" w:rsidRDefault="00661657" w:rsidP="0066165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BA6A4" id="Прямоугольник 18" o:spid="_x0000_s1026" style="position:absolute;left:0;text-align:left;margin-left:316.35pt;margin-top:.1pt;width:28.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">
                <v:textbox>
                  <w:txbxContent>
                    <w:p w14:paraId="7FB4FEE3" w14:textId="77777777" w:rsidR="00661657" w:rsidRDefault="00661657" w:rsidP="00661657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E432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F5EC1" wp14:editId="7042DCD0">
                <wp:simplePos x="0" y="0"/>
                <wp:positionH relativeFrom="column">
                  <wp:posOffset>3258820</wp:posOffset>
                </wp:positionH>
                <wp:positionV relativeFrom="paragraph">
                  <wp:posOffset>1270</wp:posOffset>
                </wp:positionV>
                <wp:extent cx="361950" cy="474345"/>
                <wp:effectExtent l="0" t="0" r="19050" b="2095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4AAE3" w14:textId="77777777" w:rsidR="00661657" w:rsidRDefault="00661657" w:rsidP="0066165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F5EC1" id="Прямоугольник 19" o:spid="_x0000_s1027" style="position:absolute;left:0;text-align:left;margin-left:256.6pt;margin-top:.1pt;width:28.5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">
                <v:textbox>
                  <w:txbxContent>
                    <w:p w14:paraId="5A74AAE3" w14:textId="77777777" w:rsidR="00661657" w:rsidRDefault="00661657" w:rsidP="00661657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E432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E1B70" wp14:editId="2E0F658A">
                <wp:simplePos x="0" y="0"/>
                <wp:positionH relativeFrom="column">
                  <wp:posOffset>2491105</wp:posOffset>
                </wp:positionH>
                <wp:positionV relativeFrom="paragraph">
                  <wp:posOffset>1270</wp:posOffset>
                </wp:positionV>
                <wp:extent cx="368300" cy="474345"/>
                <wp:effectExtent l="0" t="0" r="12700" b="2095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AEEBC" w14:textId="77777777" w:rsidR="00661657" w:rsidRDefault="00661657" w:rsidP="0066165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E1B70" id="Прямоугольник 20" o:spid="_x0000_s1028" style="position:absolute;left:0;text-align:left;margin-left:196.15pt;margin-top:.1pt;width:29pt;height:37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">
                <v:textbox>
                  <w:txbxContent>
                    <w:p w14:paraId="6EDAEEBC" w14:textId="77777777" w:rsidR="00661657" w:rsidRDefault="00661657" w:rsidP="00661657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E432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B72E69" wp14:editId="517C2C5D">
                <wp:simplePos x="0" y="0"/>
                <wp:positionH relativeFrom="column">
                  <wp:posOffset>1705610</wp:posOffset>
                </wp:positionH>
                <wp:positionV relativeFrom="paragraph">
                  <wp:posOffset>1270</wp:posOffset>
                </wp:positionV>
                <wp:extent cx="349885" cy="474345"/>
                <wp:effectExtent l="0" t="0" r="12065" b="209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88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DFB7C" w14:textId="77777777" w:rsidR="00661657" w:rsidRDefault="00661657" w:rsidP="0066165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+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72E69" id="Прямоугольник 21" o:spid="_x0000_s1029" style="position:absolute;left:0;text-align:left;margin-left:134.3pt;margin-top:.1pt;width:27.55pt;height:3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">
                <v:textbox>
                  <w:txbxContent>
                    <w:p w14:paraId="531DFB7C" w14:textId="77777777" w:rsidR="00661657" w:rsidRDefault="00661657" w:rsidP="00661657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E432C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BECACC" wp14:editId="6976B3DF">
                <wp:simplePos x="0" y="0"/>
                <wp:positionH relativeFrom="column">
                  <wp:posOffset>869315</wp:posOffset>
                </wp:positionH>
                <wp:positionV relativeFrom="paragraph">
                  <wp:posOffset>1905</wp:posOffset>
                </wp:positionV>
                <wp:extent cx="361950" cy="474345"/>
                <wp:effectExtent l="0" t="0" r="19050" b="2095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B6A0E" w14:textId="77777777" w:rsidR="00661657" w:rsidRDefault="00661657" w:rsidP="00661657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ECACC" id="Прямоугольник 22" o:spid="_x0000_s1030" style="position:absolute;left:0;text-align:left;margin-left:68.45pt;margin-top:.15pt;width:28.5pt;height:37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">
                <v:textbox>
                  <w:txbxContent>
                    <w:p w14:paraId="4B9B6A0E" w14:textId="77777777" w:rsidR="00661657" w:rsidRDefault="00661657" w:rsidP="00661657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</w:p>
    <w:p w14:paraId="27EC0B7F" w14:textId="4C852AD4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      Ученики испытывают удивление, когда узнают, что еще в глубокой древности появились различные азартные игры. В Древней Греции и Риме широкое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распространение  получили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игры  в астрагалы (</w:t>
      </w:r>
      <w:proofErr w:type="spell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astragalos</w:t>
      </w:r>
      <w:proofErr w:type="spell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-позвонок), когда игроки бросали кости животных. Также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пользовались  популярностью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игральные кости- кубики с нанесенными на гранях точками. Позднее азартные игры распространились в средневековой Европе. Эти игры подарили математикам массу интересных задач, которые потом легли в основу теории вероятности.</w:t>
      </w:r>
    </w:p>
    <w:p w14:paraId="0F6CFFA6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Помощниками  также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на моих уроках являются  игровые моменты, вносящие  элемент  занимательности в учебный процесс, помогающие снять усталость и напряжение на уроке.</w:t>
      </w:r>
    </w:p>
    <w:p w14:paraId="63984F81" w14:textId="05CC5988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      Отойдя от традиционного объявления темы урока, я представляю возможность ученикам самостоятельно узнать тему урока.  </w:t>
      </w:r>
      <w:r w:rsid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чащ</w:t>
      </w:r>
      <w:r w:rsid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имся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  раздаю задание «Арабская грамота» (на карточке зачеркни каждую вторую букву и прочитай оставшиеся</w:t>
      </w:r>
      <w:proofErr w:type="gramStart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) .</w:t>
      </w:r>
      <w:proofErr w:type="gramEnd"/>
    </w:p>
    <w:p w14:paraId="652EFDA6" w14:textId="055E2A7E" w:rsidR="00661657" w:rsidRPr="00DD6594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Пример: «</w:t>
      </w:r>
      <w:proofErr w:type="spellStart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Салнокжлебнвифевчоибсгеэлдскруацзлндывмтисзвнпаыкдармти</w:t>
      </w:r>
      <w:proofErr w:type="spellEnd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.» Затем можно дать детям возможность самим поставить цель урока по изучаемой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теме.</w:t>
      </w:r>
      <w:r w:rsidR="00DD6594" w:rsidRPr="00DD6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[</w:t>
      </w:r>
      <w:proofErr w:type="gramEnd"/>
      <w:r w:rsidR="00DD6594" w:rsidRPr="00DD6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7, 37]</w:t>
      </w:r>
    </w:p>
    <w:p w14:paraId="7A29F06B" w14:textId="12CB6FD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 Быстро настроить ребят на рабочий лад помогают устные упражнения, с которых часто начинаются уроки. Упражнения подбираю таким образом, чтобы с их помощью можно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было,  и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отработать новый материал, и повторить старый. Задания предлагаются как в традиционных формах, так и в занимательных: загадки, задача в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стихах ,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сказки.</w:t>
      </w:r>
    </w:p>
    <w:p w14:paraId="3143CB5D" w14:textId="0B936564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Пример устного упражнения на первом уроке по теме:</w:t>
      </w:r>
    </w:p>
    <w:p w14:paraId="10DD749F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«Умножение обыкновенных дробей»</w:t>
      </w:r>
    </w:p>
    <w:p w14:paraId="2D9281B1" w14:textId="30A55C89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1.     Правда, дети, я хорош?</w:t>
      </w:r>
    </w:p>
    <w:p w14:paraId="68864096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        На большой мешок похож.</w:t>
      </w:r>
    </w:p>
    <w:p w14:paraId="016899CE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        По морям в былые годы</w:t>
      </w:r>
    </w:p>
    <w:p w14:paraId="24E1291D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        Обгонял я пароходы.</w:t>
      </w:r>
    </w:p>
    <w:p w14:paraId="6CF2F6A1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         Кто я?</w:t>
      </w:r>
    </w:p>
    <w:p w14:paraId="3FEC7390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Об этом вы узнаете, выполнив действия:</w:t>
      </w:r>
    </w:p>
    <w:p w14:paraId="234795E4" w14:textId="79D85166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9DF61F5" wp14:editId="59BDB5B7">
            <wp:extent cx="38100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;   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2,5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5DF112C8" wp14:editId="046A72AE">
            <wp:extent cx="1059180" cy="205740"/>
            <wp:effectExtent l="0" t="0" r="7620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;   2 : 0,4;  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2BE1F88" wp14:editId="52CC5F39">
            <wp:extent cx="563880" cy="297180"/>
            <wp:effectExtent l="0" t="0" r="762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;   1,2 + 1,8;   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056DFE1B" wp14:editId="67BA079B">
            <wp:extent cx="403860" cy="3048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67E36" w14:textId="218E4BEC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Каждый ответ соответствует определенной букве алфавита:</w:t>
      </w:r>
    </w:p>
    <w:p w14:paraId="5044AE50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66C2AF2E" wp14:editId="55C76ACD">
            <wp:extent cx="76200" cy="3048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–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д,  10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– е,  0 – и,  6,4 -  л,  3 – н, 5 – ф,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5E59144F" wp14:editId="1A6D12BD">
            <wp:extent cx="76200" cy="2971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– ь.</w:t>
      </w:r>
    </w:p>
    <w:p w14:paraId="75E024F3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Узнав все буквы, ребята расставляют их в том порядке, в каком записаны задания и читают слово.</w:t>
      </w:r>
    </w:p>
    <w:p w14:paraId="32F68214" w14:textId="77777777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2.    Укажите две обыкновенные дроби, каждая из которых больше  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65748FAF" wp14:editId="43B9212A">
            <wp:extent cx="76200" cy="2971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 и меньше </w:t>
      </w:r>
      <w:r w:rsidRPr="00E432CB">
        <w:rPr>
          <w:rFonts w:ascii="Times New Roman" w:eastAsia="Times New Roman" w:hAnsi="Times New Roman" w:cs="Times New Roman"/>
          <w:bCs/>
          <w:noProof/>
          <w:color w:val="181818"/>
          <w:sz w:val="28"/>
          <w:szCs w:val="28"/>
          <w:lang w:eastAsia="ru-RU"/>
        </w:rPr>
        <w:drawing>
          <wp:inline distT="0" distB="0" distL="0" distR="0" wp14:anchorId="303A1403" wp14:editId="3F1E8311">
            <wp:extent cx="76200" cy="3048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 .   Сколько можно указать таких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дробей  ?</w:t>
      </w:r>
      <w:proofErr w:type="gramEnd"/>
    </w:p>
    <w:p w14:paraId="46BA6512" w14:textId="03D5F332" w:rsidR="00661657" w:rsidRPr="00303B76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Например составить пословицы из разрезанных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выражений :</w:t>
      </w:r>
      <w:proofErr w:type="gramEnd"/>
      <w:r w:rsidRPr="00E432C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  «Семь раз отмерь, один раз отрежь »  и  «Семеро одного не ждут ». </w:t>
      </w:r>
      <w:r w:rsidR="00DD6594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[</w:t>
      </w:r>
      <w:proofErr w:type="gramStart"/>
      <w:r w:rsidR="00DD6594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6,</w:t>
      </w:r>
      <w:r w:rsidR="00DD6594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 w:eastAsia="ru-RU"/>
        </w:rPr>
        <w:t>c</w:t>
      </w:r>
      <w:r w:rsidR="00DD6594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="00DD6594" w:rsidRPr="00303B76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59]</w:t>
      </w:r>
    </w:p>
    <w:p w14:paraId="3EC9C008" w14:textId="358A6581" w:rsidR="00661657" w:rsidRPr="00E432CB" w:rsidRDefault="00661657" w:rsidP="00E432CB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Работая в группах, или индивидуально, можно предложить ребятам </w:t>
      </w:r>
      <w:proofErr w:type="spell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взаимооценить</w:t>
      </w:r>
      <w:proofErr w:type="spell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себя и прокомментировать оценку.  </w:t>
      </w:r>
      <w:proofErr w:type="spell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Взаимооценка</w:t>
      </w:r>
      <w:proofErr w:type="spell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дает возможность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ученикам  иметь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обратную связь, которая  позволяет детям учиться друг у друга,   оказывать друг другу поддержку. А также дает возможность поговорить, обсудить, объяснить и подвергнуть друг друга критике. </w:t>
      </w:r>
    </w:p>
    <w:p w14:paraId="5CD8C3C1" w14:textId="4BCA2324" w:rsidR="00661657" w:rsidRPr="00E432CB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В конце урока применяем рефлексию для обобщения учебного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материала, </w:t>
      </w:r>
      <w:r w:rsidRPr="00E432CB">
        <w:rPr>
          <w:rFonts w:ascii="Times New Roman" w:eastAsia="Times New Roman" w:hAnsi="Times New Roman" w:cs="Times New Roman"/>
          <w:bCs/>
          <w:i/>
          <w:iCs/>
          <w:color w:val="181818"/>
          <w:sz w:val="28"/>
          <w:szCs w:val="28"/>
          <w:lang w:eastAsia="ru-RU"/>
        </w:rPr>
        <w:t> </w:t>
      </w: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для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выявления уровня осознания содержания пройденного.  На этом этапе дети могут еще раз проанализировать причины своего успеха или неудачи при выполнении заданий, аргументировать свой ответ объяснить, в чем причина, дать оценку заданиям.</w:t>
      </w:r>
    </w:p>
    <w:p w14:paraId="522A10D9" w14:textId="383B44D8" w:rsidR="00E432CB" w:rsidRDefault="00661657" w:rsidP="00E432CB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 Рефлексия заключается в анализе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всего  урока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.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Например,  «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Мини переписка»  </w:t>
      </w:r>
    </w:p>
    <w:p w14:paraId="02DA9C95" w14:textId="1D41F990" w:rsidR="00661657" w:rsidRPr="00F45C1F" w:rsidRDefault="00661657" w:rsidP="00E432CB">
      <w:pPr>
        <w:shd w:val="clear" w:color="auto" w:fill="FFFFFF"/>
        <w:spacing w:after="20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Ребята анализируя свою </w:t>
      </w:r>
      <w:proofErr w:type="gramStart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работу ,</w:t>
      </w:r>
      <w:proofErr w:type="gramEnd"/>
      <w:r w:rsidRPr="00E432CB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высказывают свое мнение , что им понравилось, на каких этапах работы у них были затруднения, на каких им работалось легко.</w:t>
      </w:r>
      <w:r w:rsidR="00F45C1F" w:rsidRPr="00F45C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[9, </w:t>
      </w:r>
      <w:r w:rsidR="00F45C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val="en-US" w:eastAsia="ru-RU"/>
        </w:rPr>
        <w:t>c</w:t>
      </w:r>
      <w:r w:rsidR="00F45C1F" w:rsidRPr="00F45C1F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.78]</w:t>
      </w:r>
    </w:p>
    <w:p w14:paraId="17B5AEF6" w14:textId="03FDC29A" w:rsidR="00661657" w:rsidRPr="00E432CB" w:rsidRDefault="00661657" w:rsidP="00E432CB">
      <w:pPr>
        <w:spacing w:after="0" w:line="360" w:lineRule="auto"/>
        <w:ind w:right="-92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всего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выше</w:t>
      </w:r>
      <w:r w:rsidR="003958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изложенного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сделать следующий вывод.  Самостоятельная работа оказывает значительное влияние на </w:t>
      </w:r>
      <w:proofErr w:type="gramStart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глубину  и</w:t>
      </w:r>
      <w:proofErr w:type="gramEnd"/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прочность знаний  учащихся по предмету, на развитие их познавательных способностей, на темп усвоения нового материала. Самостоятельная работа на уроках математики учащихся 5-6 классов стимулирует процесс обучения, она является средством борьбы с формализмом в знаниях учащихся, способствует развитию познавательной деятельности учащихся и улучшению качества математической подготовки. </w:t>
      </w:r>
    </w:p>
    <w:p w14:paraId="3005DB01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BAF725A" w14:textId="77777777" w:rsidR="00661657" w:rsidRPr="00E432CB" w:rsidRDefault="00661657" w:rsidP="00E432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C2E15A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34C20E0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95E96D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28A8FC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E78060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349887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CC289D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93F0A5E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7D9163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3F699E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C3A68B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D8FBA9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3B6214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2E7161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C08775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195897" w14:textId="77777777" w:rsidR="00661657" w:rsidRPr="00E432CB" w:rsidRDefault="00661657" w:rsidP="00E432C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3FCCB41" w14:textId="600DD027" w:rsidR="00661657" w:rsidRDefault="00661657" w:rsidP="00B322B1">
      <w:pPr>
        <w:spacing w:after="12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2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Список литературы</w:t>
      </w:r>
    </w:p>
    <w:p w14:paraId="715BFA77" w14:textId="77777777" w:rsidR="001F5176" w:rsidRPr="004543E4" w:rsidRDefault="001F5176" w:rsidP="00B322B1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3E4">
        <w:rPr>
          <w:rFonts w:ascii="Times New Roman" w:hAnsi="Times New Roman" w:cs="Times New Roman"/>
          <w:sz w:val="28"/>
          <w:szCs w:val="28"/>
        </w:rPr>
        <w:t>1. Андреев В. И. Педагогика: Учебный курс для творческого саморазвития / В.И. Андреев. – 2-е изд. – Казань: Центр инновационных технологий, 2000. – 608 с.</w:t>
      </w:r>
    </w:p>
    <w:p w14:paraId="7736C4F6" w14:textId="08BF97E8" w:rsidR="001F5176" w:rsidRPr="004543E4" w:rsidRDefault="001F5176" w:rsidP="004543E4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543E4">
        <w:rPr>
          <w:rFonts w:ascii="Times New Roman" w:hAnsi="Times New Roman" w:cs="Times New Roman"/>
          <w:sz w:val="28"/>
          <w:szCs w:val="28"/>
        </w:rPr>
        <w:t xml:space="preserve"> 2. Андрианова Т.М. К вопросу о сущности понятия «Самостоятельная работа» / Т.М. Андрианова, Е.В. Ибрагимова // Казанский педагогический журнал. – 2013. – №5. – 54-58 с. </w:t>
      </w:r>
    </w:p>
    <w:p w14:paraId="76332229" w14:textId="2A92C850" w:rsidR="00AC39CA" w:rsidRPr="004543E4" w:rsidRDefault="00AC39CA" w:rsidP="00AC39CA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Буряк В.К. Самостоятельная работа </w:t>
      </w:r>
      <w:proofErr w:type="gramStart"/>
      <w:r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учащихся .</w:t>
      </w:r>
      <w:proofErr w:type="gramEnd"/>
      <w:r w:rsidRPr="004543E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Самостоятельная работа </w:t>
      </w:r>
      <w:proofErr w:type="gramStart"/>
      <w:r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учащихся :</w:t>
      </w:r>
      <w:proofErr w:type="gramEnd"/>
      <w:r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Кн. для учителя / В. К. Буряк. - </w:t>
      </w:r>
      <w:proofErr w:type="gramStart"/>
      <w:r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Просвещение, 1984. - 64 с.; 21 см.</w:t>
      </w:r>
    </w:p>
    <w:p w14:paraId="172E454F" w14:textId="422DC061" w:rsidR="001F5176" w:rsidRPr="004543E4" w:rsidRDefault="00AC39CA" w:rsidP="004543E4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4543E4">
        <w:rPr>
          <w:rFonts w:ascii="Times New Roman" w:hAnsi="Times New Roman" w:cs="Times New Roman"/>
          <w:sz w:val="28"/>
          <w:szCs w:val="28"/>
        </w:rPr>
        <w:t>4</w:t>
      </w:r>
      <w:r w:rsidR="001F5176" w:rsidRPr="004543E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F5176" w:rsidRPr="004543E4">
        <w:rPr>
          <w:rFonts w:ascii="Times New Roman" w:hAnsi="Times New Roman" w:cs="Times New Roman"/>
          <w:sz w:val="28"/>
          <w:szCs w:val="28"/>
        </w:rPr>
        <w:t>Виленкин</w:t>
      </w:r>
      <w:proofErr w:type="spell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 Н.Я., Жохов В.И., Чесноков А.С., </w:t>
      </w:r>
      <w:proofErr w:type="spellStart"/>
      <w:r w:rsidR="001F5176" w:rsidRPr="004543E4">
        <w:rPr>
          <w:rFonts w:ascii="Times New Roman" w:hAnsi="Times New Roman" w:cs="Times New Roman"/>
          <w:sz w:val="28"/>
          <w:szCs w:val="28"/>
        </w:rPr>
        <w:t>Шварцбурд</w:t>
      </w:r>
      <w:proofErr w:type="spell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 С.И. Математика. 6 класс: учеб. для </w:t>
      </w:r>
      <w:proofErr w:type="spellStart"/>
      <w:r w:rsidR="001F5176" w:rsidRPr="004543E4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1F5176" w:rsidRPr="004543E4">
        <w:rPr>
          <w:rFonts w:ascii="Times New Roman" w:hAnsi="Times New Roman" w:cs="Times New Roman"/>
          <w:sz w:val="28"/>
          <w:szCs w:val="28"/>
        </w:rPr>
        <w:t>. организаций. - 32 изд. - М.: Мнемозина, 2015.- 288 с.</w:t>
      </w:r>
    </w:p>
    <w:p w14:paraId="6EA5002E" w14:textId="54D04EBC" w:rsidR="001F5176" w:rsidRPr="004543E4" w:rsidRDefault="004543E4" w:rsidP="004543E4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1F5176" w:rsidRPr="004543E4">
        <w:rPr>
          <w:rFonts w:ascii="Times New Roman" w:hAnsi="Times New Roman" w:cs="Times New Roman"/>
          <w:sz w:val="28"/>
          <w:szCs w:val="28"/>
        </w:rPr>
        <w:t xml:space="preserve"> Виноградова М.Д. Коллективная познавательная деятельность и воспитание </w:t>
      </w:r>
      <w:proofErr w:type="gramStart"/>
      <w:r w:rsidR="001F5176" w:rsidRPr="004543E4">
        <w:rPr>
          <w:rFonts w:ascii="Times New Roman" w:hAnsi="Times New Roman" w:cs="Times New Roman"/>
          <w:sz w:val="28"/>
          <w:szCs w:val="28"/>
        </w:rPr>
        <w:t>школьников :</w:t>
      </w:r>
      <w:proofErr w:type="gram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 из опыта работы / М.Д. Виноградова, И.Б. </w:t>
      </w:r>
      <w:proofErr w:type="spellStart"/>
      <w:r w:rsidR="001F5176" w:rsidRPr="004543E4">
        <w:rPr>
          <w:rFonts w:ascii="Times New Roman" w:hAnsi="Times New Roman" w:cs="Times New Roman"/>
          <w:sz w:val="28"/>
          <w:szCs w:val="28"/>
        </w:rPr>
        <w:t>Первин</w:t>
      </w:r>
      <w:proofErr w:type="spell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1F5176" w:rsidRPr="004543E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 Просвещение, 1977. - 160 с.</w:t>
      </w:r>
    </w:p>
    <w:p w14:paraId="6A96B498" w14:textId="24620C7B" w:rsidR="00A02B65" w:rsidRPr="004543E4" w:rsidRDefault="004543E4" w:rsidP="004543E4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A02B65"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.Далингер В.А., </w:t>
      </w:r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Методика организации и проведения самостоятельных работ учащихся в процессе обучения их решению текстовых </w:t>
      </w:r>
      <w:proofErr w:type="gramStart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задач :</w:t>
      </w:r>
      <w:proofErr w:type="gramEnd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[Учеб. пособие] / В.А. </w:t>
      </w:r>
      <w:proofErr w:type="spellStart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Далингер</w:t>
      </w:r>
      <w:proofErr w:type="spellEnd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К.А. Загородных; М-во образования Рос. Федерации. Ом. гос. пед. ун-т. - </w:t>
      </w:r>
      <w:proofErr w:type="gramStart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Омск :</w:t>
      </w:r>
      <w:proofErr w:type="gramEnd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Изд-во </w:t>
      </w:r>
      <w:proofErr w:type="spellStart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ОмГПУ</w:t>
      </w:r>
      <w:proofErr w:type="spellEnd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1996. - 100 </w:t>
      </w:r>
      <w:proofErr w:type="gramStart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:</w:t>
      </w:r>
      <w:proofErr w:type="gramEnd"/>
      <w:r w:rsidR="00A02B65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ил., табл.; 20 см.; ISBN 5-8268-0106-9</w:t>
      </w:r>
    </w:p>
    <w:p w14:paraId="42A24C76" w14:textId="0FED4D44" w:rsidR="00943FBC" w:rsidRPr="004543E4" w:rsidRDefault="00CC1111" w:rsidP="00CC1111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F5176" w:rsidRPr="004543E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F5176" w:rsidRPr="004543E4">
        <w:rPr>
          <w:rFonts w:ascii="Times New Roman" w:hAnsi="Times New Roman" w:cs="Times New Roman"/>
          <w:sz w:val="28"/>
          <w:szCs w:val="28"/>
        </w:rPr>
        <w:t>Дебашина</w:t>
      </w:r>
      <w:proofErr w:type="spellEnd"/>
      <w:r w:rsidR="001F5176" w:rsidRPr="004543E4">
        <w:rPr>
          <w:rFonts w:ascii="Times New Roman" w:hAnsi="Times New Roman" w:cs="Times New Roman"/>
          <w:sz w:val="28"/>
          <w:szCs w:val="28"/>
        </w:rPr>
        <w:t xml:space="preserve"> Е.Ю. Самостоятельная работа на уроках математики в условиях развивающего обучения // Начальная школа. - 2003. - №7. - С. 101-103.</w:t>
      </w:r>
    </w:p>
    <w:p w14:paraId="10458F03" w14:textId="11C4E9DA" w:rsidR="00AC39CA" w:rsidRPr="004543E4" w:rsidRDefault="001F5176" w:rsidP="00AC39CA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3E4">
        <w:rPr>
          <w:rFonts w:ascii="Times New Roman" w:hAnsi="Times New Roman" w:cs="Times New Roman"/>
          <w:sz w:val="28"/>
          <w:szCs w:val="28"/>
        </w:rPr>
        <w:t xml:space="preserve"> </w:t>
      </w:r>
      <w:r w:rsidR="00CC1111">
        <w:rPr>
          <w:rFonts w:ascii="Times New Roman" w:hAnsi="Times New Roman" w:cs="Times New Roman"/>
          <w:sz w:val="28"/>
          <w:szCs w:val="28"/>
        </w:rPr>
        <w:t>8.</w:t>
      </w:r>
      <w:r w:rsidR="00AC39CA"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Демидова С.И., </w:t>
      </w:r>
      <w:proofErr w:type="spellStart"/>
      <w:r w:rsidR="00AC39CA"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Денищева</w:t>
      </w:r>
      <w:proofErr w:type="spellEnd"/>
      <w:r w:rsidR="00AC39CA" w:rsidRPr="004543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Л.О. </w:t>
      </w:r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Самостоятельная деятельность учащихся при обучении </w:t>
      </w:r>
      <w:proofErr w:type="gramStart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математике :</w:t>
      </w:r>
      <w:proofErr w:type="gramEnd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(Формирование умений </w:t>
      </w:r>
      <w:proofErr w:type="spellStart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самостоят</w:t>
      </w:r>
      <w:proofErr w:type="spellEnd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работы). Сб. ст. / Составители С. И. Демидова, Л. О. </w:t>
      </w:r>
      <w:proofErr w:type="spellStart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Денищева</w:t>
      </w:r>
      <w:proofErr w:type="spellEnd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- </w:t>
      </w:r>
      <w:proofErr w:type="gramStart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Просвещение, 1985. - 191 </w:t>
      </w:r>
      <w:proofErr w:type="gramStart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с. :</w:t>
      </w:r>
      <w:proofErr w:type="gramEnd"/>
      <w:r w:rsidR="00AC39CA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ил.; 22 см. - (Б-ка учителя математики.).; ISBN </w:t>
      </w:r>
    </w:p>
    <w:p w14:paraId="62BD702F" w14:textId="59340109" w:rsidR="00943FBC" w:rsidRPr="004543E4" w:rsidRDefault="00CC1111" w:rsidP="004543E4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4543E4" w:rsidRPr="00CC111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Жарова, Лидия Владимировна</w:t>
      </w:r>
      <w:r w:rsidR="004543E4" w:rsidRPr="004543E4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. </w:t>
      </w:r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Учить </w:t>
      </w:r>
      <w:proofErr w:type="gramStart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самостоятельности :</w:t>
      </w:r>
      <w:proofErr w:type="gramEnd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Кн. для учителя : [Пособие для студентов пед. ин</w:t>
      </w:r>
      <w:r w:rsidR="005F7ADE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ститутов</w:t>
      </w:r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учителей] / Л. В. Жарова. - </w:t>
      </w:r>
      <w:proofErr w:type="gramStart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Москва :</w:t>
      </w:r>
      <w:proofErr w:type="gramEnd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Просвещение, 1993. - 203,[2] с.; 20 см.; ISBN 5-09-003662-</w:t>
      </w:r>
      <w:proofErr w:type="gramStart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4 :</w:t>
      </w:r>
      <w:proofErr w:type="gramEnd"/>
      <w:r w:rsidR="004543E4" w:rsidRPr="004543E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Б. ц.</w:t>
      </w:r>
      <w:r w:rsidR="004543E4" w:rsidRPr="004543E4">
        <w:rPr>
          <w:rFonts w:ascii="Times New Roman" w:hAnsi="Times New Roman" w:cs="Times New Roman"/>
          <w:sz w:val="28"/>
          <w:szCs w:val="28"/>
        </w:rPr>
        <w:t xml:space="preserve"> </w:t>
      </w:r>
      <w:r w:rsidR="001F5176" w:rsidRPr="004543E4">
        <w:rPr>
          <w:rFonts w:ascii="Times New Roman" w:hAnsi="Times New Roman" w:cs="Times New Roman"/>
          <w:sz w:val="28"/>
          <w:szCs w:val="28"/>
        </w:rPr>
        <w:t xml:space="preserve">12. </w:t>
      </w:r>
    </w:p>
    <w:p w14:paraId="791F4F81" w14:textId="6B3790BB" w:rsidR="001F5176" w:rsidRPr="004543E4" w:rsidRDefault="001F5176" w:rsidP="00B322B1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7135D9" w14:textId="77777777" w:rsidR="00661657" w:rsidRPr="004543E4" w:rsidRDefault="00661657" w:rsidP="00E432C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4543E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 </w:t>
      </w:r>
    </w:p>
    <w:p w14:paraId="27B0C84D" w14:textId="77777777" w:rsidR="007D7BE6" w:rsidRPr="004543E4" w:rsidRDefault="007D7BE6" w:rsidP="00E432C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D7BE6" w:rsidRPr="004543E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8B6C4" w14:textId="77777777" w:rsidR="00CA1C86" w:rsidRDefault="00CA1C86" w:rsidP="00395840">
      <w:pPr>
        <w:spacing w:after="0" w:line="240" w:lineRule="auto"/>
      </w:pPr>
      <w:r>
        <w:separator/>
      </w:r>
    </w:p>
  </w:endnote>
  <w:endnote w:type="continuationSeparator" w:id="0">
    <w:p w14:paraId="6F265F57" w14:textId="77777777" w:rsidR="00CA1C86" w:rsidRDefault="00CA1C86" w:rsidP="00395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1443013"/>
      <w:docPartObj>
        <w:docPartGallery w:val="Page Numbers (Bottom of Page)"/>
        <w:docPartUnique/>
      </w:docPartObj>
    </w:sdtPr>
    <w:sdtEndPr/>
    <w:sdtContent>
      <w:p w14:paraId="6D563CA3" w14:textId="498076AD" w:rsidR="00395840" w:rsidRDefault="0039584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6B1458" w14:textId="77777777" w:rsidR="00395840" w:rsidRDefault="003958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1B7C3" w14:textId="77777777" w:rsidR="00CA1C86" w:rsidRDefault="00CA1C86" w:rsidP="00395840">
      <w:pPr>
        <w:spacing w:after="0" w:line="240" w:lineRule="auto"/>
      </w:pPr>
      <w:r>
        <w:separator/>
      </w:r>
    </w:p>
  </w:footnote>
  <w:footnote w:type="continuationSeparator" w:id="0">
    <w:p w14:paraId="30C87C18" w14:textId="77777777" w:rsidR="00CA1C86" w:rsidRDefault="00CA1C86" w:rsidP="00395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63BCF"/>
    <w:multiLevelType w:val="multilevel"/>
    <w:tmpl w:val="61B60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8A"/>
    <w:rsid w:val="0000758A"/>
    <w:rsid w:val="001F5176"/>
    <w:rsid w:val="002837C4"/>
    <w:rsid w:val="002B70BB"/>
    <w:rsid w:val="00303B76"/>
    <w:rsid w:val="00395840"/>
    <w:rsid w:val="004543E4"/>
    <w:rsid w:val="004702C6"/>
    <w:rsid w:val="004F4E5C"/>
    <w:rsid w:val="005325D5"/>
    <w:rsid w:val="005F7ADE"/>
    <w:rsid w:val="00661657"/>
    <w:rsid w:val="007D7BE6"/>
    <w:rsid w:val="00822F48"/>
    <w:rsid w:val="00943FBC"/>
    <w:rsid w:val="009511C4"/>
    <w:rsid w:val="00A02B65"/>
    <w:rsid w:val="00AC39CA"/>
    <w:rsid w:val="00B322B1"/>
    <w:rsid w:val="00CA1C86"/>
    <w:rsid w:val="00CC1111"/>
    <w:rsid w:val="00D876A6"/>
    <w:rsid w:val="00D93C89"/>
    <w:rsid w:val="00DD6594"/>
    <w:rsid w:val="00E07A6B"/>
    <w:rsid w:val="00E432CB"/>
    <w:rsid w:val="00E91675"/>
    <w:rsid w:val="00F45C1F"/>
    <w:rsid w:val="00FB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1C01"/>
  <w15:chartTrackingRefBased/>
  <w15:docId w15:val="{19B1B4FC-4EDD-4684-9C9D-1DCD3156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1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B50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4">
    <w:name w:val="Основной текст_"/>
    <w:basedOn w:val="a0"/>
    <w:link w:val="1"/>
    <w:rsid w:val="00395840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395840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39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5840"/>
  </w:style>
  <w:style w:type="paragraph" w:styleId="a7">
    <w:name w:val="footer"/>
    <w:basedOn w:val="a"/>
    <w:link w:val="a8"/>
    <w:uiPriority w:val="99"/>
    <w:unhideWhenUsed/>
    <w:rsid w:val="00395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5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1835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Использую в своей работе логические упражнения, для усвоения методов научного п</vt:lpstr>
      <vt:lpstr>Применяю наиболее эффективные методы и приемы использования   </vt:lpstr>
      <vt:lpstr>дидактических игр на уроках математики для развития креативного </vt:lpstr>
      <vt:lpstr>мышления младших школьников в системе развивающего обучения.</vt:lpstr>
    </vt:vector>
  </TitlesOfParts>
  <Company/>
  <LinksUpToDate>false</LinksUpToDate>
  <CharactersWithSpaces>12271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 Кулиш</dc:creator>
  <cp:keywords/>
  <dc:description/>
  <cp:lastModifiedBy>Люда Кулиш</cp:lastModifiedBy>
  <cp:revision>5</cp:revision>
  <dcterms:created xsi:type="dcterms:W3CDTF">2025-04-01T13:04:00Z</dcterms:created>
  <dcterms:modified xsi:type="dcterms:W3CDTF">2025-04-02T06:01:00Z</dcterms:modified>
</cp:coreProperties>
</file>