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3B0557" w14:textId="2394B217" w:rsidR="00A720A4" w:rsidRDefault="00A720A4" w:rsidP="00FF7774">
      <w:pPr>
        <w:pStyle w:val="1"/>
      </w:pPr>
      <w:r w:rsidRPr="00A720A4">
        <w:t>НОВЕЙШИЕ ТЕХНОЛОГИИ В СФЕРЕ ЭКОНОМИКИ И БИЗНЕСА</w:t>
      </w:r>
    </w:p>
    <w:p w14:paraId="16B498D9" w14:textId="4D60D065" w:rsidR="004A3DAB" w:rsidRPr="004A3DAB" w:rsidRDefault="00AC2818" w:rsidP="004A3DAB">
      <w:pPr>
        <w:spacing w:after="160" w:line="278" w:lineRule="auto"/>
        <w:ind w:firstLine="0"/>
        <w:jc w:val="center"/>
        <w:rPr>
          <w:rFonts w:eastAsiaTheme="minorEastAsia" w:cs="Times New Roman"/>
          <w:b/>
          <w:bCs/>
          <w:kern w:val="2"/>
          <w:szCs w:val="28"/>
          <w:lang w:val="ru-RU" w:eastAsia="ru-RU"/>
          <w14:ligatures w14:val="standardContextual"/>
        </w:rPr>
      </w:pPr>
      <w:r>
        <w:rPr>
          <w:rFonts w:eastAsiaTheme="minorEastAsia" w:cs="Times New Roman"/>
          <w:b/>
          <w:bCs/>
          <w:kern w:val="2"/>
          <w:szCs w:val="28"/>
          <w:lang w:val="ru-RU" w:eastAsia="ru-RU"/>
          <w14:ligatures w14:val="standardContextual"/>
        </w:rPr>
        <w:t>О. Г. Чекашева</w:t>
      </w:r>
    </w:p>
    <w:p w14:paraId="7290F64A" w14:textId="65048DD8" w:rsidR="00213436" w:rsidRPr="004A3DAB" w:rsidRDefault="004A3DAB" w:rsidP="004A3DAB">
      <w:pPr>
        <w:spacing w:after="160" w:line="278" w:lineRule="auto"/>
        <w:ind w:firstLine="0"/>
        <w:jc w:val="center"/>
        <w:rPr>
          <w:rFonts w:eastAsiaTheme="minorEastAsia" w:cs="Times New Roman"/>
          <w:kern w:val="2"/>
          <w:szCs w:val="28"/>
          <w:lang w:val="ru-RU" w:eastAsia="ru-RU"/>
          <w14:ligatures w14:val="standardContextual"/>
        </w:rPr>
      </w:pPr>
      <w:r w:rsidRPr="004A3DAB">
        <w:rPr>
          <w:rFonts w:eastAsia="Times New Roman" w:cs="Times New Roman"/>
          <w:i/>
          <w:iCs/>
          <w:color w:val="000000"/>
          <w:kern w:val="2"/>
          <w:szCs w:val="28"/>
          <w:lang w:eastAsia="ru-RU"/>
          <w14:ligatures w14:val="standardContextual"/>
        </w:rPr>
        <w:t>Пензенский государственный университет, г. Пенза, Россия</w:t>
      </w:r>
    </w:p>
    <w:p w14:paraId="18E469F2" w14:textId="07140708" w:rsidR="00A720A4" w:rsidRPr="00A720A4" w:rsidRDefault="00A720A4" w:rsidP="00A720A4">
      <w:r w:rsidRPr="00A720A4">
        <w:t>Аннотация</w:t>
      </w:r>
      <w:r w:rsidRPr="00A720A4">
        <w:rPr>
          <w:lang w:val="ru-RU"/>
        </w:rPr>
        <w:t xml:space="preserve">: </w:t>
      </w:r>
      <w:r w:rsidRPr="00A720A4">
        <w:t>В данной работе рассматриваются новейшие технологии, оказывающие влияние на развитие современной экономики и трансформацию бизнес-процессов. Особое внимание уделено таким направлениям, как цифровизация, искусственный интеллект, блокчейн, автоматизация, интернет вещей и финансовые технологии. Анализируются преимущества их применения в бизнес-среде, а также основные проблемы и вызовы, возникающие в процессе их внедрения. Рассмотрены вопросы кибербезопасности, цифрового неравенства, дефицита квалифицированных кадров и нормативного регулирования. Сделан вывод о необходимости системного подхода к интеграции технологий и сотрудничества между государством, бизнесом и обществом для устойчивого технологического развития.</w:t>
      </w:r>
    </w:p>
    <w:p w14:paraId="0DC11D4B" w14:textId="0B6576FC" w:rsidR="00A720A4" w:rsidRDefault="00A720A4" w:rsidP="00A720A4">
      <w:pPr>
        <w:rPr>
          <w:lang w:val="ru-RU"/>
        </w:rPr>
      </w:pPr>
      <w:r w:rsidRPr="00A720A4">
        <w:t>Ключевые слова:</w:t>
      </w:r>
      <w:r w:rsidRPr="00A720A4">
        <w:rPr>
          <w:lang w:val="ru-RU"/>
        </w:rPr>
        <w:t xml:space="preserve"> </w:t>
      </w:r>
      <w:r w:rsidRPr="00A720A4">
        <w:t>цифровая экономика, инновации, бизнес-технологии, автоматизация, искусственный интеллект, блокчейн, финтех, интернет вещей, цифровая трансформация, кибербезопасность.</w:t>
      </w:r>
    </w:p>
    <w:p w14:paraId="13B6676F" w14:textId="77777777" w:rsidR="00FE458D" w:rsidRPr="00AC2818" w:rsidRDefault="00FE458D" w:rsidP="00A720A4">
      <w:pPr>
        <w:rPr>
          <w:lang w:val="ru-RU"/>
        </w:rPr>
      </w:pPr>
    </w:p>
    <w:p w14:paraId="5E8057A0" w14:textId="77777777" w:rsidR="00D2458B" w:rsidRPr="00AC2818" w:rsidRDefault="00D2458B" w:rsidP="00A720A4">
      <w:pPr>
        <w:rPr>
          <w:lang w:val="ru-RU"/>
        </w:rPr>
      </w:pPr>
    </w:p>
    <w:p w14:paraId="4BB881D5" w14:textId="77777777" w:rsidR="00D2458B" w:rsidRPr="00AC2818" w:rsidRDefault="00D2458B" w:rsidP="00A720A4">
      <w:pPr>
        <w:rPr>
          <w:lang w:val="ru-RU"/>
        </w:rPr>
      </w:pPr>
    </w:p>
    <w:p w14:paraId="09EA8D6F" w14:textId="77777777" w:rsidR="00D2458B" w:rsidRPr="00AC2818" w:rsidRDefault="00D2458B" w:rsidP="00A720A4">
      <w:pPr>
        <w:rPr>
          <w:lang w:val="ru-RU"/>
        </w:rPr>
      </w:pPr>
    </w:p>
    <w:p w14:paraId="74C77920" w14:textId="77777777" w:rsidR="00D2458B" w:rsidRPr="00AC2818" w:rsidRDefault="00D2458B" w:rsidP="00A720A4">
      <w:pPr>
        <w:rPr>
          <w:lang w:val="ru-RU"/>
        </w:rPr>
      </w:pPr>
    </w:p>
    <w:p w14:paraId="4C8C1AC2" w14:textId="77777777" w:rsidR="00D2458B" w:rsidRPr="00AC2818" w:rsidRDefault="00D2458B" w:rsidP="00A720A4">
      <w:pPr>
        <w:rPr>
          <w:lang w:val="ru-RU"/>
        </w:rPr>
      </w:pPr>
    </w:p>
    <w:p w14:paraId="21297FA0" w14:textId="77777777" w:rsidR="00D2458B" w:rsidRPr="00AC2818" w:rsidRDefault="00D2458B" w:rsidP="00A720A4">
      <w:pPr>
        <w:rPr>
          <w:lang w:val="ru-RU"/>
        </w:rPr>
      </w:pPr>
    </w:p>
    <w:p w14:paraId="5AC96416" w14:textId="77777777" w:rsidR="00D2458B" w:rsidRPr="00AC2818" w:rsidRDefault="00D2458B" w:rsidP="00A720A4">
      <w:pPr>
        <w:rPr>
          <w:lang w:val="ru-RU"/>
        </w:rPr>
      </w:pPr>
    </w:p>
    <w:p w14:paraId="67989C44" w14:textId="77777777" w:rsidR="00D2458B" w:rsidRPr="00AC2818" w:rsidRDefault="00D2458B" w:rsidP="00A720A4">
      <w:pPr>
        <w:rPr>
          <w:lang w:val="ru-RU"/>
        </w:rPr>
      </w:pPr>
    </w:p>
    <w:p w14:paraId="4C45F126" w14:textId="77777777" w:rsidR="00FE458D" w:rsidRPr="00FE458D" w:rsidRDefault="00FE458D" w:rsidP="00FE458D">
      <w:pPr>
        <w:jc w:val="center"/>
        <w:rPr>
          <w:b/>
          <w:bCs/>
        </w:rPr>
      </w:pPr>
      <w:r w:rsidRPr="00FE458D">
        <w:rPr>
          <w:b/>
          <w:bCs/>
        </w:rPr>
        <w:lastRenderedPageBreak/>
        <w:t>THE LATEST TECHNOLOGIES IN THE FIELD OF ECONOMICS AND BUSINESS</w:t>
      </w:r>
    </w:p>
    <w:p w14:paraId="32412E86" w14:textId="77777777" w:rsidR="00FE458D" w:rsidRPr="00FE458D" w:rsidRDefault="00FE458D" w:rsidP="00FE458D">
      <w:pPr>
        <w:jc w:val="center"/>
        <w:rPr>
          <w:b/>
          <w:bCs/>
        </w:rPr>
      </w:pPr>
    </w:p>
    <w:p w14:paraId="09A29DDB" w14:textId="512A9511" w:rsidR="00FE458D" w:rsidRPr="008D2FF0" w:rsidRDefault="00AC2818" w:rsidP="008D2FF0">
      <w:pPr>
        <w:jc w:val="center"/>
        <w:rPr>
          <w:b/>
          <w:bCs/>
        </w:rPr>
      </w:pPr>
      <w:r>
        <w:rPr>
          <w:b/>
          <w:bCs/>
          <w:lang w:val="en-GB"/>
        </w:rPr>
        <w:t>O. G. Chekasheva</w:t>
      </w:r>
      <w:bookmarkStart w:id="0" w:name="_GoBack"/>
      <w:bookmarkEnd w:id="0"/>
    </w:p>
    <w:p w14:paraId="3E8E7F80" w14:textId="77777777" w:rsidR="00FE458D" w:rsidRDefault="00FE458D" w:rsidP="00FE458D"/>
    <w:p w14:paraId="7BBE1A07" w14:textId="77777777" w:rsidR="00FE458D" w:rsidRDefault="00FE458D" w:rsidP="00D2458B">
      <w:pPr>
        <w:jc w:val="center"/>
      </w:pPr>
      <w:r>
        <w:t>Penza State University, Penza, Russia</w:t>
      </w:r>
    </w:p>
    <w:p w14:paraId="46F97827" w14:textId="77777777" w:rsidR="00FE458D" w:rsidRDefault="00FE458D" w:rsidP="00FE458D"/>
    <w:p w14:paraId="6B834283" w14:textId="77777777" w:rsidR="00FE458D" w:rsidRDefault="00FE458D" w:rsidP="00FE458D">
      <w:r>
        <w:t>Abstract: This paper considers the latest technologies that affect the development of the modern economy and the transformation of business processes. Particular attention is paid to such areas as digitalization, artificial intelligence, blockchain, automation, Internet of Things and financial technologies. The benefits of their use in the business environment are analyzed, as well as the main problems and challenges arising in the process of their implementation. The issues of cybersecurity, digital inequality, shortage of qualified personnel and regulatory regulation are considered. It was concluded that a systematic approach to the integration of technologies and cooperation between the state, business and society for sustainable technological development was concluded.</w:t>
      </w:r>
    </w:p>
    <w:p w14:paraId="259B8D55" w14:textId="77777777" w:rsidR="00FE458D" w:rsidRDefault="00FE458D" w:rsidP="00FE458D"/>
    <w:p w14:paraId="6BAE5409" w14:textId="5B89C560" w:rsidR="00A720A4" w:rsidRDefault="00FE458D" w:rsidP="00A720A4">
      <w:r>
        <w:t>Keywords: digital economy, innovations, business technologies, automation, artificial intelligence, blockchain, fintech, Internet of Things, digital transformation, cybersecurity.</w:t>
      </w:r>
    </w:p>
    <w:p w14:paraId="022A11D5" w14:textId="77777777" w:rsidR="00A720A4" w:rsidRDefault="00A720A4" w:rsidP="00A720A4"/>
    <w:p w14:paraId="46416B40" w14:textId="196A5E20" w:rsidR="00A720A4" w:rsidRPr="00AC2818" w:rsidRDefault="00A720A4" w:rsidP="00A720A4">
      <w:pPr>
        <w:rPr>
          <w:lang w:val="ru-RU"/>
        </w:rPr>
      </w:pPr>
      <w:r w:rsidRPr="00A720A4">
        <w:t>Современная экономика переживает глубокие трансформации под влиянием стремительного развития технологий. Цифровизация, автоматизация, искусственный интеллект, блокчейн и другие инновации меняют не только способы производства и управления, но и саму природу бизнеса, взаимодействия с клиентами и организацию труда. Технологические решения становятся важнейшим фактором повышения конкурентоспособности, устойчивости и эффективности компаний на национальном и международном уровнях.</w:t>
      </w:r>
      <w:r w:rsidRPr="00A720A4">
        <w:rPr>
          <w:lang w:val="ru-RU"/>
        </w:rPr>
        <w:t xml:space="preserve"> </w:t>
      </w:r>
      <w:r w:rsidRPr="00AC2818">
        <w:rPr>
          <w:lang w:val="ru-RU"/>
        </w:rPr>
        <w:t>[1]</w:t>
      </w:r>
    </w:p>
    <w:p w14:paraId="56BC55DC" w14:textId="21C8C03B" w:rsidR="00A720A4" w:rsidRPr="00A720A4" w:rsidRDefault="00A720A4" w:rsidP="00A720A4">
      <w:pPr>
        <w:rPr>
          <w:lang w:val="ru-RU"/>
        </w:rPr>
      </w:pPr>
      <w:r w:rsidRPr="00A720A4">
        <w:lastRenderedPageBreak/>
        <w:t>В условиях глобализации и постоянных изменений внешней среды способность быстро адаптироваться к технологическим новшествам становится ключевым условием выживания бизнеса. Предприятия, активно внедряющие инновации, получают стратегические преимущества: ускоряют процессы, снижают издержки, повышают качество продукции и услуг, а также укрепляют доверие со стороны потребителей и партнёров.</w:t>
      </w:r>
      <w:r w:rsidRPr="00A720A4">
        <w:rPr>
          <w:lang w:val="ru-RU"/>
        </w:rPr>
        <w:t xml:space="preserve"> </w:t>
      </w:r>
      <w:r w:rsidRPr="00AC2818">
        <w:rPr>
          <w:lang w:val="ru-RU"/>
        </w:rPr>
        <w:t>[4]</w:t>
      </w:r>
    </w:p>
    <w:p w14:paraId="7033699E" w14:textId="47A937B8" w:rsidR="00A720A4" w:rsidRDefault="00A720A4" w:rsidP="00A720A4">
      <w:r w:rsidRPr="00A720A4">
        <w:t>Настоящая работа направлена на изучение новейших технологий, оказывающих наибольшее влияние на экономику и бизнес. В ней рассматриваются ключевые направления технологического развития, их роль в трансформации производственных и управленческих процессов, а также перспективы и вызовы, с которыми сталкиваются современные организации в условиях цифровой эпохи.</w:t>
      </w:r>
    </w:p>
    <w:p w14:paraId="256C60D0" w14:textId="6936F864" w:rsidR="00A720A4" w:rsidRPr="00AC2818" w:rsidRDefault="00A720A4" w:rsidP="00A720A4">
      <w:pPr>
        <w:rPr>
          <w:lang w:val="ru-RU"/>
        </w:rPr>
      </w:pPr>
      <w:r w:rsidRPr="00A720A4">
        <w:t>В последние десятилетия развитие технологий стало ключевым фактором трансформации экономических процессов и бизнес-моделей. Цифровизация, автоматизация и искусственный интеллект существенно изменили структуру рынков, поведение потребителей и подходы к управлению. Новейшие технологии обеспечивают рост эффективности, ускоряют обмен информацией и позволяют компаниям адаптироваться к стремительно меняющимся условиям.</w:t>
      </w:r>
      <w:r w:rsidRPr="00A720A4">
        <w:rPr>
          <w:lang w:val="ru-RU"/>
        </w:rPr>
        <w:t xml:space="preserve"> </w:t>
      </w:r>
      <w:r w:rsidRPr="00AC2818">
        <w:rPr>
          <w:lang w:val="ru-RU"/>
        </w:rPr>
        <w:t>[3]</w:t>
      </w:r>
    </w:p>
    <w:p w14:paraId="49CAE45A" w14:textId="77777777" w:rsidR="00A720A4" w:rsidRPr="00A720A4" w:rsidRDefault="00A720A4" w:rsidP="00A720A4">
      <w:r w:rsidRPr="00A720A4">
        <w:t>Одной из важнейших тенденций является внедрение искусственного интеллекта и машинного обучения. Эти технологии находят применение в анализе больших данных, прогнозировании потребительского поведения, оптимизации логистических процессов и персонализации маркетинга. Алгоритмы способны обрабатывать огромные объемы информации, находя закономерности и предлагая решения, которые ранее были недоступны человеку. Это позволяет бизнесу действовать быстрее и точнее, снижая издержки и повышая прибыль.</w:t>
      </w:r>
    </w:p>
    <w:p w14:paraId="07A733E7" w14:textId="77777777" w:rsidR="00A720A4" w:rsidRPr="00A720A4" w:rsidRDefault="00A720A4" w:rsidP="00A720A4">
      <w:r w:rsidRPr="00A720A4">
        <w:t xml:space="preserve">Большую роль в трансформации экономики играет блокчейн. Эта технология децентрализованного хранения и передачи данных обеспечивает высокий уровень прозрачности, надежности и безопасности транзакций. </w:t>
      </w:r>
      <w:r w:rsidRPr="00A720A4">
        <w:lastRenderedPageBreak/>
        <w:t>Блокчейн активно используется в финансовом секторе, логистике, сфере поставок и даже в государственных услугах. Он позволяет отказаться от посредников и минимизировать риски мошенничества, ускоряя процессы и снижая их стоимость.</w:t>
      </w:r>
    </w:p>
    <w:p w14:paraId="347EEB47" w14:textId="77777777" w:rsidR="00A720A4" w:rsidRPr="00A720A4" w:rsidRDefault="00A720A4" w:rsidP="00A720A4">
      <w:r w:rsidRPr="00A720A4">
        <w:t>Не менее значимой является роботизация и автоматизация производства. Современные промышленные роботы способны выполнять сложные задачи с высокой точностью и стабильностью. Это приводит к изменению структуры занятости, снижению доли низкоквалифицированного труда и повышению требований к квалификации персонала. Кроме того, автоматизация помогает компаниям справляться с дефицитом рабочей силы и адаптироваться к глобальной конкуренции.</w:t>
      </w:r>
    </w:p>
    <w:p w14:paraId="0414CBC7" w14:textId="77777777" w:rsidR="00A720A4" w:rsidRPr="00A720A4" w:rsidRDefault="00A720A4" w:rsidP="00A720A4">
      <w:r w:rsidRPr="00A720A4">
        <w:t>Развитие финансовых технологий (финтех) также оказывает значительное влияние на экономику. Электронные платежи, мобильные банки, криптовалюты и краудфандинг меняют традиционные финансовые отношения. Они расширяют доступ к финансовым услугам, особенно в развивающихся странах, и стимулируют появление новых форм бизнеса и инвестиционной активности.</w:t>
      </w:r>
    </w:p>
    <w:p w14:paraId="2CDA41A0" w14:textId="77777777" w:rsidR="00A720A4" w:rsidRPr="00A720A4" w:rsidRDefault="00A720A4" w:rsidP="00A720A4">
      <w:r w:rsidRPr="00A720A4">
        <w:t>Интернет вещей (IoT) позволяет компаниям собирать и анализировать данные с физических объектов — от бытовой техники до промышленных установок. Это улучшает контроль над производственными и логистическими процессами, позволяет быстрее выявлять неисправности и проводить профилактическое обслуживание, снижая затраты и повышая безопасность.</w:t>
      </w:r>
    </w:p>
    <w:p w14:paraId="4C1450AB" w14:textId="06026F53" w:rsidR="00A720A4" w:rsidRPr="00AC2818" w:rsidRDefault="00A720A4" w:rsidP="00A720A4">
      <w:pPr>
        <w:rPr>
          <w:lang w:val="ru-RU"/>
        </w:rPr>
      </w:pPr>
      <w:r w:rsidRPr="00A720A4">
        <w:t>Одной из наиболее перспективных сфер является использование облачных технологий и цифровых платформ. Они обеспечивают доступ к вычислительным ресурсам, хранилищам данных и программному обеспечению без необходимости содержания собственной ИТ-инфраструктуры. Это открывает возможности для малых и средних предприятий, снижая барьеры для входа на рынок и позволяя быстро масштабировать бизнес.</w:t>
      </w:r>
      <w:r w:rsidRPr="00A720A4">
        <w:rPr>
          <w:lang w:val="ru-RU"/>
        </w:rPr>
        <w:t xml:space="preserve"> </w:t>
      </w:r>
      <w:r w:rsidRPr="00AC2818">
        <w:rPr>
          <w:lang w:val="ru-RU"/>
        </w:rPr>
        <w:t>[2]</w:t>
      </w:r>
    </w:p>
    <w:p w14:paraId="1C0452EF" w14:textId="2C8F55A5" w:rsidR="00A720A4" w:rsidRDefault="00A720A4" w:rsidP="00A720A4">
      <w:r w:rsidRPr="00A720A4">
        <w:lastRenderedPageBreak/>
        <w:t>Таким образом, новейшие технологии становятся неотъемлемой частью современной экономики. Они не только способствуют ускорению процессов и росту продуктивности, но и требуют пересмотра традиционных подходов к управлению, обучению персонала и регулированию. Успех в условиях цифровой трансформации будет зависеть от способности бизнеса и государства адаптироваться к новым реалиям и использовать возможности, которые предоставляют инновации.</w:t>
      </w:r>
    </w:p>
    <w:p w14:paraId="265C56BC" w14:textId="77777777" w:rsidR="00A720A4" w:rsidRPr="00A720A4" w:rsidRDefault="00A720A4" w:rsidP="00A720A4">
      <w:r w:rsidRPr="00A720A4">
        <w:t>Особое значение в условиях технологической трансформации приобретает адаптация трудовых ресурсов и развитие новых компетенций. Традиционные профессии постепенно уступают место специальностям, связанным с анализом данных, кибербезопасностью, управлением цифровыми системами и разработкой программного обеспечения. Это требует модернизации системы образования, активного внедрения дистанционного обучения и программ переквалификации. Компании, стремящиеся к устойчивому развитию, всё чаще инвестируют в обучение персонала и создают внутренние платформы для развития профессиональных навыков.</w:t>
      </w:r>
    </w:p>
    <w:p w14:paraId="3F783394" w14:textId="77777777" w:rsidR="00A720A4" w:rsidRPr="00A720A4" w:rsidRDefault="00A720A4" w:rsidP="00A720A4">
      <w:r w:rsidRPr="00A720A4">
        <w:t>Технологии также меняют сами принципы организации бизнеса. На первый план выходят гибкие модели управления, проектные команды и удалённый формат работы. Платформенная экономика, основанная на использовании цифровых площадок (например, маркетплейсов, сервисов совместного потребления или облачных экосистем), позволяет компаниям действовать более динамично, адаптироваться к запросам клиентов и быстро масштабировать свою деятельность. В результате снижается зависимость от традиционной инфраструктуры, а экономические процессы становятся более децентрализованными.</w:t>
      </w:r>
    </w:p>
    <w:p w14:paraId="015F80F9" w14:textId="77777777" w:rsidR="00A720A4" w:rsidRPr="00A720A4" w:rsidRDefault="00A720A4" w:rsidP="00A720A4">
      <w:r w:rsidRPr="00A720A4">
        <w:t xml:space="preserve">Важным трендом становится устойчивое развитие и экологическая цифровизация. Бизнес всё чаще использует технологии для оценки и минимизации воздействия на окружающую среду. Например, искусственный интеллект помогает прогнозировать выбросы углерода, а блокчейн обеспечивает прозрачность в цепочках поставок, позволяя потребителям </w:t>
      </w:r>
      <w:r w:rsidRPr="00A720A4">
        <w:lastRenderedPageBreak/>
        <w:t>делать осознанный выбор в пользу устойчивых брендов. Внедрение «зелёных» инноваций становится не только вопросом репутации, но и важным экономическим фактором в условиях растущего интереса к ESG-подходу (экология, социальная ответственность, корпоративное управление).</w:t>
      </w:r>
    </w:p>
    <w:p w14:paraId="47E37985" w14:textId="77777777" w:rsidR="00A720A4" w:rsidRPr="00A720A4" w:rsidRDefault="00A720A4" w:rsidP="00A720A4">
      <w:r w:rsidRPr="00A720A4">
        <w:t>Нельзя не отметить и влияние технологий на международную торговлю и глобальные цепочки поставок. Использование цифровых инструментов, таких как электронные контракты, автоматизированные таможенные процедуры и системы отслеживания товаров в реальном времени, способствует снижению транзакционных издержек, ускоряет оборот капитала и повышает прозрачность взаимодействия между участниками рынка. Это особенно важно в условиях нестабильной геополитической ситуации и быстроменяющихся логистических маршрутов.</w:t>
      </w:r>
    </w:p>
    <w:p w14:paraId="7CB9AB78" w14:textId="77777777" w:rsidR="00A720A4" w:rsidRPr="00A720A4" w:rsidRDefault="00A720A4" w:rsidP="00A720A4">
      <w:r w:rsidRPr="00A720A4">
        <w:t>Таким образом, новейшие технологии становятся не просто вспомогательным инструментом, а стратегическим ресурсом развития экономики и бизнеса. Они открывают перед государствами и компаниями новые горизонты, но вместе с тем требуют ответственного и продуманного подхода. Грамотное внедрение инноваций, их этическое использование и готовность к изменениям — всё это становится залогом конкурентоспособности в современной глобальной экономике.</w:t>
      </w:r>
    </w:p>
    <w:p w14:paraId="143A98B9" w14:textId="77777777" w:rsidR="00A720A4" w:rsidRPr="00A720A4" w:rsidRDefault="00A720A4" w:rsidP="00A720A4">
      <w:r w:rsidRPr="00A720A4">
        <w:t>Несмотря на очевидные преимущества и широкие перспективы, внедрение новейших технологий сопровождается рядом серьёзных проблем, с которыми сталкиваются как отдельные компании, так и национальные экономики в целом.</w:t>
      </w:r>
    </w:p>
    <w:p w14:paraId="2701B2B2" w14:textId="1A2E16A0" w:rsidR="00A720A4" w:rsidRPr="00AC2818" w:rsidRDefault="00A720A4" w:rsidP="00A720A4">
      <w:pPr>
        <w:rPr>
          <w:lang w:val="ru-RU"/>
        </w:rPr>
      </w:pPr>
      <w:r w:rsidRPr="00A720A4">
        <w:t>Во-первых, одной из ключевых проблем является неравномерность доступа к технологиям. Крупные корпорации и развитые страны имеют больше ресурсов для внедрения передовых решений, тогда как малые предприятия и развивающиеся экономики часто испытывают дефицит инвестиций, кадров и инфраструктуры. Это приводит к усилению цифрового неравенства и разрыву в уровне технологического развития между регионами и секторами.</w:t>
      </w:r>
      <w:r w:rsidRPr="00A720A4">
        <w:rPr>
          <w:lang w:val="ru-RU"/>
        </w:rPr>
        <w:t xml:space="preserve"> </w:t>
      </w:r>
      <w:r w:rsidRPr="00AC2818">
        <w:rPr>
          <w:lang w:val="ru-RU"/>
        </w:rPr>
        <w:t>[4]</w:t>
      </w:r>
    </w:p>
    <w:p w14:paraId="07312711" w14:textId="77777777" w:rsidR="00A720A4" w:rsidRPr="00A720A4" w:rsidRDefault="00A720A4" w:rsidP="00A720A4">
      <w:r w:rsidRPr="00A720A4">
        <w:lastRenderedPageBreak/>
        <w:t>Во-вторых, ускоренная автоматизация и развитие искусственного интеллекта вызывают опасения по поводу сокращения рабочих мест, особенно в отраслях, где преобладает рутинный труд. Это может привести к росту безработицы, социальной напряжённости и необходимости масштабной переквалификации работников. Однако далеко не все страны и компании готовы оперативно перестраивать систему профессионального образования и поддержки занятости.</w:t>
      </w:r>
    </w:p>
    <w:p w14:paraId="03B466D6" w14:textId="77777777" w:rsidR="00A720A4" w:rsidRPr="00A720A4" w:rsidRDefault="00A720A4" w:rsidP="00A720A4">
      <w:r w:rsidRPr="00A720A4">
        <w:t>Третьей серьёзной проблемой становится угроза кибербезопасности. Чем активнее используются цифровые технологии и интернет, тем выше риск кибератак, утечек данных и сбоев в цифровых системах. Особенно уязвимыми оказываются малые предприятия, не обладающие достаточными средствами на защиту информации. Это создаёт угрозу как для бизнеса, так и для экономической безопасности в целом.</w:t>
      </w:r>
    </w:p>
    <w:p w14:paraId="3AD9C0F0" w14:textId="77777777" w:rsidR="00A720A4" w:rsidRPr="00A720A4" w:rsidRDefault="00A720A4" w:rsidP="00A720A4">
      <w:r w:rsidRPr="00A720A4">
        <w:t>Кроме того, наблюдается недостаток квалифицированных специалистов, способных разрабатывать, внедрять и сопровождать современные технологические решения. В быстроразвивающихся отраслях спрос на IT-кадры, аналитиков данных и специалистов по цифровой трансформации значительно опережает предложение, что тормозит инновационное развитие.</w:t>
      </w:r>
    </w:p>
    <w:p w14:paraId="4ECB7C92" w14:textId="77777777" w:rsidR="00A720A4" w:rsidRPr="00A720A4" w:rsidRDefault="00A720A4" w:rsidP="00A720A4">
      <w:r w:rsidRPr="00A720A4">
        <w:t>Также стоит отметить проблему этических и правовых вызовов, связанных с использованием новых технологий. Не все инновации вписываются в существующее законодательное поле. Вопросы конфиденциальности, использования персональных данных, ответственности алгоритмов и цифровой этики требуют более точного регулирования, адаптированного к современным условиям.</w:t>
      </w:r>
    </w:p>
    <w:p w14:paraId="6F76CE85" w14:textId="279FF1C1" w:rsidR="00A720A4" w:rsidRPr="00AC2818" w:rsidRDefault="00A720A4" w:rsidP="00A720A4">
      <w:pPr>
        <w:rPr>
          <w:lang w:val="ru-RU"/>
        </w:rPr>
      </w:pPr>
      <w:r w:rsidRPr="00A720A4">
        <w:t xml:space="preserve">Таким образом, несмотря на огромный потенциал технологического прогресса, успешная интеграция новейших технологий в экономику и бизнес невозможна без системного подхода к решению сопутствующих проблем. Необходима согласованная работа государства, бизнеса и образовательной </w:t>
      </w:r>
      <w:r w:rsidRPr="00A720A4">
        <w:lastRenderedPageBreak/>
        <w:t>сферы, направленная на устранение рисков и обеспечение устойчивого цифрового развития.</w:t>
      </w:r>
      <w:r>
        <w:rPr>
          <w:lang w:val="ru-RU"/>
        </w:rPr>
        <w:t xml:space="preserve"> </w:t>
      </w:r>
      <w:r w:rsidRPr="00AC2818">
        <w:rPr>
          <w:lang w:val="ru-RU"/>
        </w:rPr>
        <w:t>[6]</w:t>
      </w:r>
    </w:p>
    <w:p w14:paraId="23C0CC17" w14:textId="77777777" w:rsidR="00A720A4" w:rsidRPr="00A720A4" w:rsidRDefault="00A720A4" w:rsidP="00A720A4">
      <w:r w:rsidRPr="00A720A4">
        <w:t>Новейшие технологии оказывают колоссальное влияние на экономику и бизнес, открывая перед обществом и организациями принципиально новые возможности. Они способствуют повышению производительности, оптимизации управленческих процессов, расширению доступа к рынкам и ресурсов, а также ускорению инновационного развития. Такие технологические решения, как искусственный интеллект, блокчейн, интернет вещей, автоматизация и облачные платформы, уже перестали быть экспериментом и стали неотъемлемой частью современной деловой среды.</w:t>
      </w:r>
    </w:p>
    <w:p w14:paraId="36625670" w14:textId="77777777" w:rsidR="00A720A4" w:rsidRPr="00A720A4" w:rsidRDefault="00A720A4" w:rsidP="00A720A4">
      <w:r w:rsidRPr="00A720A4">
        <w:t>Вместе с тем внедрение этих технологий сопровождается серьёзными вызовами. Возникают проблемы цифрового неравенства, роста киберугроз, дефицита кадров и правовой неурегулированности ряда процессов. Быстрые темпы изменений требуют от компаний гибкости, от государства — создания соответствующей инфраструктуры и нормативной базы, а от общества — готовности к постоянному обучению и адаптации.</w:t>
      </w:r>
    </w:p>
    <w:p w14:paraId="759AD67C" w14:textId="77777777" w:rsidR="00A720A4" w:rsidRPr="00A720A4" w:rsidRDefault="00A720A4" w:rsidP="00A720A4">
      <w:r w:rsidRPr="00A720A4">
        <w:t>Главный вывод заключается в том, что технологии — это не самоцель, а мощный инструмент развития, эффективность которого зависит от контекста их применения, грамотного управления и социальной ответственности. Компании, способные интегрировать инновации с учётом специфики своей деятельности и окружающей среды, получают стратегические преимущества и формируют устойчивую основу для долгосрочного роста. В условиях цифровой экономики успех будет принадлежать тем, кто не только владеет технологиями, но и умеет осмысленно и этично использовать их во благо бизнеса и общества.</w:t>
      </w:r>
    </w:p>
    <w:p w14:paraId="11D57888" w14:textId="77777777" w:rsidR="00A720A4" w:rsidRPr="00A720A4" w:rsidRDefault="00A720A4" w:rsidP="00A720A4"/>
    <w:p w14:paraId="6CEE6108" w14:textId="08083F4A" w:rsidR="00A720A4" w:rsidRDefault="00A720A4" w:rsidP="00FF7774">
      <w:pPr>
        <w:pStyle w:val="1"/>
        <w:rPr>
          <w:lang w:val="ru-RU"/>
        </w:rPr>
      </w:pPr>
      <w:r>
        <w:rPr>
          <w:lang w:val="ru-RU"/>
        </w:rPr>
        <w:t>СПИСОК ИСПОЛЬЗУЕМОЙ ЛИТЕРАТУРЫ</w:t>
      </w:r>
      <w:r w:rsidRPr="00A720A4">
        <w:rPr>
          <w:vanish/>
        </w:rPr>
        <w:t>Начало формы</w:t>
      </w:r>
    </w:p>
    <w:p w14:paraId="3F709E00" w14:textId="5E6A2E9B" w:rsidR="00A720A4" w:rsidRDefault="00A720A4" w:rsidP="00A720A4">
      <w:pPr>
        <w:rPr>
          <w:lang w:val="ru-RU"/>
        </w:rPr>
      </w:pPr>
    </w:p>
    <w:p w14:paraId="2A8ACA86" w14:textId="298844D5" w:rsidR="00A720A4" w:rsidRDefault="00A720A4" w:rsidP="00A720A4">
      <w:pPr>
        <w:rPr>
          <w:lang w:val="ru-RU"/>
        </w:rPr>
      </w:pPr>
    </w:p>
    <w:p w14:paraId="730B3D0E" w14:textId="77777777" w:rsidR="00A720A4" w:rsidRPr="00A720A4" w:rsidRDefault="00A720A4" w:rsidP="00A720A4">
      <w:pPr>
        <w:pStyle w:val="a6"/>
        <w:numPr>
          <w:ilvl w:val="0"/>
          <w:numId w:val="1"/>
        </w:numPr>
        <w:ind w:left="0" w:firstLine="709"/>
        <w:rPr>
          <w:lang w:val="ru-RU"/>
        </w:rPr>
      </w:pPr>
      <w:r w:rsidRPr="00A720A4">
        <w:rPr>
          <w:lang w:val="ru-RU"/>
        </w:rPr>
        <w:lastRenderedPageBreak/>
        <w:t>Грязнова, А. Г., &amp; Тарасюк, М. В. (2021). Цифровая экономика: теория и практика. — М.: КноРус.</w:t>
      </w:r>
    </w:p>
    <w:p w14:paraId="11323D1F" w14:textId="77777777" w:rsidR="00A720A4" w:rsidRPr="00A720A4" w:rsidRDefault="00A720A4" w:rsidP="00A720A4">
      <w:pPr>
        <w:pStyle w:val="a6"/>
        <w:numPr>
          <w:ilvl w:val="0"/>
          <w:numId w:val="1"/>
        </w:numPr>
        <w:ind w:left="0" w:firstLine="709"/>
        <w:rPr>
          <w:lang w:val="ru-RU"/>
        </w:rPr>
      </w:pPr>
      <w:r w:rsidRPr="00A720A4">
        <w:rPr>
          <w:lang w:val="ru-RU"/>
        </w:rPr>
        <w:t>Институт статистических исследований и экономики знаний НИУ ВШЭ. (2023). Индексы цифровой экономики в России. — Москва: НИУ ВШЭ.</w:t>
      </w:r>
    </w:p>
    <w:p w14:paraId="4F5F8BA1" w14:textId="77777777" w:rsidR="00A720A4" w:rsidRPr="00A720A4" w:rsidRDefault="00A720A4" w:rsidP="00A720A4">
      <w:pPr>
        <w:pStyle w:val="a6"/>
        <w:numPr>
          <w:ilvl w:val="0"/>
          <w:numId w:val="1"/>
        </w:numPr>
        <w:ind w:left="0" w:firstLine="709"/>
        <w:rPr>
          <w:lang w:val="ru-RU"/>
        </w:rPr>
      </w:pPr>
      <w:r w:rsidRPr="00A720A4">
        <w:rPr>
          <w:lang w:val="ru-RU"/>
        </w:rPr>
        <w:t>Панкрухин, А. П. (2020). Инновационный менеджмент. — М.: Омега-Л.</w:t>
      </w:r>
    </w:p>
    <w:p w14:paraId="1F7C7043" w14:textId="77777777" w:rsidR="00A720A4" w:rsidRPr="00A720A4" w:rsidRDefault="00A720A4" w:rsidP="00A720A4">
      <w:pPr>
        <w:pStyle w:val="a6"/>
        <w:numPr>
          <w:ilvl w:val="0"/>
          <w:numId w:val="1"/>
        </w:numPr>
        <w:ind w:left="0" w:firstLine="709"/>
        <w:rPr>
          <w:lang w:val="ru-RU"/>
        </w:rPr>
      </w:pPr>
      <w:r w:rsidRPr="00A720A4">
        <w:rPr>
          <w:lang w:val="ru-RU"/>
        </w:rPr>
        <w:t>Шульц, В. Л., &amp; Кравченко, А. И. (2022). Технологическая трансформация экономики: вызовы и стратегии. — СПб.: Питер.</w:t>
      </w:r>
    </w:p>
    <w:p w14:paraId="03EB8CD7" w14:textId="77777777" w:rsidR="00A720A4" w:rsidRPr="00A720A4" w:rsidRDefault="00A720A4" w:rsidP="00A720A4">
      <w:pPr>
        <w:pStyle w:val="a6"/>
        <w:numPr>
          <w:ilvl w:val="0"/>
          <w:numId w:val="1"/>
        </w:numPr>
        <w:ind w:left="0" w:firstLine="709"/>
        <w:rPr>
          <w:lang w:val="en-US"/>
        </w:rPr>
      </w:pPr>
      <w:r w:rsidRPr="00A720A4">
        <w:rPr>
          <w:lang w:val="en-US"/>
        </w:rPr>
        <w:t>Schwab, K. (2017). The Fourth Industrial Revolution. — World Economic Forum.</w:t>
      </w:r>
    </w:p>
    <w:p w14:paraId="7E86C70E" w14:textId="77777777" w:rsidR="00A720A4" w:rsidRPr="00A720A4" w:rsidRDefault="00A720A4" w:rsidP="00A720A4">
      <w:pPr>
        <w:pStyle w:val="a6"/>
        <w:numPr>
          <w:ilvl w:val="0"/>
          <w:numId w:val="1"/>
        </w:numPr>
        <w:ind w:left="0" w:firstLine="709"/>
        <w:rPr>
          <w:lang w:val="en-US"/>
        </w:rPr>
      </w:pPr>
      <w:r w:rsidRPr="00A720A4">
        <w:rPr>
          <w:lang w:val="en-US"/>
        </w:rPr>
        <w:t>Tapscott, D., &amp; Tapscott, A. (2018). Blockchain Revolution: How the Technology Behind Bitcoin Is Changing Money, Business, and the World. — Penguin Books.</w:t>
      </w:r>
    </w:p>
    <w:p w14:paraId="6BC56429" w14:textId="77777777" w:rsidR="00A720A4" w:rsidRPr="00A720A4" w:rsidRDefault="00A720A4" w:rsidP="00A720A4">
      <w:pPr>
        <w:rPr>
          <w:lang w:val="en-US"/>
        </w:rPr>
      </w:pPr>
    </w:p>
    <w:p w14:paraId="100D5151" w14:textId="77777777" w:rsidR="00A720A4" w:rsidRPr="00A720A4" w:rsidRDefault="00A720A4" w:rsidP="00A720A4">
      <w:pPr>
        <w:rPr>
          <w:vanish/>
        </w:rPr>
      </w:pPr>
      <w:r w:rsidRPr="00A720A4">
        <w:rPr>
          <w:vanish/>
        </w:rPr>
        <w:t>Конец формы</w:t>
      </w:r>
    </w:p>
    <w:p w14:paraId="254BEC16" w14:textId="77777777" w:rsidR="00A720A4" w:rsidRPr="00A720A4" w:rsidRDefault="00A720A4" w:rsidP="00A720A4">
      <w:pPr>
        <w:ind w:firstLine="0"/>
      </w:pPr>
    </w:p>
    <w:p w14:paraId="5148E3A6" w14:textId="77777777" w:rsidR="00A720A4" w:rsidRPr="00A720A4" w:rsidRDefault="00A720A4" w:rsidP="00A720A4"/>
    <w:p w14:paraId="5D8235F2" w14:textId="77777777" w:rsidR="005674AC" w:rsidRDefault="005674AC"/>
    <w:sectPr w:rsidR="005674AC" w:rsidSect="00A720A4">
      <w:footerReference w:type="even" r:id="rId7"/>
      <w:footerReference w:type="default" r:id="rId8"/>
      <w:pgSz w:w="11906" w:h="16838"/>
      <w:pgMar w:top="1134" w:right="851" w:bottom="1134" w:left="1701"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5B15A9" w14:textId="77777777" w:rsidR="00396311" w:rsidRDefault="00396311" w:rsidP="00A720A4">
      <w:pPr>
        <w:spacing w:line="240" w:lineRule="auto"/>
      </w:pPr>
      <w:r>
        <w:separator/>
      </w:r>
    </w:p>
  </w:endnote>
  <w:endnote w:type="continuationSeparator" w:id="0">
    <w:p w14:paraId="26B38109" w14:textId="77777777" w:rsidR="00396311" w:rsidRDefault="00396311" w:rsidP="00A720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5"/>
      </w:rPr>
      <w:id w:val="492847266"/>
      <w:docPartObj>
        <w:docPartGallery w:val="Page Numbers (Bottom of Page)"/>
        <w:docPartUnique/>
      </w:docPartObj>
    </w:sdtPr>
    <w:sdtEndPr>
      <w:rPr>
        <w:rStyle w:val="a5"/>
      </w:rPr>
    </w:sdtEndPr>
    <w:sdtContent>
      <w:p w14:paraId="05123C0B" w14:textId="46BAFE08" w:rsidR="00A720A4" w:rsidRDefault="00A720A4" w:rsidP="009160EB">
        <w:pPr>
          <w:pStyle w:val="a3"/>
          <w:framePr w:wrap="none" w:vAnchor="text" w:hAnchor="margin" w:xAlign="center" w:y="1"/>
          <w:rPr>
            <w:rStyle w:val="a5"/>
          </w:rPr>
        </w:pPr>
        <w:r>
          <w:rPr>
            <w:rStyle w:val="a5"/>
          </w:rPr>
          <w:fldChar w:fldCharType="begin"/>
        </w:r>
        <w:r>
          <w:rPr>
            <w:rStyle w:val="a5"/>
          </w:rPr>
          <w:instrText xml:space="preserve"> PAGE </w:instrText>
        </w:r>
        <w:r>
          <w:rPr>
            <w:rStyle w:val="a5"/>
          </w:rPr>
          <w:fldChar w:fldCharType="end"/>
        </w:r>
      </w:p>
    </w:sdtContent>
  </w:sdt>
  <w:p w14:paraId="43AAA895" w14:textId="77777777" w:rsidR="00A720A4" w:rsidRDefault="00A720A4">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5"/>
      </w:rPr>
      <w:id w:val="-244422917"/>
      <w:docPartObj>
        <w:docPartGallery w:val="Page Numbers (Bottom of Page)"/>
        <w:docPartUnique/>
      </w:docPartObj>
    </w:sdtPr>
    <w:sdtEndPr>
      <w:rPr>
        <w:rStyle w:val="a5"/>
      </w:rPr>
    </w:sdtEndPr>
    <w:sdtContent>
      <w:p w14:paraId="70EE4903" w14:textId="34B599F8" w:rsidR="00A720A4" w:rsidRDefault="00A720A4" w:rsidP="009160EB">
        <w:pPr>
          <w:pStyle w:val="a3"/>
          <w:framePr w:wrap="none" w:vAnchor="text" w:hAnchor="margin" w:xAlign="center" w:y="1"/>
          <w:rPr>
            <w:rStyle w:val="a5"/>
          </w:rPr>
        </w:pPr>
        <w:r>
          <w:rPr>
            <w:rStyle w:val="a5"/>
          </w:rPr>
          <w:fldChar w:fldCharType="begin"/>
        </w:r>
        <w:r>
          <w:rPr>
            <w:rStyle w:val="a5"/>
          </w:rPr>
          <w:instrText xml:space="preserve"> PAGE </w:instrText>
        </w:r>
        <w:r>
          <w:rPr>
            <w:rStyle w:val="a5"/>
          </w:rPr>
          <w:fldChar w:fldCharType="separate"/>
        </w:r>
        <w:r>
          <w:rPr>
            <w:rStyle w:val="a5"/>
            <w:noProof/>
          </w:rPr>
          <w:t>1</w:t>
        </w:r>
        <w:r>
          <w:rPr>
            <w:rStyle w:val="a5"/>
          </w:rPr>
          <w:fldChar w:fldCharType="end"/>
        </w:r>
      </w:p>
    </w:sdtContent>
  </w:sdt>
  <w:p w14:paraId="647ED640" w14:textId="77777777" w:rsidR="00A720A4" w:rsidRDefault="00A720A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980455" w14:textId="77777777" w:rsidR="00396311" w:rsidRDefault="00396311" w:rsidP="00A720A4">
      <w:pPr>
        <w:spacing w:line="240" w:lineRule="auto"/>
      </w:pPr>
      <w:r>
        <w:separator/>
      </w:r>
    </w:p>
  </w:footnote>
  <w:footnote w:type="continuationSeparator" w:id="0">
    <w:p w14:paraId="4E4643AB" w14:textId="77777777" w:rsidR="00396311" w:rsidRDefault="00396311" w:rsidP="00A720A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AA7F7F"/>
    <w:multiLevelType w:val="hybridMultilevel"/>
    <w:tmpl w:val="F65853D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0A4"/>
    <w:rsid w:val="00213436"/>
    <w:rsid w:val="00344689"/>
    <w:rsid w:val="00396311"/>
    <w:rsid w:val="004A3DAB"/>
    <w:rsid w:val="005674AC"/>
    <w:rsid w:val="00594BF8"/>
    <w:rsid w:val="007572BE"/>
    <w:rsid w:val="008B4317"/>
    <w:rsid w:val="008D2FF0"/>
    <w:rsid w:val="008E56B5"/>
    <w:rsid w:val="00954053"/>
    <w:rsid w:val="00A25BCB"/>
    <w:rsid w:val="00A720A4"/>
    <w:rsid w:val="00AC2818"/>
    <w:rsid w:val="00C0709F"/>
    <w:rsid w:val="00D2458B"/>
    <w:rsid w:val="00FE458D"/>
    <w:rsid w:val="00FF77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5E7FA"/>
  <w15:chartTrackingRefBased/>
  <w15:docId w15:val="{4ED5999F-0F31-0F45-9F89-F32DFFD29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709F"/>
    <w:pPr>
      <w:spacing w:line="360" w:lineRule="auto"/>
      <w:ind w:firstLine="709"/>
      <w:jc w:val="both"/>
    </w:pPr>
    <w:rPr>
      <w:rFonts w:ascii="Times New Roman" w:hAnsi="Times New Roman"/>
      <w:sz w:val="28"/>
    </w:rPr>
  </w:style>
  <w:style w:type="paragraph" w:styleId="1">
    <w:name w:val="heading 1"/>
    <w:basedOn w:val="a"/>
    <w:next w:val="a"/>
    <w:link w:val="10"/>
    <w:autoRedefine/>
    <w:uiPriority w:val="9"/>
    <w:qFormat/>
    <w:rsid w:val="00C0709F"/>
    <w:pPr>
      <w:keepNext/>
      <w:keepLines/>
      <w:spacing w:before="240"/>
      <w:ind w:firstLine="0"/>
      <w:jc w:val="center"/>
      <w:outlineLvl w:val="0"/>
    </w:pPr>
    <w:rPr>
      <w:rFonts w:eastAsiaTheme="majorEastAsia" w:cstheme="majorBidi"/>
      <w:b/>
      <w:sz w:val="32"/>
      <w:szCs w:val="32"/>
    </w:rPr>
  </w:style>
  <w:style w:type="paragraph" w:styleId="2">
    <w:name w:val="heading 2"/>
    <w:basedOn w:val="a"/>
    <w:next w:val="a"/>
    <w:link w:val="20"/>
    <w:autoRedefine/>
    <w:uiPriority w:val="9"/>
    <w:unhideWhenUsed/>
    <w:qFormat/>
    <w:rsid w:val="00594BF8"/>
    <w:pPr>
      <w:keepNext/>
      <w:keepLines/>
      <w:spacing w:before="40"/>
      <w:jc w:val="center"/>
      <w:outlineLvl w:val="1"/>
    </w:pPr>
    <w:rPr>
      <w:rFonts w:eastAsiaTheme="majorEastAsia" w:cstheme="majorBidi"/>
      <w:b/>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709F"/>
    <w:rPr>
      <w:rFonts w:ascii="Times New Roman" w:eastAsiaTheme="majorEastAsia" w:hAnsi="Times New Roman" w:cstheme="majorBidi"/>
      <w:b/>
      <w:sz w:val="32"/>
      <w:szCs w:val="32"/>
    </w:rPr>
  </w:style>
  <w:style w:type="character" w:customStyle="1" w:styleId="20">
    <w:name w:val="Заголовок 2 Знак"/>
    <w:basedOn w:val="a0"/>
    <w:link w:val="2"/>
    <w:uiPriority w:val="9"/>
    <w:rsid w:val="00594BF8"/>
    <w:rPr>
      <w:rFonts w:ascii="Times New Roman" w:eastAsiaTheme="majorEastAsia" w:hAnsi="Times New Roman" w:cstheme="majorBidi"/>
      <w:b/>
      <w:sz w:val="28"/>
      <w:szCs w:val="26"/>
      <w:lang w:val="ru-RU"/>
    </w:rPr>
  </w:style>
  <w:style w:type="paragraph" w:styleId="a3">
    <w:name w:val="footer"/>
    <w:basedOn w:val="a"/>
    <w:link w:val="a4"/>
    <w:uiPriority w:val="99"/>
    <w:unhideWhenUsed/>
    <w:rsid w:val="00A720A4"/>
    <w:pPr>
      <w:tabs>
        <w:tab w:val="center" w:pos="4513"/>
        <w:tab w:val="right" w:pos="9026"/>
      </w:tabs>
      <w:spacing w:line="240" w:lineRule="auto"/>
    </w:pPr>
  </w:style>
  <w:style w:type="character" w:customStyle="1" w:styleId="a4">
    <w:name w:val="Нижний колонтитул Знак"/>
    <w:basedOn w:val="a0"/>
    <w:link w:val="a3"/>
    <w:uiPriority w:val="99"/>
    <w:rsid w:val="00A720A4"/>
    <w:rPr>
      <w:rFonts w:ascii="Times New Roman" w:hAnsi="Times New Roman"/>
      <w:sz w:val="28"/>
    </w:rPr>
  </w:style>
  <w:style w:type="character" w:styleId="a5">
    <w:name w:val="page number"/>
    <w:basedOn w:val="a0"/>
    <w:uiPriority w:val="99"/>
    <w:semiHidden/>
    <w:unhideWhenUsed/>
    <w:rsid w:val="00A720A4"/>
  </w:style>
  <w:style w:type="paragraph" w:styleId="a6">
    <w:name w:val="List Paragraph"/>
    <w:basedOn w:val="a"/>
    <w:uiPriority w:val="34"/>
    <w:qFormat/>
    <w:rsid w:val="00A720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985402">
      <w:bodyDiv w:val="1"/>
      <w:marLeft w:val="0"/>
      <w:marRight w:val="0"/>
      <w:marTop w:val="0"/>
      <w:marBottom w:val="0"/>
      <w:divBdr>
        <w:top w:val="none" w:sz="0" w:space="0" w:color="auto"/>
        <w:left w:val="none" w:sz="0" w:space="0" w:color="auto"/>
        <w:bottom w:val="none" w:sz="0" w:space="0" w:color="auto"/>
        <w:right w:val="none" w:sz="0" w:space="0" w:color="auto"/>
      </w:divBdr>
      <w:divsChild>
        <w:div w:id="675963494">
          <w:marLeft w:val="0"/>
          <w:marRight w:val="0"/>
          <w:marTop w:val="0"/>
          <w:marBottom w:val="0"/>
          <w:divBdr>
            <w:top w:val="none" w:sz="0" w:space="0" w:color="auto"/>
            <w:left w:val="none" w:sz="0" w:space="0" w:color="auto"/>
            <w:bottom w:val="none" w:sz="0" w:space="0" w:color="auto"/>
            <w:right w:val="none" w:sz="0" w:space="0" w:color="auto"/>
          </w:divBdr>
          <w:divsChild>
            <w:div w:id="1530728153">
              <w:marLeft w:val="0"/>
              <w:marRight w:val="0"/>
              <w:marTop w:val="0"/>
              <w:marBottom w:val="0"/>
              <w:divBdr>
                <w:top w:val="none" w:sz="0" w:space="0" w:color="auto"/>
                <w:left w:val="none" w:sz="0" w:space="0" w:color="auto"/>
                <w:bottom w:val="none" w:sz="0" w:space="0" w:color="auto"/>
                <w:right w:val="none" w:sz="0" w:space="0" w:color="auto"/>
              </w:divBdr>
              <w:divsChild>
                <w:div w:id="1190147355">
                  <w:marLeft w:val="0"/>
                  <w:marRight w:val="0"/>
                  <w:marTop w:val="0"/>
                  <w:marBottom w:val="0"/>
                  <w:divBdr>
                    <w:top w:val="none" w:sz="0" w:space="0" w:color="auto"/>
                    <w:left w:val="none" w:sz="0" w:space="0" w:color="auto"/>
                    <w:bottom w:val="none" w:sz="0" w:space="0" w:color="auto"/>
                    <w:right w:val="none" w:sz="0" w:space="0" w:color="auto"/>
                  </w:divBdr>
                  <w:divsChild>
                    <w:div w:id="825509451">
                      <w:marLeft w:val="0"/>
                      <w:marRight w:val="0"/>
                      <w:marTop w:val="0"/>
                      <w:marBottom w:val="0"/>
                      <w:divBdr>
                        <w:top w:val="none" w:sz="0" w:space="0" w:color="auto"/>
                        <w:left w:val="none" w:sz="0" w:space="0" w:color="auto"/>
                        <w:bottom w:val="none" w:sz="0" w:space="0" w:color="auto"/>
                        <w:right w:val="none" w:sz="0" w:space="0" w:color="auto"/>
                      </w:divBdr>
                      <w:divsChild>
                        <w:div w:id="932323517">
                          <w:marLeft w:val="0"/>
                          <w:marRight w:val="0"/>
                          <w:marTop w:val="0"/>
                          <w:marBottom w:val="0"/>
                          <w:divBdr>
                            <w:top w:val="none" w:sz="0" w:space="0" w:color="auto"/>
                            <w:left w:val="none" w:sz="0" w:space="0" w:color="auto"/>
                            <w:bottom w:val="none" w:sz="0" w:space="0" w:color="auto"/>
                            <w:right w:val="none" w:sz="0" w:space="0" w:color="auto"/>
                          </w:divBdr>
                          <w:divsChild>
                            <w:div w:id="796341673">
                              <w:marLeft w:val="0"/>
                              <w:marRight w:val="0"/>
                              <w:marTop w:val="0"/>
                              <w:marBottom w:val="0"/>
                              <w:divBdr>
                                <w:top w:val="none" w:sz="0" w:space="0" w:color="auto"/>
                                <w:left w:val="none" w:sz="0" w:space="0" w:color="auto"/>
                                <w:bottom w:val="none" w:sz="0" w:space="0" w:color="auto"/>
                                <w:right w:val="none" w:sz="0" w:space="0" w:color="auto"/>
                              </w:divBdr>
                              <w:divsChild>
                                <w:div w:id="1417050088">
                                  <w:marLeft w:val="0"/>
                                  <w:marRight w:val="0"/>
                                  <w:marTop w:val="0"/>
                                  <w:marBottom w:val="0"/>
                                  <w:divBdr>
                                    <w:top w:val="none" w:sz="0" w:space="0" w:color="auto"/>
                                    <w:left w:val="none" w:sz="0" w:space="0" w:color="auto"/>
                                    <w:bottom w:val="none" w:sz="0" w:space="0" w:color="auto"/>
                                    <w:right w:val="none" w:sz="0" w:space="0" w:color="auto"/>
                                  </w:divBdr>
                                  <w:divsChild>
                                    <w:div w:id="155859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132494">
                          <w:marLeft w:val="0"/>
                          <w:marRight w:val="0"/>
                          <w:marTop w:val="0"/>
                          <w:marBottom w:val="0"/>
                          <w:divBdr>
                            <w:top w:val="none" w:sz="0" w:space="0" w:color="auto"/>
                            <w:left w:val="none" w:sz="0" w:space="0" w:color="auto"/>
                            <w:bottom w:val="none" w:sz="0" w:space="0" w:color="auto"/>
                            <w:right w:val="none" w:sz="0" w:space="0" w:color="auto"/>
                          </w:divBdr>
                          <w:divsChild>
                            <w:div w:id="469902485">
                              <w:marLeft w:val="0"/>
                              <w:marRight w:val="0"/>
                              <w:marTop w:val="0"/>
                              <w:marBottom w:val="0"/>
                              <w:divBdr>
                                <w:top w:val="none" w:sz="0" w:space="0" w:color="auto"/>
                                <w:left w:val="none" w:sz="0" w:space="0" w:color="auto"/>
                                <w:bottom w:val="none" w:sz="0" w:space="0" w:color="auto"/>
                                <w:right w:val="none" w:sz="0" w:space="0" w:color="auto"/>
                              </w:divBdr>
                              <w:divsChild>
                                <w:div w:id="192305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1818017">
      <w:bodyDiv w:val="1"/>
      <w:marLeft w:val="0"/>
      <w:marRight w:val="0"/>
      <w:marTop w:val="0"/>
      <w:marBottom w:val="0"/>
      <w:divBdr>
        <w:top w:val="none" w:sz="0" w:space="0" w:color="auto"/>
        <w:left w:val="none" w:sz="0" w:space="0" w:color="auto"/>
        <w:bottom w:val="none" w:sz="0" w:space="0" w:color="auto"/>
        <w:right w:val="none" w:sz="0" w:space="0" w:color="auto"/>
      </w:divBdr>
    </w:div>
    <w:div w:id="238098182">
      <w:bodyDiv w:val="1"/>
      <w:marLeft w:val="0"/>
      <w:marRight w:val="0"/>
      <w:marTop w:val="0"/>
      <w:marBottom w:val="0"/>
      <w:divBdr>
        <w:top w:val="none" w:sz="0" w:space="0" w:color="auto"/>
        <w:left w:val="none" w:sz="0" w:space="0" w:color="auto"/>
        <w:bottom w:val="none" w:sz="0" w:space="0" w:color="auto"/>
        <w:right w:val="none" w:sz="0" w:space="0" w:color="auto"/>
      </w:divBdr>
      <w:divsChild>
        <w:div w:id="721832081">
          <w:marLeft w:val="0"/>
          <w:marRight w:val="0"/>
          <w:marTop w:val="0"/>
          <w:marBottom w:val="0"/>
          <w:divBdr>
            <w:top w:val="none" w:sz="0" w:space="0" w:color="auto"/>
            <w:left w:val="none" w:sz="0" w:space="0" w:color="auto"/>
            <w:bottom w:val="none" w:sz="0" w:space="0" w:color="auto"/>
            <w:right w:val="none" w:sz="0" w:space="0" w:color="auto"/>
          </w:divBdr>
          <w:divsChild>
            <w:div w:id="1999461877">
              <w:marLeft w:val="0"/>
              <w:marRight w:val="0"/>
              <w:marTop w:val="0"/>
              <w:marBottom w:val="0"/>
              <w:divBdr>
                <w:top w:val="none" w:sz="0" w:space="0" w:color="auto"/>
                <w:left w:val="none" w:sz="0" w:space="0" w:color="auto"/>
                <w:bottom w:val="none" w:sz="0" w:space="0" w:color="auto"/>
                <w:right w:val="none" w:sz="0" w:space="0" w:color="auto"/>
              </w:divBdr>
              <w:divsChild>
                <w:div w:id="218637144">
                  <w:marLeft w:val="0"/>
                  <w:marRight w:val="0"/>
                  <w:marTop w:val="0"/>
                  <w:marBottom w:val="0"/>
                  <w:divBdr>
                    <w:top w:val="none" w:sz="0" w:space="0" w:color="auto"/>
                    <w:left w:val="none" w:sz="0" w:space="0" w:color="auto"/>
                    <w:bottom w:val="none" w:sz="0" w:space="0" w:color="auto"/>
                    <w:right w:val="none" w:sz="0" w:space="0" w:color="auto"/>
                  </w:divBdr>
                  <w:divsChild>
                    <w:div w:id="1611932835">
                      <w:marLeft w:val="0"/>
                      <w:marRight w:val="0"/>
                      <w:marTop w:val="0"/>
                      <w:marBottom w:val="0"/>
                      <w:divBdr>
                        <w:top w:val="none" w:sz="0" w:space="0" w:color="auto"/>
                        <w:left w:val="none" w:sz="0" w:space="0" w:color="auto"/>
                        <w:bottom w:val="none" w:sz="0" w:space="0" w:color="auto"/>
                        <w:right w:val="none" w:sz="0" w:space="0" w:color="auto"/>
                      </w:divBdr>
                      <w:divsChild>
                        <w:div w:id="166679962">
                          <w:marLeft w:val="0"/>
                          <w:marRight w:val="0"/>
                          <w:marTop w:val="0"/>
                          <w:marBottom w:val="0"/>
                          <w:divBdr>
                            <w:top w:val="none" w:sz="0" w:space="0" w:color="auto"/>
                            <w:left w:val="none" w:sz="0" w:space="0" w:color="auto"/>
                            <w:bottom w:val="none" w:sz="0" w:space="0" w:color="auto"/>
                            <w:right w:val="none" w:sz="0" w:space="0" w:color="auto"/>
                          </w:divBdr>
                          <w:divsChild>
                            <w:div w:id="770051877">
                              <w:marLeft w:val="0"/>
                              <w:marRight w:val="0"/>
                              <w:marTop w:val="0"/>
                              <w:marBottom w:val="0"/>
                              <w:divBdr>
                                <w:top w:val="none" w:sz="0" w:space="0" w:color="auto"/>
                                <w:left w:val="none" w:sz="0" w:space="0" w:color="auto"/>
                                <w:bottom w:val="none" w:sz="0" w:space="0" w:color="auto"/>
                                <w:right w:val="none" w:sz="0" w:space="0" w:color="auto"/>
                              </w:divBdr>
                              <w:divsChild>
                                <w:div w:id="501312334">
                                  <w:marLeft w:val="0"/>
                                  <w:marRight w:val="0"/>
                                  <w:marTop w:val="0"/>
                                  <w:marBottom w:val="0"/>
                                  <w:divBdr>
                                    <w:top w:val="none" w:sz="0" w:space="0" w:color="auto"/>
                                    <w:left w:val="none" w:sz="0" w:space="0" w:color="auto"/>
                                    <w:bottom w:val="none" w:sz="0" w:space="0" w:color="auto"/>
                                    <w:right w:val="none" w:sz="0" w:space="0" w:color="auto"/>
                                  </w:divBdr>
                                  <w:divsChild>
                                    <w:div w:id="182158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215841">
                          <w:marLeft w:val="0"/>
                          <w:marRight w:val="0"/>
                          <w:marTop w:val="0"/>
                          <w:marBottom w:val="0"/>
                          <w:divBdr>
                            <w:top w:val="none" w:sz="0" w:space="0" w:color="auto"/>
                            <w:left w:val="none" w:sz="0" w:space="0" w:color="auto"/>
                            <w:bottom w:val="none" w:sz="0" w:space="0" w:color="auto"/>
                            <w:right w:val="none" w:sz="0" w:space="0" w:color="auto"/>
                          </w:divBdr>
                          <w:divsChild>
                            <w:div w:id="638001778">
                              <w:marLeft w:val="0"/>
                              <w:marRight w:val="0"/>
                              <w:marTop w:val="0"/>
                              <w:marBottom w:val="0"/>
                              <w:divBdr>
                                <w:top w:val="none" w:sz="0" w:space="0" w:color="auto"/>
                                <w:left w:val="none" w:sz="0" w:space="0" w:color="auto"/>
                                <w:bottom w:val="none" w:sz="0" w:space="0" w:color="auto"/>
                                <w:right w:val="none" w:sz="0" w:space="0" w:color="auto"/>
                              </w:divBdr>
                              <w:divsChild>
                                <w:div w:id="25220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741857">
      <w:bodyDiv w:val="1"/>
      <w:marLeft w:val="0"/>
      <w:marRight w:val="0"/>
      <w:marTop w:val="0"/>
      <w:marBottom w:val="0"/>
      <w:divBdr>
        <w:top w:val="none" w:sz="0" w:space="0" w:color="auto"/>
        <w:left w:val="none" w:sz="0" w:space="0" w:color="auto"/>
        <w:bottom w:val="none" w:sz="0" w:space="0" w:color="auto"/>
        <w:right w:val="none" w:sz="0" w:space="0" w:color="auto"/>
      </w:divBdr>
      <w:divsChild>
        <w:div w:id="244455814">
          <w:marLeft w:val="0"/>
          <w:marRight w:val="0"/>
          <w:marTop w:val="90"/>
          <w:marBottom w:val="90"/>
          <w:divBdr>
            <w:top w:val="none" w:sz="0" w:space="0" w:color="auto"/>
            <w:left w:val="none" w:sz="0" w:space="0" w:color="auto"/>
            <w:bottom w:val="none" w:sz="0" w:space="0" w:color="auto"/>
            <w:right w:val="none" w:sz="0" w:space="0" w:color="auto"/>
          </w:divBdr>
        </w:div>
        <w:div w:id="898369017">
          <w:marLeft w:val="0"/>
          <w:marRight w:val="0"/>
          <w:marTop w:val="90"/>
          <w:marBottom w:val="120"/>
          <w:divBdr>
            <w:top w:val="none" w:sz="0" w:space="0" w:color="auto"/>
            <w:left w:val="none" w:sz="0" w:space="0" w:color="auto"/>
            <w:bottom w:val="none" w:sz="0" w:space="0" w:color="auto"/>
            <w:right w:val="none" w:sz="0" w:space="0" w:color="auto"/>
          </w:divBdr>
        </w:div>
      </w:divsChild>
    </w:div>
    <w:div w:id="1070889463">
      <w:bodyDiv w:val="1"/>
      <w:marLeft w:val="0"/>
      <w:marRight w:val="0"/>
      <w:marTop w:val="0"/>
      <w:marBottom w:val="0"/>
      <w:divBdr>
        <w:top w:val="none" w:sz="0" w:space="0" w:color="auto"/>
        <w:left w:val="none" w:sz="0" w:space="0" w:color="auto"/>
        <w:bottom w:val="none" w:sz="0" w:space="0" w:color="auto"/>
        <w:right w:val="none" w:sz="0" w:space="0" w:color="auto"/>
      </w:divBdr>
    </w:div>
    <w:div w:id="1192691177">
      <w:bodyDiv w:val="1"/>
      <w:marLeft w:val="0"/>
      <w:marRight w:val="0"/>
      <w:marTop w:val="0"/>
      <w:marBottom w:val="0"/>
      <w:divBdr>
        <w:top w:val="none" w:sz="0" w:space="0" w:color="auto"/>
        <w:left w:val="none" w:sz="0" w:space="0" w:color="auto"/>
        <w:bottom w:val="none" w:sz="0" w:space="0" w:color="auto"/>
        <w:right w:val="none" w:sz="0" w:space="0" w:color="auto"/>
      </w:divBdr>
      <w:divsChild>
        <w:div w:id="195042463">
          <w:marLeft w:val="0"/>
          <w:marRight w:val="0"/>
          <w:marTop w:val="0"/>
          <w:marBottom w:val="0"/>
          <w:divBdr>
            <w:top w:val="none" w:sz="0" w:space="0" w:color="auto"/>
            <w:left w:val="none" w:sz="0" w:space="0" w:color="auto"/>
            <w:bottom w:val="none" w:sz="0" w:space="0" w:color="auto"/>
            <w:right w:val="none" w:sz="0" w:space="0" w:color="auto"/>
          </w:divBdr>
          <w:divsChild>
            <w:div w:id="1098067074">
              <w:marLeft w:val="0"/>
              <w:marRight w:val="0"/>
              <w:marTop w:val="0"/>
              <w:marBottom w:val="0"/>
              <w:divBdr>
                <w:top w:val="none" w:sz="0" w:space="0" w:color="auto"/>
                <w:left w:val="none" w:sz="0" w:space="0" w:color="auto"/>
                <w:bottom w:val="none" w:sz="0" w:space="0" w:color="auto"/>
                <w:right w:val="none" w:sz="0" w:space="0" w:color="auto"/>
              </w:divBdr>
              <w:divsChild>
                <w:div w:id="567308508">
                  <w:marLeft w:val="0"/>
                  <w:marRight w:val="0"/>
                  <w:marTop w:val="0"/>
                  <w:marBottom w:val="0"/>
                  <w:divBdr>
                    <w:top w:val="none" w:sz="0" w:space="0" w:color="auto"/>
                    <w:left w:val="none" w:sz="0" w:space="0" w:color="auto"/>
                    <w:bottom w:val="none" w:sz="0" w:space="0" w:color="auto"/>
                    <w:right w:val="none" w:sz="0" w:space="0" w:color="auto"/>
                  </w:divBdr>
                  <w:divsChild>
                    <w:div w:id="270555723">
                      <w:marLeft w:val="0"/>
                      <w:marRight w:val="0"/>
                      <w:marTop w:val="0"/>
                      <w:marBottom w:val="0"/>
                      <w:divBdr>
                        <w:top w:val="none" w:sz="0" w:space="0" w:color="auto"/>
                        <w:left w:val="none" w:sz="0" w:space="0" w:color="auto"/>
                        <w:bottom w:val="none" w:sz="0" w:space="0" w:color="auto"/>
                        <w:right w:val="none" w:sz="0" w:space="0" w:color="auto"/>
                      </w:divBdr>
                      <w:divsChild>
                        <w:div w:id="297607968">
                          <w:marLeft w:val="0"/>
                          <w:marRight w:val="0"/>
                          <w:marTop w:val="0"/>
                          <w:marBottom w:val="0"/>
                          <w:divBdr>
                            <w:top w:val="none" w:sz="0" w:space="0" w:color="auto"/>
                            <w:left w:val="none" w:sz="0" w:space="0" w:color="auto"/>
                            <w:bottom w:val="none" w:sz="0" w:space="0" w:color="auto"/>
                            <w:right w:val="none" w:sz="0" w:space="0" w:color="auto"/>
                          </w:divBdr>
                          <w:divsChild>
                            <w:div w:id="1742631597">
                              <w:marLeft w:val="0"/>
                              <w:marRight w:val="0"/>
                              <w:marTop w:val="0"/>
                              <w:marBottom w:val="0"/>
                              <w:divBdr>
                                <w:top w:val="none" w:sz="0" w:space="0" w:color="auto"/>
                                <w:left w:val="none" w:sz="0" w:space="0" w:color="auto"/>
                                <w:bottom w:val="none" w:sz="0" w:space="0" w:color="auto"/>
                                <w:right w:val="none" w:sz="0" w:space="0" w:color="auto"/>
                              </w:divBdr>
                              <w:divsChild>
                                <w:div w:id="587468276">
                                  <w:marLeft w:val="0"/>
                                  <w:marRight w:val="0"/>
                                  <w:marTop w:val="0"/>
                                  <w:marBottom w:val="0"/>
                                  <w:divBdr>
                                    <w:top w:val="none" w:sz="0" w:space="0" w:color="auto"/>
                                    <w:left w:val="none" w:sz="0" w:space="0" w:color="auto"/>
                                    <w:bottom w:val="none" w:sz="0" w:space="0" w:color="auto"/>
                                    <w:right w:val="none" w:sz="0" w:space="0" w:color="auto"/>
                                  </w:divBdr>
                                  <w:divsChild>
                                    <w:div w:id="1910575139">
                                      <w:marLeft w:val="0"/>
                                      <w:marRight w:val="0"/>
                                      <w:marTop w:val="0"/>
                                      <w:marBottom w:val="0"/>
                                      <w:divBdr>
                                        <w:top w:val="none" w:sz="0" w:space="0" w:color="auto"/>
                                        <w:left w:val="none" w:sz="0" w:space="0" w:color="auto"/>
                                        <w:bottom w:val="none" w:sz="0" w:space="0" w:color="auto"/>
                                        <w:right w:val="none" w:sz="0" w:space="0" w:color="auto"/>
                                      </w:divBdr>
                                      <w:divsChild>
                                        <w:div w:id="76709296">
                                          <w:marLeft w:val="0"/>
                                          <w:marRight w:val="0"/>
                                          <w:marTop w:val="0"/>
                                          <w:marBottom w:val="0"/>
                                          <w:divBdr>
                                            <w:top w:val="none" w:sz="0" w:space="0" w:color="auto"/>
                                            <w:left w:val="none" w:sz="0" w:space="0" w:color="auto"/>
                                            <w:bottom w:val="none" w:sz="0" w:space="0" w:color="auto"/>
                                            <w:right w:val="none" w:sz="0" w:space="0" w:color="auto"/>
                                          </w:divBdr>
                                          <w:divsChild>
                                            <w:div w:id="725253179">
                                              <w:marLeft w:val="0"/>
                                              <w:marRight w:val="0"/>
                                              <w:marTop w:val="0"/>
                                              <w:marBottom w:val="0"/>
                                              <w:divBdr>
                                                <w:top w:val="none" w:sz="0" w:space="0" w:color="auto"/>
                                                <w:left w:val="none" w:sz="0" w:space="0" w:color="auto"/>
                                                <w:bottom w:val="none" w:sz="0" w:space="0" w:color="auto"/>
                                                <w:right w:val="none" w:sz="0" w:space="0" w:color="auto"/>
                                              </w:divBdr>
                                              <w:divsChild>
                                                <w:div w:id="354618787">
                                                  <w:marLeft w:val="0"/>
                                                  <w:marRight w:val="0"/>
                                                  <w:marTop w:val="0"/>
                                                  <w:marBottom w:val="0"/>
                                                  <w:divBdr>
                                                    <w:top w:val="none" w:sz="0" w:space="0" w:color="auto"/>
                                                    <w:left w:val="none" w:sz="0" w:space="0" w:color="auto"/>
                                                    <w:bottom w:val="none" w:sz="0" w:space="0" w:color="auto"/>
                                                    <w:right w:val="none" w:sz="0" w:space="0" w:color="auto"/>
                                                  </w:divBdr>
                                                  <w:divsChild>
                                                    <w:div w:id="212928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954929">
                                          <w:marLeft w:val="0"/>
                                          <w:marRight w:val="0"/>
                                          <w:marTop w:val="0"/>
                                          <w:marBottom w:val="0"/>
                                          <w:divBdr>
                                            <w:top w:val="none" w:sz="0" w:space="0" w:color="auto"/>
                                            <w:left w:val="none" w:sz="0" w:space="0" w:color="auto"/>
                                            <w:bottom w:val="none" w:sz="0" w:space="0" w:color="auto"/>
                                            <w:right w:val="none" w:sz="0" w:space="0" w:color="auto"/>
                                          </w:divBdr>
                                          <w:divsChild>
                                            <w:div w:id="2054498832">
                                              <w:marLeft w:val="0"/>
                                              <w:marRight w:val="0"/>
                                              <w:marTop w:val="0"/>
                                              <w:marBottom w:val="0"/>
                                              <w:divBdr>
                                                <w:top w:val="none" w:sz="0" w:space="0" w:color="auto"/>
                                                <w:left w:val="none" w:sz="0" w:space="0" w:color="auto"/>
                                                <w:bottom w:val="none" w:sz="0" w:space="0" w:color="auto"/>
                                                <w:right w:val="none" w:sz="0" w:space="0" w:color="auto"/>
                                              </w:divBdr>
                                              <w:divsChild>
                                                <w:div w:id="10966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6176826">
          <w:marLeft w:val="0"/>
          <w:marRight w:val="0"/>
          <w:marTop w:val="0"/>
          <w:marBottom w:val="0"/>
          <w:divBdr>
            <w:top w:val="none" w:sz="0" w:space="0" w:color="auto"/>
            <w:left w:val="none" w:sz="0" w:space="0" w:color="auto"/>
            <w:bottom w:val="none" w:sz="0" w:space="0" w:color="auto"/>
            <w:right w:val="none" w:sz="0" w:space="0" w:color="auto"/>
          </w:divBdr>
          <w:divsChild>
            <w:div w:id="872226580">
              <w:marLeft w:val="0"/>
              <w:marRight w:val="0"/>
              <w:marTop w:val="0"/>
              <w:marBottom w:val="0"/>
              <w:divBdr>
                <w:top w:val="none" w:sz="0" w:space="0" w:color="auto"/>
                <w:left w:val="none" w:sz="0" w:space="0" w:color="auto"/>
                <w:bottom w:val="none" w:sz="0" w:space="0" w:color="auto"/>
                <w:right w:val="none" w:sz="0" w:space="0" w:color="auto"/>
              </w:divBdr>
              <w:divsChild>
                <w:div w:id="2108306717">
                  <w:marLeft w:val="0"/>
                  <w:marRight w:val="0"/>
                  <w:marTop w:val="0"/>
                  <w:marBottom w:val="0"/>
                  <w:divBdr>
                    <w:top w:val="none" w:sz="0" w:space="0" w:color="auto"/>
                    <w:left w:val="none" w:sz="0" w:space="0" w:color="auto"/>
                    <w:bottom w:val="none" w:sz="0" w:space="0" w:color="auto"/>
                    <w:right w:val="none" w:sz="0" w:space="0" w:color="auto"/>
                  </w:divBdr>
                  <w:divsChild>
                    <w:div w:id="765811455">
                      <w:marLeft w:val="0"/>
                      <w:marRight w:val="0"/>
                      <w:marTop w:val="0"/>
                      <w:marBottom w:val="0"/>
                      <w:divBdr>
                        <w:top w:val="none" w:sz="0" w:space="0" w:color="auto"/>
                        <w:left w:val="none" w:sz="0" w:space="0" w:color="auto"/>
                        <w:bottom w:val="none" w:sz="0" w:space="0" w:color="auto"/>
                        <w:right w:val="none" w:sz="0" w:space="0" w:color="auto"/>
                      </w:divBdr>
                      <w:divsChild>
                        <w:div w:id="27475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83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2013 – 2022">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2098</Words>
  <Characters>11962</Characters>
  <Application>Microsoft Office Word</Application>
  <DocSecurity>0</DocSecurity>
  <Lines>99</Lines>
  <Paragraphs>28</Paragraphs>
  <ScaleCrop>false</ScaleCrop>
  <Company/>
  <LinksUpToDate>false</LinksUpToDate>
  <CharactersWithSpaces>14032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Олеся Чекашева</cp:lastModifiedBy>
  <cp:revision>4</cp:revision>
  <dcterms:created xsi:type="dcterms:W3CDTF">2025-05-23T13:12:00Z</dcterms:created>
  <dcterms:modified xsi:type="dcterms:W3CDTF">2025-06-01T09:20:00Z</dcterms:modified>
</cp:coreProperties>
</file>