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A4" w:rsidRPr="005A39A4" w:rsidRDefault="005A39A4" w:rsidP="005A39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Тема: "КРОССЕНС - как метод развития познавательной инициативы, логического и творческого мышления".</w:t>
      </w:r>
    </w:p>
    <w:p w:rsidR="005A39A4" w:rsidRPr="005A39A4" w:rsidRDefault="00CD4F8A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 выступления</w:t>
      </w:r>
      <w:r w:rsidR="005A39A4"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: повысить мотивацию педагогов к </w:t>
      </w:r>
      <w:bookmarkStart w:id="0" w:name="_GoBack"/>
      <w:bookmarkEnd w:id="0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применению метода</w:t>
      </w:r>
      <w:r w:rsidR="005A39A4"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</w:t>
      </w:r>
      <w:proofErr w:type="spellStart"/>
      <w:r w:rsidR="005A39A4"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Кроссенса</w:t>
      </w:r>
      <w:proofErr w:type="spellEnd"/>
      <w:r w:rsidR="005A39A4"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 на различных уроках.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Задачи: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        Познакомить педагогов с понятием «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».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    Познакомить педагогов с технологией создания 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кроссенса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Слайд № 1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                                                                       </w:t>
      </w:r>
    </w:p>
    <w:p w:rsidR="005A39A4" w:rsidRPr="005A39A4" w:rsidRDefault="005A39A4" w:rsidP="005A39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Скажи мне, я забуду.</w:t>
      </w:r>
    </w:p>
    <w:p w:rsidR="005A39A4" w:rsidRPr="005A39A4" w:rsidRDefault="005A39A4" w:rsidP="005A39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Покажи мне, я могу запомнить.</w:t>
      </w:r>
    </w:p>
    <w:p w:rsidR="005A39A4" w:rsidRDefault="005A39A4" w:rsidP="005A39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Позволь мне сделать это, и это станет моим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</w:t>
      </w:r>
    </w:p>
    <w:p w:rsidR="005A39A4" w:rsidRPr="005A39A4" w:rsidRDefault="005A39A4" w:rsidP="005A39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         </w:t>
      </w: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навсег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да. </w:t>
      </w: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  </w:t>
      </w:r>
    </w:p>
    <w:p w:rsidR="005A39A4" w:rsidRPr="005A39A4" w:rsidRDefault="005A39A4" w:rsidP="005A39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(Китайская пословица)</w:t>
      </w:r>
    </w:p>
    <w:p w:rsidR="005A39A4" w:rsidRPr="005A39A4" w:rsidRDefault="005A39A4" w:rsidP="005A39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Слайд № 2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Слово «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 означает «пересечение смыслов» и этот метод разработан нашими соотечественниками Сергеем Фединым - писателем, педагогом, математиком и Владимиром Бусленко - доктором технических наук, художником и философом.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Данный метод, впервые был опубликован в 2002 году в журнале «Наука и жизнь». 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представляет собой стандартное поле из девяти квадратиков, в которых помещены изображения.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-С чем у вас ассоциируется слово "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"?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Слайд № 3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Слово «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» придумано авторами по аналогии со словом «кроссворд». Когда мы отгадываем кроссворды, то видим пересечение слов, а 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 английского означает «пересечение смыслов». Это ассоциативная головоломка нового поколения, соединяющая в себе сразу несколько интеллектуальных развлечений: головоломки, загадки и ребуса.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 более полного понимания работы этого метода проведём подготовительное упражнение. Найдите ассоциативную связь между ёжиком и ёлкой? (У обоих есть иголки!)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 что общего может быть между рыбой и приложенным к губам пальцем? (Молчание.)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Это очень простые примеры, они под силу даже маленькому ребенку.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 вот более сложный пример: что общего между Ван Гогом и колорадским жуком? Приходит что-то в голову? В Интернете ответ такой: первый шедевр Ван Гога, написанный художником в голландский период, называется «Едоки картофеля». И колорадский жук - это тоже «едок картофеля». Вот такая между ними связь.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Слайд № 4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- Я представляю вашему вниманию 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Как видите, он размещается на поле из девяти квадратов. Но в отличие от кроссворда, где все клеточки пусты, в 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кроссенсе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они уже заполнены картинками. Нужно найти ассоциативные связи между изображениями и дать название 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кроссенсу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 вы думаете, какой темой объединены эти картинки? (Сказки А.С. Пушкина.)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Слайд № 5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посложнее. Какой темой объединены эти рисунки? (Семья)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Слайд № 6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Озвучьте, пожалуйста, тему следующего 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кроссенса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(Школа)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Слайд № 7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-Как же читать 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?  На слайде показана схема чтения № </w:t>
      </w:r>
      <w:r w:rsidR="00BC4EEA"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1 </w:t>
      </w:r>
      <w:proofErr w:type="spellStart"/>
      <w:r w:rsidR="00BC4EEA"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кроссенса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В данном случае центральное изображение связано со всеми картинками, которые несут прямой смысл и для разгадки этого 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кроссенса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нужно лишь знание фактов.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Слайд № 8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Во втором варианте 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нужно читать слева направо, двигаться только вперёд по часовой стрелке и заканчивать на центральном квадрате. Начать можно как с первой, так и с любой узнаваемой картинки.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Слайд № 9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А можно читать 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 периметру и дополнительно по кресту. В этом случае изображения расставлены таким образом, что каждая картинка имеет связь с предыдущей и последующей, а центральная объединяет по смыслу сразу несколько.   Связи могут быть как поверхностными, так и глубинными, но в любом случае это отличный метод для развития логического и творческого мышления.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-Наша задача - найти связь между соседствующими картинками и определить тему 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кроссенса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Двигаться будем по стрелочкам сначала по периметру, а потом и по кресту.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-Итак, какая связь между короной и сорокой? (Корона сделана из золота и блести, а сороки любят всё блестящее.) Что общего между сорокой и соловьём? (Это птицы.) Рассуждаем дальше... («Соловей» и «Огниво» - это сказки Андерсена.) Дальше… (Дрова нужны, чтобы разжечь костер, а огонь можно получить от огнива.) Ускоряемся… (Топором рубят дрова и сосны. Сосна тянется к солнцу, а многих королей сравнивали с солнцем.)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-А если читать 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 кресту, какую связь можно обнаружить? (Слова содержат букву «О».)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Какое же название дадим 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кроссенсу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 (БУКВА "О").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Слайд № 10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-А теперь я предлагаю вашему вниманию алгоритм создания 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кроссенса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Во-первых, необходимо определить тематику, общую идею.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Затем подобрать 9 элементов, которые имеют отношение к данной теме или идее.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Найти связи между элементами, определить последовательность.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Сконцентрировать смысл в одном элементе (центр).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Подобрать картинки, иллюстрирующие элементы.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Можно заменить прямые образы и ассоциации косвенными, символическими.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Для облегчения создания 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кроссенса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удобно сначала каждый квадрат заполнить словом или словосочетанием по выбранной теме, а затем заменить его ассоциативной картинкой.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 технологией» 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" я   познакомилась недавно, предложила её детям. У ребят появился интерес. Понимая, что работа по технологии КРОССЕНС трудна, но интересна – передо мной встал вопрос – «Сможет ли данная технология помочь ребенку прочувствовать, прожить ситуацию собственного успеха, через позитивное отношение к окружающему миру на основе речевого общения, поспособствует ли расширению активного словаря?»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Работая с детьми с данной технологией, убедилась, </w:t>
      </w:r>
      <w:r w:rsidR="000E19B3"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что как</w:t>
      </w: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любое творческое задание, 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кроссенсы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повышают инициативность, креативность, развивают логическое мышление, воображение, идёт формирование информационной, познавательной и коммуникативной деятельности.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        Работая над речевым </w:t>
      </w:r>
      <w:r w:rsidR="000E19B3"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развитием ребенка технология КРОССЕНС мне</w:t>
      </w: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помогает: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упражнять детей в умении выделять и называть предметы, их признаки, состояния, действия;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учить детей классифицировать и обобщать предметы, явления;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развивать зрительное восприятие;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учить определять пространственные отношения символов, размещенных в таблице;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учить детей анализировать, вычленять части, объединять в пары, группы, целое, систематизировать предметы по основному и второстепенным признакам;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развивать логику;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развивать образное мышление;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учить детей связно мыслить, составлять рассказы, перекодировать информацию.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Слайд № 11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-Применять 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можно на любом предмете и в любом классе.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Использование такого метода хорошо при изучении нового материала, выведение темы урока, установке проблемной ситуации или при закреплении и обобщении изученного материала. Также можно использовать 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качестве домашнего задания. 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Кроссенсы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могут быть составлены по теме праздничного мероприятия, стать способом оформления портфолио, организации </w:t>
      </w:r>
      <w:r w:rsidR="000E19B3"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КТД и</w:t>
      </w: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др.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Слайд № 12, 13,14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-Хочу привести примеры составления </w:t>
      </w:r>
      <w:proofErr w:type="spellStart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кроссенсов</w:t>
      </w:r>
      <w:proofErr w:type="spellEnd"/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моими </w:t>
      </w:r>
      <w:r w:rsidR="000E19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-классниками.</w:t>
      </w:r>
    </w:p>
    <w:p w:rsidR="008300EB" w:rsidRPr="005A39A4" w:rsidRDefault="008300EB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8300EB" w:rsidRDefault="008300EB" w:rsidP="00830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Подведем итог.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это технология,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позволяющяя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практике создать условия для самостоятельного творческого поиска. </w:t>
      </w:r>
      <w:r>
        <w:rPr>
          <w:rFonts w:ascii="Times New Roman" w:hAnsi="Times New Roman" w:cs="Times New Roman"/>
          <w:sz w:val="28"/>
          <w:szCs w:val="28"/>
        </w:rPr>
        <w:t xml:space="preserve">Дети не только находят связи между предметами и явлениями, они углубляют свои знания, раскрывают новые грани понимания привычных вещей… </w:t>
      </w:r>
    </w:p>
    <w:p w:rsidR="008300EB" w:rsidRDefault="008300EB" w:rsidP="008300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Известный ученый Альберт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Энштейн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сказал: «Образование – это то, что остаётся, когда всё выученное забыто».</w:t>
      </w:r>
      <w:r>
        <w:rPr>
          <w:rFonts w:ascii="Times New Roman" w:hAnsi="Times New Roman" w:cs="Times New Roman"/>
          <w:sz w:val="28"/>
          <w:szCs w:val="28"/>
        </w:rPr>
        <w:t xml:space="preserve"> Я хочу пожелать вам, уважаемые коллеги: «Творите, ищите, дерзайте, применяйте в своей работе,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-технологию - это отличное упражнение для развития креативного мышления учащихся, учите так, чтобы в памяти ваших учеников остались результаты образования. Все в ваших руках. </w:t>
      </w:r>
    </w:p>
    <w:p w:rsidR="008300EB" w:rsidRDefault="008300EB" w:rsidP="00830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благодарю вас за внимание, активность и желаю всем успехов и профессионального оптимизма, а главное </w:t>
      </w:r>
      <w:r>
        <w:rPr>
          <w:rFonts w:ascii="Times New Roman" w:hAnsi="Times New Roman" w:cs="Times New Roman"/>
          <w:b/>
          <w:sz w:val="28"/>
          <w:szCs w:val="28"/>
        </w:rPr>
        <w:t>здоровье.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Слайд № 15</w:t>
      </w:r>
    </w:p>
    <w:p w:rsidR="005A39A4" w:rsidRPr="005A39A4" w:rsidRDefault="005A39A4" w:rsidP="005A3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A39A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-Спасибо за внимание!</w:t>
      </w:r>
    </w:p>
    <w:p w:rsidR="00415B5B" w:rsidRPr="00944BDB" w:rsidRDefault="00415B5B" w:rsidP="00415B5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00710">
        <w:rPr>
          <w:rFonts w:ascii="Times New Roman" w:hAnsi="Times New Roman" w:cs="Times New Roman"/>
          <w:sz w:val="28"/>
          <w:szCs w:val="28"/>
        </w:rPr>
        <w:t xml:space="preserve">А закончить хочется словами </w:t>
      </w:r>
      <w:r>
        <w:rPr>
          <w:rFonts w:ascii="Times New Roman" w:hAnsi="Times New Roman" w:cs="Times New Roman"/>
          <w:sz w:val="28"/>
          <w:szCs w:val="28"/>
        </w:rPr>
        <w:t>из китайской пословицы:</w:t>
      </w:r>
      <w:r w:rsidRPr="00944BDB">
        <w:t xml:space="preserve"> </w:t>
      </w:r>
      <w:r w:rsidRPr="00944BDB">
        <w:rPr>
          <w:rFonts w:ascii="Times New Roman" w:hAnsi="Times New Roman" w:cs="Times New Roman"/>
          <w:sz w:val="28"/>
          <w:szCs w:val="28"/>
        </w:rPr>
        <w:t>Ты можешь стать умнее тремя путями:</w:t>
      </w:r>
    </w:p>
    <w:p w:rsidR="00415B5B" w:rsidRPr="00944BDB" w:rsidRDefault="00415B5B" w:rsidP="00415B5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44BDB">
        <w:rPr>
          <w:rFonts w:ascii="Times New Roman" w:hAnsi="Times New Roman" w:cs="Times New Roman"/>
          <w:sz w:val="28"/>
          <w:szCs w:val="28"/>
        </w:rPr>
        <w:t>путем опыта-это самый горький путь</w:t>
      </w:r>
    </w:p>
    <w:p w:rsidR="00415B5B" w:rsidRPr="00944BDB" w:rsidRDefault="00415B5B" w:rsidP="00415B5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44BDB">
        <w:rPr>
          <w:rFonts w:ascii="Times New Roman" w:hAnsi="Times New Roman" w:cs="Times New Roman"/>
          <w:sz w:val="28"/>
          <w:szCs w:val="28"/>
        </w:rPr>
        <w:t>путем подражания - это самый легкий путь</w:t>
      </w:r>
    </w:p>
    <w:p w:rsidR="00415B5B" w:rsidRPr="00C00710" w:rsidRDefault="00415B5B" w:rsidP="00415B5B">
      <w:pPr>
        <w:pStyle w:val="a3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BDB">
        <w:rPr>
          <w:rFonts w:ascii="Times New Roman" w:hAnsi="Times New Roman" w:cs="Times New Roman"/>
          <w:sz w:val="28"/>
          <w:szCs w:val="28"/>
        </w:rPr>
        <w:t>путем размышления - это самый благородный путь</w:t>
      </w:r>
    </w:p>
    <w:p w:rsidR="00415B5B" w:rsidRPr="00C00710" w:rsidRDefault="00415B5B" w:rsidP="00415B5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пусть сегодня каждый выберет свой путь к знанию!</w:t>
      </w:r>
    </w:p>
    <w:p w:rsidR="00493BE0" w:rsidRDefault="00415B5B" w:rsidP="00415B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710">
        <w:rPr>
          <w:rFonts w:ascii="Times New Roman" w:eastAsia="Calibri" w:hAnsi="Times New Roman" w:cs="Times New Roman"/>
          <w:sz w:val="28"/>
          <w:szCs w:val="28"/>
        </w:rPr>
        <w:t>Так давайте же, уважаемые коллеги, научим наших детей мыслить логично и творчески</w:t>
      </w:r>
    </w:p>
    <w:p w:rsidR="00415B5B" w:rsidRDefault="00415B5B" w:rsidP="00415B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5B5B" w:rsidRDefault="00415B5B" w:rsidP="00415B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5B5B" w:rsidRDefault="00415B5B" w:rsidP="00415B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5B5B" w:rsidRDefault="00415B5B" w:rsidP="00415B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5B5B" w:rsidRDefault="00415B5B" w:rsidP="00415B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5B5B" w:rsidRDefault="00415B5B" w:rsidP="00415B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5B5B" w:rsidRDefault="00415B5B" w:rsidP="00415B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5B5B" w:rsidRDefault="00415B5B" w:rsidP="00415B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5B5B" w:rsidRDefault="00415B5B" w:rsidP="00415B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5B5B" w:rsidRDefault="00415B5B" w:rsidP="00415B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5B5B" w:rsidRDefault="00415B5B" w:rsidP="00415B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5B5B" w:rsidRDefault="00415B5B" w:rsidP="00415B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5B5B" w:rsidRDefault="00415B5B" w:rsidP="00415B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5B5B" w:rsidRPr="00F87899" w:rsidRDefault="00415B5B" w:rsidP="00415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составления </w:t>
      </w:r>
      <w:proofErr w:type="spellStart"/>
      <w:r w:rsidRPr="00F87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кроссенса</w:t>
      </w:r>
      <w:proofErr w:type="spellEnd"/>
      <w:r w:rsidRPr="00F87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15B5B" w:rsidRDefault="00415B5B" w:rsidP="00415B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78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определить тематику, общую идею;</w:t>
      </w:r>
      <w:r w:rsidRPr="00F87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поиск и подбор изображений, иллюстрирующих элементы;</w:t>
      </w:r>
      <w:r w:rsidRPr="00F87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выделить 9 элементов - изображений, имеющих отношение к идее, теме;</w:t>
      </w:r>
      <w:r w:rsidRPr="00F87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найти связь между элементами, определить последовательность;</w:t>
      </w:r>
      <w:r w:rsidRPr="00F87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сконцентрировать смысл в одном элементе (центральный квадрат);</w:t>
      </w:r>
      <w:r w:rsidRPr="00F87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выделить отличительные черты, особенности каждого элемента, заменив прямые образы и ассоциации косвенными, символическими.</w:t>
      </w:r>
      <w:r w:rsidRPr="00F87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  построение ассоциативной связи между образами элементов.</w:t>
      </w:r>
    </w:p>
    <w:p w:rsidR="00415B5B" w:rsidRDefault="00415B5B" w:rsidP="00415B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4618" w:rsidRPr="000E5EC1" w:rsidRDefault="00424618" w:rsidP="00424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уроке окружающего мира в четвертом классе по теме «Путь крови» обучающиеся составляли </w:t>
      </w:r>
      <w:proofErr w:type="spellStart"/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кроссенс</w:t>
      </w:r>
      <w:proofErr w:type="spellEnd"/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работая в парах.</w:t>
      </w:r>
    </w:p>
    <w:p w:rsidR="00424618" w:rsidRPr="000E5EC1" w:rsidRDefault="00424618" w:rsidP="00424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фрагмент урока.</w:t>
      </w:r>
    </w:p>
    <w:p w:rsidR="00424618" w:rsidRPr="000E5EC1" w:rsidRDefault="00424618" w:rsidP="00424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</w:t>
      </w:r>
    </w:p>
    <w:p w:rsidR="00424618" w:rsidRPr="000E5EC1" w:rsidRDefault="00424618" w:rsidP="00424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Достаньте из индивидуального конверта картинки и поле из девяти клеток. Составьте из них </w:t>
      </w:r>
      <w:proofErr w:type="spellStart"/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кроссенс</w:t>
      </w:r>
      <w:proofErr w:type="spellEnd"/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воспользовавшись клеем. Картинку с вопросом приклейте в центр поля. Это место для темы сегодняшнего урока, которую вы должны будете разгадать. В первый квадрат, если вы согласны, поставим поезд. Ведь именно на нём мы отправились в путь. Приклейте остальные картинки, объединяя их по смыслу. Найдите совместное решение </w:t>
      </w:r>
      <w:proofErr w:type="spellStart"/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кроссенса</w:t>
      </w:r>
      <w:proofErr w:type="spellEnd"/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соседом по парте.</w:t>
      </w:r>
    </w:p>
    <w:p w:rsidR="00424618" w:rsidRPr="000E5EC1" w:rsidRDefault="00424618" w:rsidP="00424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один из вариантов решения </w:t>
      </w:r>
      <w:proofErr w:type="spellStart"/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кроссенса</w:t>
      </w:r>
      <w:proofErr w:type="spellEnd"/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4618" w:rsidRPr="000E5EC1" w:rsidRDefault="00424618" w:rsidP="00424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3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50"/>
        <w:gridCol w:w="3475"/>
        <w:gridCol w:w="3214"/>
      </w:tblGrid>
      <w:tr w:rsidR="00BC4EEA" w:rsidRPr="000E5EC1" w:rsidTr="00BC4EEA">
        <w:trPr>
          <w:trHeight w:val="104"/>
        </w:trPr>
        <w:tc>
          <w:tcPr>
            <w:tcW w:w="2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618" w:rsidRPr="000E5EC1" w:rsidRDefault="00424618" w:rsidP="003B1C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4618" w:rsidRPr="000E5EC1" w:rsidRDefault="00424618" w:rsidP="003B1C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E5EC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72F8DE8" wp14:editId="0663C597">
                  <wp:extent cx="1590675" cy="404525"/>
                  <wp:effectExtent l="0" t="0" r="0" b="0"/>
                  <wp:docPr id="11" name="Рисунок 11" descr="https://arhivurokov.ru/multiurok/3/4/f/34f7f63b3ba07b57487ba00a5d259a4cb6c6544c/stat-ia-formulirovka-tiemy-uroka-v-nachal-noi-shko_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rhivurokov.ru/multiurok/3/4/f/34f7f63b3ba07b57487ba00a5d259a4cb6c6544c/stat-ia-formulirovka-tiemy-uroka-v-nachal-noi-shko_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983" cy="41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618" w:rsidRPr="000E5EC1" w:rsidRDefault="00424618" w:rsidP="003B1C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424618" w:rsidRPr="000E5EC1" w:rsidRDefault="00424618" w:rsidP="003B1C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EC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C9FF032" wp14:editId="5ECE8CCC">
                  <wp:extent cx="1750570" cy="1057275"/>
                  <wp:effectExtent l="0" t="0" r="2540" b="0"/>
                  <wp:docPr id="12" name="Рисунок 12" descr="https://arhivurokov.ru/multiurok/3/4/f/34f7f63b3ba07b57487ba00a5d259a4cb6c6544c/stat-ia-formulirovka-tiemy-uroka-v-nachal-noi-shko_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rhivurokov.ru/multiurok/3/4/f/34f7f63b3ba07b57487ba00a5d259a4cb6c6544c/stat-ia-formulirovka-tiemy-uroka-v-nachal-noi-shko_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678" cy="1071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618" w:rsidRPr="000E5EC1" w:rsidRDefault="00424618" w:rsidP="003B1C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4618" w:rsidRPr="000E5EC1" w:rsidRDefault="00424618" w:rsidP="003B1C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424618" w:rsidRPr="000E5EC1" w:rsidRDefault="00424618" w:rsidP="003B1C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EC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4FC57C2" wp14:editId="4FBF8BA9">
                  <wp:extent cx="1543050" cy="981075"/>
                  <wp:effectExtent l="0" t="0" r="0" b="9525"/>
                  <wp:docPr id="13" name="Рисунок 13" descr="https://arhivurokov.ru/multiurok/3/4/f/34f7f63b3ba07b57487ba00a5d259a4cb6c6544c/stat-ia-formulirovka-tiemy-uroka-v-nachal-noi-shko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rhivurokov.ru/multiurok/3/4/f/34f7f63b3ba07b57487ba00a5d259a4cb6c6544c/stat-ia-formulirovka-tiemy-uroka-v-nachal-noi-shko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EEA" w:rsidRPr="000E5EC1" w:rsidTr="00BC4EEA">
        <w:trPr>
          <w:trHeight w:val="18"/>
        </w:trPr>
        <w:tc>
          <w:tcPr>
            <w:tcW w:w="2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618" w:rsidRPr="000E5EC1" w:rsidRDefault="00424618" w:rsidP="003B1C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424618" w:rsidRPr="000E5EC1" w:rsidRDefault="00424618" w:rsidP="003B1C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EC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25DB89A" wp14:editId="607F9621">
                  <wp:extent cx="1095375" cy="1264981"/>
                  <wp:effectExtent l="0" t="0" r="0" b="0"/>
                  <wp:docPr id="14" name="Рисунок 14" descr="https://arhivurokov.ru/multiurok/3/4/f/34f7f63b3ba07b57487ba00a5d259a4cb6c6544c/stat-ia-formulirovka-tiemy-uroka-v-nachal-noi-shko_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rhivurokov.ru/multiurok/3/4/f/34f7f63b3ba07b57487ba00a5d259a4cb6c6544c/stat-ia-formulirovka-tiemy-uroka-v-nachal-noi-shko_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148" cy="1270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618" w:rsidRPr="000E5EC1" w:rsidRDefault="00424618" w:rsidP="003B1C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424618" w:rsidRPr="000E5EC1" w:rsidRDefault="00424618" w:rsidP="003B1C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424618" w:rsidRPr="000E5EC1" w:rsidRDefault="00424618" w:rsidP="003B1C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618" w:rsidRPr="000E5EC1" w:rsidRDefault="00424618" w:rsidP="003B1C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  <w:r w:rsidRPr="000E5EC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9AF53F3" wp14:editId="7634413A">
                  <wp:extent cx="1838325" cy="1219200"/>
                  <wp:effectExtent l="0" t="0" r="9525" b="0"/>
                  <wp:docPr id="15" name="Рисунок 15" descr="https://arhivurokov.ru/multiurok/3/4/f/34f7f63b3ba07b57487ba00a5d259a4cb6c6544c/stat-ia-formulirovka-tiemy-uroka-v-nachal-noi-shko_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rhivurokov.ru/multiurok/3/4/f/34f7f63b3ba07b57487ba00a5d259a4cb6c6544c/stat-ia-formulirovka-tiemy-uroka-v-nachal-noi-shko_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EEA" w:rsidRPr="000E5EC1" w:rsidTr="00BC4EEA">
        <w:trPr>
          <w:trHeight w:val="79"/>
        </w:trPr>
        <w:tc>
          <w:tcPr>
            <w:tcW w:w="2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618" w:rsidRPr="000E5EC1" w:rsidRDefault="00424618" w:rsidP="003B1C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424618" w:rsidRPr="000E5EC1" w:rsidRDefault="00424618" w:rsidP="003B1C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EC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DB757DD" wp14:editId="0DB294A0">
                  <wp:extent cx="904875" cy="904875"/>
                  <wp:effectExtent l="0" t="0" r="0" b="0"/>
                  <wp:docPr id="16" name="Рисунок 16" descr="https://arhivurokov.ru/multiurok/3/4/f/34f7f63b3ba07b57487ba00a5d259a4cb6c6544c/stat-ia-formulirovka-tiemy-uroka-v-nachal-noi-shko_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arhivurokov.ru/multiurok/3/4/f/34f7f63b3ba07b57487ba00a5d259a4cb6c6544c/stat-ia-formulirovka-tiemy-uroka-v-nachal-noi-shko_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618" w:rsidRPr="000E5EC1" w:rsidRDefault="00424618" w:rsidP="003B1C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  <w:r w:rsidRPr="000E5EC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6FC81B7" wp14:editId="7008F6CF">
                  <wp:extent cx="2009775" cy="1419225"/>
                  <wp:effectExtent l="0" t="0" r="9525" b="9525"/>
                  <wp:docPr id="17" name="Рисунок 17" descr="https://arhivurokov.ru/multiurok/3/4/f/34f7f63b3ba07b57487ba00a5d259a4cb6c6544c/stat-ia-formulirovka-tiemy-uroka-v-nachal-noi-shko_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rhivurokov.ru/multiurok/3/4/f/34f7f63b3ba07b57487ba00a5d259a4cb6c6544c/stat-ia-formulirovka-tiemy-uroka-v-nachal-noi-shko_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618" w:rsidRPr="000E5EC1" w:rsidRDefault="00424618" w:rsidP="003B1C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424618" w:rsidRPr="000E5EC1" w:rsidRDefault="00424618" w:rsidP="003B1C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EC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2F15F48" wp14:editId="20E11F34">
                  <wp:extent cx="1200150" cy="1200150"/>
                  <wp:effectExtent l="0" t="0" r="0" b="0"/>
                  <wp:docPr id="18" name="Рисунок 18" descr="https://arhivurokov.ru/multiurok/3/4/f/34f7f63b3ba07b57487ba00a5d259a4cb6c6544c/stat-ia-formulirovka-tiemy-uroka-v-nachal-noi-shko_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rhivurokov.ru/multiurok/3/4/f/34f7f63b3ba07b57487ba00a5d259a4cb6c6544c/stat-ia-formulirovka-tiemy-uroka-v-nachal-noi-shko_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4618" w:rsidRPr="000E5EC1" w:rsidRDefault="00424618" w:rsidP="00424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618" w:rsidRPr="000E5EC1" w:rsidRDefault="00424618" w:rsidP="00424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Объяснения детей:</w:t>
      </w:r>
    </w:p>
    <w:p w:rsidR="00424618" w:rsidRPr="000E5EC1" w:rsidRDefault="00424618" w:rsidP="0042461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Поезд</w:t>
      </w: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нём отправляются в дорогу.</w:t>
      </w:r>
    </w:p>
    <w:p w:rsidR="00424618" w:rsidRPr="000E5EC1" w:rsidRDefault="00424618" w:rsidP="0042461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Поезд идёт по </w:t>
      </w:r>
      <w:r w:rsidRPr="000E5E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рельсам</w:t>
      </w: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железная дорога. Железнодорожный путь.</w:t>
      </w:r>
    </w:p>
    <w:p w:rsidR="00424618" w:rsidRPr="000E5EC1" w:rsidRDefault="00424618" w:rsidP="0042461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</w:t>
      </w:r>
      <w:r w:rsidRPr="000E5E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реки</w:t>
      </w: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тоже есть свой путь – русло.</w:t>
      </w:r>
    </w:p>
    <w:p w:rsidR="00424618" w:rsidRPr="000E5EC1" w:rsidRDefault="00424618" w:rsidP="0042461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реки вода попадает в водопроводную </w:t>
      </w:r>
      <w:r w:rsidRPr="000E5E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трубу</w:t>
      </w: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4618" w:rsidRPr="000E5EC1" w:rsidRDefault="00424618" w:rsidP="0042461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неё вода попадает в дом. </w:t>
      </w:r>
      <w:r w:rsidRPr="000E5E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Капля</w:t>
      </w: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каплей собирается в единый поток и бежит из крана.</w:t>
      </w:r>
    </w:p>
    <w:p w:rsidR="00424618" w:rsidRPr="000E5EC1" w:rsidRDefault="00424618" w:rsidP="0042461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 – жидкость. </w:t>
      </w: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Кровь</w:t>
      </w: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человека – это тоже жидкость.</w:t>
      </w:r>
    </w:p>
    <w:p w:rsidR="00424618" w:rsidRPr="000E5EC1" w:rsidRDefault="00424618" w:rsidP="0042461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Кровь имеет красный цвет. </w:t>
      </w:r>
      <w:r w:rsidRPr="000E5E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Сердце</w:t>
      </w: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тоже красное.</w:t>
      </w:r>
    </w:p>
    <w:p w:rsidR="00424618" w:rsidRPr="000E5EC1" w:rsidRDefault="00424618" w:rsidP="0042461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Сердце – орган </w:t>
      </w:r>
      <w:r w:rsidRPr="000E5E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человека</w:t>
      </w: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4618" w:rsidRPr="000E5EC1" w:rsidRDefault="00424618" w:rsidP="00424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</w:t>
      </w:r>
    </w:p>
    <w:p w:rsidR="00424618" w:rsidRPr="000E5EC1" w:rsidRDefault="00424618" w:rsidP="00424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Какая же связь между картинками, образующими «крест»? Что изображено на картинках, образующих крест? – кровь, человек, путь, водопроводная труба (кровь в организме человека проходит путь по своим «трубам»).</w:t>
      </w:r>
    </w:p>
    <w:p w:rsidR="00424618" w:rsidRPr="000E5EC1" w:rsidRDefault="00424618" w:rsidP="00424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</w:t>
      </w:r>
    </w:p>
    <w:p w:rsidR="00424618" w:rsidRPr="000E5EC1" w:rsidRDefault="00424618" w:rsidP="00424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Какова же будет тема сегодняшнего урока? (Путь крови.)</w:t>
      </w:r>
    </w:p>
    <w:p w:rsidR="00424618" w:rsidRPr="000E5EC1" w:rsidRDefault="00424618" w:rsidP="00424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прикрепляет</w:t>
      </w:r>
      <w:r w:rsidRPr="000E5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картинку, символизирующую тему урока. </w:t>
      </w:r>
      <w:proofErr w:type="gramStart"/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4618" w:rsidRPr="000E5EC1" w:rsidRDefault="00424618" w:rsidP="004246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776E3C1" wp14:editId="270C6976">
            <wp:extent cx="790575" cy="1361866"/>
            <wp:effectExtent l="0" t="0" r="0" b="0"/>
            <wp:docPr id="19" name="Рисунок 19" descr="https://arhivurokov.ru/multiurok/3/4/f/34f7f63b3ba07b57487ba00a5d259a4cb6c6544c/stat-ia-formulirovka-tiemy-uroka-v-nachal-noi-shko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rhivurokov.ru/multiurok/3/4/f/34f7f63b3ba07b57487ba00a5d259a4cb6c6544c/stat-ia-formulirovka-tiemy-uroka-v-nachal-noi-shko_1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46" cy="13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618" w:rsidRPr="000E5EC1" w:rsidRDefault="00424618" w:rsidP="00424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618" w:rsidRPr="000E5EC1" w:rsidRDefault="00424618" w:rsidP="00424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Четвероклассники располагали картинки и в другой последовательности, находя между ними связь. Но в итоге оказалось, что все они связаны с темой «Путь» (или движение) крови.</w:t>
      </w:r>
    </w:p>
    <w:p w:rsidR="00424618" w:rsidRPr="000E5EC1" w:rsidRDefault="00424618" w:rsidP="00424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приема </w:t>
      </w:r>
      <w:proofErr w:type="spellStart"/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кроссенс</w:t>
      </w:r>
      <w:proofErr w:type="spellEnd"/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учителю показать практическое применение знаний и связь изученного с жизнью, установить </w:t>
      </w:r>
      <w:proofErr w:type="spellStart"/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другими школьными дисциплинами, активизировать знания детей по ранее изученным темам. При разгадывании </w:t>
      </w:r>
      <w:proofErr w:type="spellStart"/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кроссенса</w:t>
      </w:r>
      <w:proofErr w:type="spellEnd"/>
      <w:r w:rsidRPr="000E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 развиваются коммуникативные и регулятивные умения, навык работы с информацией, повышается любознательность и мотивация к изучаемому предмету.</w:t>
      </w:r>
    </w:p>
    <w:p w:rsidR="00424618" w:rsidRPr="000E5EC1" w:rsidRDefault="00424618" w:rsidP="00424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5B5B" w:rsidRDefault="00415B5B" w:rsidP="00415B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5B5B" w:rsidRDefault="00415B5B" w:rsidP="00415B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5B5B" w:rsidRDefault="00415B5B" w:rsidP="00415B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5B5B" w:rsidRDefault="00415B5B" w:rsidP="00415B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5B5B" w:rsidRPr="005A39A4" w:rsidRDefault="00415B5B" w:rsidP="00415B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5B5B" w:rsidRPr="005A39A4" w:rsidSect="005A39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63DD3"/>
    <w:multiLevelType w:val="multilevel"/>
    <w:tmpl w:val="27241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A4"/>
    <w:rsid w:val="000E19B3"/>
    <w:rsid w:val="00415B5B"/>
    <w:rsid w:val="00424618"/>
    <w:rsid w:val="00493BE0"/>
    <w:rsid w:val="005A39A4"/>
    <w:rsid w:val="008300EB"/>
    <w:rsid w:val="00BC4EEA"/>
    <w:rsid w:val="00CD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202E3-346F-43E7-817A-B9705E8E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0EB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BC4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4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2024-12-18T19:04:00Z</cp:lastPrinted>
  <dcterms:created xsi:type="dcterms:W3CDTF">2024-12-18T17:01:00Z</dcterms:created>
  <dcterms:modified xsi:type="dcterms:W3CDTF">2025-06-02T17:10:00Z</dcterms:modified>
</cp:coreProperties>
</file>