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0A" w:rsidRPr="00D56AC9" w:rsidRDefault="00DD0E0A" w:rsidP="00D56A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56AC9">
        <w:rPr>
          <w:rFonts w:ascii="Times New Roman" w:hAnsi="Times New Roman"/>
          <w:b/>
          <w:sz w:val="28"/>
        </w:rPr>
        <w:t>Плюсы и минусы дистанционного обучения</w:t>
      </w:r>
    </w:p>
    <w:p w:rsidR="00DD0E0A" w:rsidRPr="00D56AC9" w:rsidRDefault="00DD0E0A" w:rsidP="0072160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каждым днём набирает популярность дистанционное обучение.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Дистанционное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(ДО) —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</w:t>
      </w:r>
      <w:r>
        <w:rPr>
          <w:rFonts w:ascii="Times New Roman" w:hAnsi="Times New Roman"/>
          <w:b/>
          <w:sz w:val="28"/>
        </w:rPr>
        <w:t>обучения</w:t>
      </w:r>
      <w:r>
        <w:rPr>
          <w:rFonts w:ascii="Times New Roman" w:hAnsi="Times New Roman"/>
          <w:sz w:val="28"/>
        </w:rPr>
        <w:t>) и реализуемое специфичными средствами Интернет-технологий или другими средствами, предусматривающими интерактивность.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Рассмотрим основные плюсы и минусы данного вида обучения.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К плюсам дистанционного образования можно отнести: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Обучение в индивидуальном темпе</w:t>
      </w:r>
      <w:r>
        <w:rPr>
          <w:rFonts w:ascii="Times New Roman" w:hAnsi="Times New Roman"/>
          <w:sz w:val="28"/>
        </w:rPr>
        <w:t xml:space="preserve"> - скорость изучения устанавливается самим учащимся в зависимости от его личных обстоятельств и потребностей.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Свобода и гибкость</w:t>
      </w:r>
      <w:r>
        <w:rPr>
          <w:rFonts w:ascii="Times New Roman" w:hAnsi="Times New Roman"/>
          <w:sz w:val="28"/>
        </w:rPr>
        <w:t xml:space="preserve"> - учащийся может самостоятельно планировать время, место и продолжительность занятий.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Доступность</w:t>
      </w:r>
      <w:r>
        <w:rPr>
          <w:rFonts w:ascii="Times New Roman" w:hAnsi="Times New Roman"/>
          <w:sz w:val="28"/>
        </w:rPr>
        <w:t xml:space="preserve">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Мобильность</w:t>
      </w:r>
      <w:r>
        <w:rPr>
          <w:rFonts w:ascii="Times New Roman" w:hAnsi="Times New Roman"/>
          <w:sz w:val="28"/>
        </w:rPr>
        <w:t xml:space="preserve"> 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Технологичность</w:t>
      </w:r>
      <w:r>
        <w:rPr>
          <w:rFonts w:ascii="Times New Roman" w:hAnsi="Times New Roman"/>
          <w:sz w:val="28"/>
        </w:rPr>
        <w:t xml:space="preserve"> - использование в образовательном процессе новейших достижений информационных и телекоммуникационных технологий.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Социальное равноправие</w:t>
      </w:r>
      <w:r>
        <w:rPr>
          <w:rFonts w:ascii="Times New Roman" w:hAnsi="Times New Roman"/>
          <w:sz w:val="28"/>
        </w:rPr>
        <w:t xml:space="preserve"> - равные возможности получения образования независимо от места проживания, состояния здоровья, элитарности и материальной обеспеченности обучаемого. 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Разработка программ</w:t>
      </w:r>
      <w:r>
        <w:rPr>
          <w:rFonts w:ascii="Times New Roman" w:hAnsi="Times New Roman"/>
          <w:sz w:val="28"/>
        </w:rPr>
        <w:t xml:space="preserve"> - хорошо разработаны обучающие программы и курсы.</w:t>
      </w:r>
    </w:p>
    <w:p w:rsidR="00DD0E0A" w:rsidRDefault="00DD0E0A" w:rsidP="00D56A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Творчество</w:t>
      </w:r>
      <w:r>
        <w:rPr>
          <w:rFonts w:ascii="Times New Roman" w:hAnsi="Times New Roman"/>
          <w:sz w:val="28"/>
        </w:rPr>
        <w:t xml:space="preserve"> - комфортные условия для творческого самовыражения обучаемого.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Родители часто жалуются на отсутствие у детей интереса к чтению, к книгам, да и обучению в целом. Заниматься спортом не уговоришь, в поездку за город не редко приходится тянуть на аркане, зрение ухудшается, а осанка, как у старичка. Но немного у нас найдётся родителей, которые пожалуются на равнодушное отношение их ребёнка к компьютеру.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Конечно, ничто не заменит маленькому человечку тепло общения, когда он «тычет в книжку пальчик» на коленях у отца или деда. Но у одного могут быть дела, другому нужно отдохнуть, а ребёнку хочется именно сейчас задать кучу вопросов. Вот и приходит на помощь умная игрушка. Умная в том смысле, что она умеет запоминать, отвечать и подсказывать. Здесь и ответ на вопрос, почему дети так любят общаться с компьютером. 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Нет сомнения, что современные дети способны с завидной легкостью овладеть навыками работы с различными электронными компьютерными новинками. И дистанционное обучение у многих детей, особенно младшего школьного возраста, ассоциируется с очередной компьютерной игрой. Педагогу без опыта дистанционной работы очень сложно организовывать  обучение в надлежащем темпе и объёме.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Минусы дистанционного обучения: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очного общения между обучающимися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 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Необходимость наличия целого ряда индивидуально-психологических условий. Для дистанционного обучения необходима жесткая самодисциплина, а его результат напрямую зависит от самостоятельности и сознательности учащегося. 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Необходимость постоянного доступа к источникам информации. Нужна хорошая техническая оснащенность: компьютер и выход в Интернет. 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правило, обучающиеся ощущают недостаток практических занятий. 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Отсутствует постоянный контроль над обучающимися, который является мощным побудительным стимулом. 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дистанционном образовании основа обучения только письменная. 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DD0E0A" w:rsidRDefault="00DD0E0A" w:rsidP="00D56A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Вреден ли ребенку компьютер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Компьютер ребенку вреден, но поскольку жизнь сложилась так, что мы с вами уже не умеем обходиться без компьютера, необходимо найти возможности сократить вред, причиняемый ребенку компьютером, и попытаться научить своих детей помимо вреда извлекать из дружественной машины пользу.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 дистанционном обучении, как никогда, необходимо соблюдать правила, которые обезопасят здоровье наших юных гениев: соблюдать чувство меры, отдыхать не от ребенка, а с ребенком, время должно быть строго регламентировано, делать паузы, использовать оптимальные настройки монитора и правильную частоту обновления экрана. Нельзя забывать, что всё хорошее в меру! Даже самый замечательный и полезный урок, организованный с помощью дистанционного обучения может стать вредным для ребёнка. Слишком длительное нахождение перед компьютером может привести к ухудшению зрения, к психологической зависимости от виртуального мира. Но те, кто не пренебрегает правилом золотой середины во всем, таких проблем никогда не испытает. И компьютер для них будет только другом.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При рассмотрении  вопроса школьного  дистанционного обучения в отношении здоровых (или относительно здоровых) детей следует сделать вывод о предпочтительности обычного, «живого» взаимодействия с учителем, возможно, дополненного какими-то элементами дистанционного обучения. Указанный вывод естественным образом вытекает из несомненной важности для психического развития ребенка включения его в систематическую учебную деятельность при непосредственном руководстве взрослого. Если говорить иначе, процессы овладения продуктами культуры и социализации должны происходить при посредничестве учителя. Думается, что сказанное остается верным и в отношении больных детей и детей-инвалидов.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Терпеливый и опытный наставник, домашняя обстановка и разумное распределение времени помогут достичь любому ученику значительных  успехов в учебе.</w:t>
      </w:r>
      <w:r>
        <w:rPr>
          <w:rFonts w:ascii="Times New Roman" w:hAnsi="Times New Roman"/>
          <w:b/>
          <w:sz w:val="28"/>
        </w:rPr>
        <w:t xml:space="preserve"> 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0E0A" w:rsidRPr="00CF1AA4" w:rsidRDefault="00DD0E0A" w:rsidP="00D56AC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F1AA4">
        <w:rPr>
          <w:rFonts w:ascii="Times New Roman" w:hAnsi="Times New Roman"/>
          <w:b/>
          <w:sz w:val="28"/>
        </w:rPr>
        <w:t>Список литературы</w:t>
      </w:r>
    </w:p>
    <w:p w:rsidR="00DD0E0A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0E0A" w:rsidRPr="00CF1AA4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AA4">
        <w:rPr>
          <w:rFonts w:ascii="Times New Roman" w:hAnsi="Times New Roman"/>
          <w:sz w:val="28"/>
          <w:szCs w:val="28"/>
        </w:rPr>
        <w:t xml:space="preserve">1. Андреев.А.А. Дистанционное обучение в системе непрерывного профессионального образования // Инновации в образовании №4. 2 </w:t>
      </w:r>
      <w:r>
        <w:rPr>
          <w:rFonts w:ascii="Times New Roman" w:hAnsi="Times New Roman"/>
          <w:sz w:val="28"/>
          <w:szCs w:val="28"/>
        </w:rPr>
        <w:t xml:space="preserve"> с.115</w:t>
      </w:r>
    </w:p>
    <w:p w:rsidR="00DD0E0A" w:rsidRPr="00CF1AA4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AA4">
        <w:rPr>
          <w:rFonts w:ascii="Times New Roman" w:hAnsi="Times New Roman"/>
          <w:sz w:val="28"/>
          <w:szCs w:val="28"/>
        </w:rPr>
        <w:t>2.Колобаева Н.А., Вяткина И.В., Гарифуллина Н.К., Хайруллина Э.Р. Информационно-коммуникативные технологии как способ интенсификации образовательного процесса бакалавров в технологическом университете // Вестник Казанского технологического университета-2014.Т.17.№11.с.224-228</w:t>
      </w:r>
    </w:p>
    <w:p w:rsidR="00DD0E0A" w:rsidRPr="00CF1AA4" w:rsidRDefault="00DD0E0A" w:rsidP="00D56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AA4">
        <w:rPr>
          <w:rFonts w:ascii="Times New Roman" w:hAnsi="Times New Roman"/>
          <w:sz w:val="28"/>
          <w:szCs w:val="28"/>
        </w:rPr>
        <w:t>3.Малитиков Е.М., Карпенко М.П., Колмогоров В.П. Актуальные проблемы развития дистанционного образования в Российской Федерации и странах СНГ// Право и образование . 2000 №1(2) – с.42-54</w:t>
      </w:r>
    </w:p>
    <w:p w:rsidR="00DD0E0A" w:rsidRDefault="00DD0E0A" w:rsidP="00D56AC9">
      <w:pPr>
        <w:pStyle w:val="NormalWeb"/>
        <w:spacing w:after="0"/>
        <w:jc w:val="center"/>
        <w:rPr>
          <w:b/>
          <w:sz w:val="28"/>
        </w:rPr>
      </w:pPr>
    </w:p>
    <w:p w:rsidR="00DD0E0A" w:rsidRDefault="00DD0E0A" w:rsidP="00D56AC9">
      <w:pPr>
        <w:pStyle w:val="NormalWeb"/>
        <w:spacing w:after="0"/>
        <w:jc w:val="both"/>
        <w:rPr>
          <w:b/>
          <w:sz w:val="28"/>
        </w:rPr>
      </w:pPr>
    </w:p>
    <w:sectPr w:rsidR="00DD0E0A" w:rsidSect="0066771D">
      <w:pgSz w:w="11908" w:h="16848"/>
      <w:pgMar w:top="567" w:right="850" w:bottom="567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7BE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20A7F90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71D"/>
    <w:rsid w:val="00553013"/>
    <w:rsid w:val="00584596"/>
    <w:rsid w:val="0066771D"/>
    <w:rsid w:val="00721605"/>
    <w:rsid w:val="00A71373"/>
    <w:rsid w:val="00CF1AA4"/>
    <w:rsid w:val="00D56AC9"/>
    <w:rsid w:val="00DD0E0A"/>
    <w:rsid w:val="00F10745"/>
    <w:rsid w:val="00FC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1D"/>
    <w:pPr>
      <w:spacing w:after="160" w:line="264" w:lineRule="auto"/>
    </w:pPr>
    <w:rPr>
      <w:color w:val="000000"/>
      <w:szCs w:val="20"/>
    </w:rPr>
  </w:style>
  <w:style w:type="paragraph" w:styleId="Heading1">
    <w:name w:val="heading 1"/>
    <w:basedOn w:val="Normal"/>
    <w:link w:val="Heading1Char"/>
    <w:uiPriority w:val="99"/>
    <w:qFormat/>
    <w:rsid w:val="0066771D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link w:val="Heading2Char"/>
    <w:uiPriority w:val="99"/>
    <w:qFormat/>
    <w:rsid w:val="0066771D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Heading3">
    <w:name w:val="heading 3"/>
    <w:basedOn w:val="Normal"/>
    <w:link w:val="Heading3Char"/>
    <w:uiPriority w:val="99"/>
    <w:qFormat/>
    <w:rsid w:val="0066771D"/>
    <w:pPr>
      <w:spacing w:after="0" w:line="240" w:lineRule="auto"/>
      <w:outlineLvl w:val="2"/>
    </w:pPr>
    <w:rPr>
      <w:rFonts w:ascii="XO Thames" w:hAnsi="XO Thames"/>
      <w:b/>
      <w:i/>
      <w:sz w:val="24"/>
    </w:rPr>
  </w:style>
  <w:style w:type="paragraph" w:styleId="Heading4">
    <w:name w:val="heading 4"/>
    <w:basedOn w:val="Normal"/>
    <w:link w:val="Heading4Char"/>
    <w:uiPriority w:val="99"/>
    <w:qFormat/>
    <w:rsid w:val="0066771D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Heading5">
    <w:name w:val="heading 5"/>
    <w:basedOn w:val="Normal"/>
    <w:link w:val="Heading5Char"/>
    <w:uiPriority w:val="99"/>
    <w:qFormat/>
    <w:rsid w:val="0066771D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71D"/>
    <w:rPr>
      <w:rFonts w:ascii="XO Thames" w:hAnsi="XO Thames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771D"/>
    <w:rPr>
      <w:rFonts w:ascii="XO Thames" w:hAnsi="XO Thames" w:cs="Times New Roman"/>
      <w:b/>
      <w:color w:val="00A0F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771D"/>
    <w:rPr>
      <w:rFonts w:ascii="XO Thames" w:hAnsi="XO Thames" w:cs="Times New Roman"/>
      <w:b/>
      <w:i/>
      <w:color w:val="000000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771D"/>
    <w:rPr>
      <w:rFonts w:ascii="XO Thames" w:hAnsi="XO Thames" w:cs="Times New Roman"/>
      <w:b/>
      <w:color w:val="595959"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6771D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66771D"/>
    <w:rPr>
      <w:sz w:val="22"/>
    </w:rPr>
  </w:style>
  <w:style w:type="paragraph" w:customStyle="1" w:styleId="DefaultParagraphFont1">
    <w:name w:val="Default Paragraph Font1"/>
    <w:uiPriority w:val="99"/>
    <w:rsid w:val="0066771D"/>
    <w:rPr>
      <w:color w:val="000000"/>
      <w:sz w:val="24"/>
      <w:szCs w:val="20"/>
    </w:rPr>
  </w:style>
  <w:style w:type="paragraph" w:styleId="NormalWeb">
    <w:name w:val="Normal (Web)"/>
    <w:basedOn w:val="Normal"/>
    <w:link w:val="NormalWebChar"/>
    <w:uiPriority w:val="99"/>
    <w:rsid w:val="0066771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66771D"/>
    <w:rPr>
      <w:rFonts w:ascii="Times New Roman" w:hAnsi="Times New Roman" w:cs="Times New Roman"/>
      <w:sz w:val="24"/>
    </w:rPr>
  </w:style>
  <w:style w:type="paragraph" w:customStyle="1" w:styleId="Hyperlink1">
    <w:name w:val="Hyperlink1"/>
    <w:basedOn w:val="DefaultParagraphFont1"/>
    <w:link w:val="Hyperlink"/>
    <w:uiPriority w:val="99"/>
    <w:rsid w:val="0066771D"/>
    <w:rPr>
      <w:color w:val="0563C1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66771D"/>
    <w:rPr>
      <w:rFonts w:cs="Times New Roman"/>
      <w:color w:val="0563C1"/>
      <w:u w:val="single"/>
    </w:rPr>
  </w:style>
  <w:style w:type="paragraph" w:customStyle="1" w:styleId="UnresolvedMention">
    <w:name w:val="Unresolved Mention"/>
    <w:basedOn w:val="DefaultParagraphFont1"/>
    <w:link w:val="UnresolvedMention1"/>
    <w:uiPriority w:val="99"/>
    <w:rsid w:val="0066771D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link w:val="UnresolvedMention"/>
    <w:uiPriority w:val="99"/>
    <w:locked/>
    <w:rsid w:val="0066771D"/>
    <w:rPr>
      <w:rFonts w:cs="Times New Roman"/>
      <w:color w:val="605E5C"/>
      <w:shd w:val="clear" w:color="auto" w:fill="E1DFDD"/>
    </w:rPr>
  </w:style>
  <w:style w:type="paragraph" w:customStyle="1" w:styleId="FollowedHyperlink1">
    <w:name w:val="FollowedHyperlink1"/>
    <w:basedOn w:val="DefaultParagraphFont1"/>
    <w:link w:val="FollowedHyperlink"/>
    <w:uiPriority w:val="99"/>
    <w:rsid w:val="0066771D"/>
    <w:rPr>
      <w:color w:val="954F72"/>
      <w:u w:val="single"/>
    </w:rPr>
  </w:style>
  <w:style w:type="character" w:styleId="FollowedHyperlink">
    <w:name w:val="FollowedHyperlink"/>
    <w:basedOn w:val="DefaultParagraphFont"/>
    <w:link w:val="FollowedHyperlink1"/>
    <w:uiPriority w:val="99"/>
    <w:locked/>
    <w:rsid w:val="0066771D"/>
    <w:rPr>
      <w:rFonts w:cs="Times New Roman"/>
      <w:color w:val="954F72"/>
      <w:u w:val="single"/>
    </w:rPr>
  </w:style>
  <w:style w:type="paragraph" w:styleId="Title">
    <w:name w:val="Title"/>
    <w:basedOn w:val="Normal"/>
    <w:link w:val="TitleChar"/>
    <w:uiPriority w:val="99"/>
    <w:qFormat/>
    <w:rsid w:val="0066771D"/>
    <w:pPr>
      <w:spacing w:after="0" w:line="240" w:lineRule="auto"/>
    </w:pPr>
    <w:rPr>
      <w:rFonts w:ascii="XO Thames" w:hAnsi="XO Thames"/>
      <w:b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6771D"/>
    <w:rPr>
      <w:rFonts w:ascii="XO Thames" w:hAnsi="XO Thames" w:cs="Times New Roman"/>
      <w:b/>
      <w:sz w:val="52"/>
    </w:rPr>
  </w:style>
  <w:style w:type="paragraph" w:styleId="Subtitle">
    <w:name w:val="Subtitle"/>
    <w:basedOn w:val="Normal"/>
    <w:link w:val="SubtitleChar"/>
    <w:uiPriority w:val="99"/>
    <w:qFormat/>
    <w:rsid w:val="0066771D"/>
    <w:rPr>
      <w:rFonts w:ascii="XO Thames" w:hAnsi="XO Thames"/>
      <w:i/>
      <w:color w:val="616161"/>
    </w:rPr>
  </w:style>
  <w:style w:type="character" w:customStyle="1" w:styleId="SubtitleChar">
    <w:name w:val="Subtitle Char"/>
    <w:basedOn w:val="Normal1"/>
    <w:link w:val="Subtitle"/>
    <w:uiPriority w:val="99"/>
    <w:locked/>
    <w:rsid w:val="0066771D"/>
    <w:rPr>
      <w:rFonts w:ascii="XO Thames" w:hAnsi="XO Thames" w:cs="Times New Roman"/>
      <w:i/>
      <w:color w:val="616161"/>
    </w:rPr>
  </w:style>
  <w:style w:type="paragraph" w:customStyle="1" w:styleId="HeaderandFooter">
    <w:name w:val="Header and Footer"/>
    <w:link w:val="HeaderandFooter1"/>
    <w:uiPriority w:val="99"/>
    <w:rsid w:val="0066771D"/>
    <w:pPr>
      <w:spacing w:line="360" w:lineRule="auto"/>
    </w:pPr>
    <w:rPr>
      <w:rFonts w:ascii="XO Thames" w:hAnsi="XO Thames"/>
      <w:color w:val="000000"/>
      <w:sz w:val="24"/>
    </w:rPr>
  </w:style>
  <w:style w:type="character" w:customStyle="1" w:styleId="HeaderandFooter1">
    <w:name w:val="Header and Footer1"/>
    <w:link w:val="HeaderandFooter"/>
    <w:uiPriority w:val="99"/>
    <w:locked/>
    <w:rsid w:val="0066771D"/>
    <w:rPr>
      <w:rFonts w:ascii="XO Thames" w:hAnsi="XO Thames"/>
      <w:color w:val="000000"/>
      <w:sz w:val="22"/>
      <w:lang w:val="ru-RU" w:eastAsia="ru-RU"/>
    </w:rPr>
  </w:style>
  <w:style w:type="paragraph" w:customStyle="1" w:styleId="Footnote">
    <w:name w:val="Footnote"/>
    <w:link w:val="Footnote1"/>
    <w:uiPriority w:val="99"/>
    <w:rsid w:val="0066771D"/>
    <w:rPr>
      <w:rFonts w:ascii="XO Thames" w:hAnsi="XO Thames"/>
      <w:color w:val="757575"/>
      <w:sz w:val="24"/>
    </w:rPr>
  </w:style>
  <w:style w:type="character" w:customStyle="1" w:styleId="Footnote1">
    <w:name w:val="Footnote1"/>
    <w:link w:val="Footnote"/>
    <w:uiPriority w:val="99"/>
    <w:locked/>
    <w:rsid w:val="0066771D"/>
    <w:rPr>
      <w:rFonts w:ascii="XO Thames" w:hAnsi="XO Thames"/>
      <w:color w:val="757575"/>
      <w:sz w:val="22"/>
      <w:lang w:val="ru-RU" w:eastAsia="ru-RU"/>
    </w:rPr>
  </w:style>
  <w:style w:type="paragraph" w:styleId="TOC1">
    <w:name w:val="toc 1"/>
    <w:basedOn w:val="Normal"/>
    <w:link w:val="TOC1Char"/>
    <w:uiPriority w:val="99"/>
    <w:rsid w:val="0066771D"/>
    <w:pPr>
      <w:spacing w:after="0" w:line="240" w:lineRule="auto"/>
    </w:pPr>
    <w:rPr>
      <w:rFonts w:ascii="XO Thames" w:hAnsi="XO Thames"/>
      <w:b/>
      <w:sz w:val="24"/>
    </w:rPr>
  </w:style>
  <w:style w:type="character" w:customStyle="1" w:styleId="TOC1Char">
    <w:name w:val="TOC 1 Char"/>
    <w:link w:val="TOC1"/>
    <w:uiPriority w:val="99"/>
    <w:locked/>
    <w:rsid w:val="0066771D"/>
    <w:rPr>
      <w:rFonts w:ascii="XO Thames" w:hAnsi="XO Thames"/>
      <w:b/>
      <w:color w:val="000000"/>
      <w:sz w:val="24"/>
      <w:lang w:val="ru-RU" w:eastAsia="ru-RU"/>
    </w:rPr>
  </w:style>
  <w:style w:type="paragraph" w:styleId="TOC2">
    <w:name w:val="toc 2"/>
    <w:basedOn w:val="Normal"/>
    <w:link w:val="TOC2Char"/>
    <w:uiPriority w:val="99"/>
    <w:rsid w:val="0066771D"/>
    <w:pPr>
      <w:spacing w:after="0" w:line="240" w:lineRule="auto"/>
      <w:ind w:left="200"/>
    </w:pPr>
    <w:rPr>
      <w:sz w:val="24"/>
    </w:rPr>
  </w:style>
  <w:style w:type="character" w:customStyle="1" w:styleId="TOC2Char">
    <w:name w:val="TOC 2 Char"/>
    <w:link w:val="TOC2"/>
    <w:uiPriority w:val="99"/>
    <w:locked/>
    <w:rsid w:val="0066771D"/>
    <w:rPr>
      <w:color w:val="000000"/>
      <w:sz w:val="24"/>
      <w:lang w:val="ru-RU" w:eastAsia="ru-RU"/>
    </w:rPr>
  </w:style>
  <w:style w:type="paragraph" w:styleId="TOC3">
    <w:name w:val="toc 3"/>
    <w:basedOn w:val="Normal"/>
    <w:link w:val="TOC3Char"/>
    <w:uiPriority w:val="99"/>
    <w:rsid w:val="0066771D"/>
    <w:pPr>
      <w:spacing w:after="0" w:line="240" w:lineRule="auto"/>
      <w:ind w:left="400"/>
    </w:pPr>
    <w:rPr>
      <w:sz w:val="24"/>
    </w:rPr>
  </w:style>
  <w:style w:type="character" w:customStyle="1" w:styleId="TOC3Char">
    <w:name w:val="TOC 3 Char"/>
    <w:link w:val="TOC3"/>
    <w:uiPriority w:val="99"/>
    <w:locked/>
    <w:rsid w:val="0066771D"/>
    <w:rPr>
      <w:color w:val="000000"/>
      <w:sz w:val="24"/>
      <w:lang w:val="ru-RU" w:eastAsia="ru-RU"/>
    </w:rPr>
  </w:style>
  <w:style w:type="paragraph" w:styleId="TOC4">
    <w:name w:val="toc 4"/>
    <w:basedOn w:val="Normal"/>
    <w:link w:val="TOC4Char"/>
    <w:uiPriority w:val="99"/>
    <w:rsid w:val="0066771D"/>
    <w:pPr>
      <w:spacing w:after="0" w:line="240" w:lineRule="auto"/>
      <w:ind w:left="600"/>
    </w:pPr>
    <w:rPr>
      <w:sz w:val="24"/>
    </w:rPr>
  </w:style>
  <w:style w:type="character" w:customStyle="1" w:styleId="TOC4Char">
    <w:name w:val="TOC 4 Char"/>
    <w:link w:val="TOC4"/>
    <w:uiPriority w:val="99"/>
    <w:locked/>
    <w:rsid w:val="0066771D"/>
    <w:rPr>
      <w:color w:val="000000"/>
      <w:sz w:val="24"/>
      <w:lang w:val="ru-RU" w:eastAsia="ru-RU"/>
    </w:rPr>
  </w:style>
  <w:style w:type="paragraph" w:styleId="TOC5">
    <w:name w:val="toc 5"/>
    <w:basedOn w:val="Normal"/>
    <w:link w:val="TOC5Char"/>
    <w:uiPriority w:val="99"/>
    <w:rsid w:val="0066771D"/>
    <w:pPr>
      <w:spacing w:after="0" w:line="240" w:lineRule="auto"/>
      <w:ind w:left="800"/>
    </w:pPr>
    <w:rPr>
      <w:sz w:val="24"/>
    </w:rPr>
  </w:style>
  <w:style w:type="character" w:customStyle="1" w:styleId="TOC5Char">
    <w:name w:val="TOC 5 Char"/>
    <w:link w:val="TOC5"/>
    <w:uiPriority w:val="99"/>
    <w:locked/>
    <w:rsid w:val="0066771D"/>
    <w:rPr>
      <w:color w:val="000000"/>
      <w:sz w:val="24"/>
      <w:lang w:val="ru-RU" w:eastAsia="ru-RU"/>
    </w:rPr>
  </w:style>
  <w:style w:type="paragraph" w:styleId="TOC6">
    <w:name w:val="toc 6"/>
    <w:basedOn w:val="Normal"/>
    <w:link w:val="TOC6Char"/>
    <w:uiPriority w:val="99"/>
    <w:rsid w:val="0066771D"/>
    <w:pPr>
      <w:spacing w:after="0" w:line="240" w:lineRule="auto"/>
      <w:ind w:left="1000"/>
    </w:pPr>
    <w:rPr>
      <w:sz w:val="24"/>
    </w:rPr>
  </w:style>
  <w:style w:type="character" w:customStyle="1" w:styleId="TOC6Char">
    <w:name w:val="TOC 6 Char"/>
    <w:link w:val="TOC6"/>
    <w:uiPriority w:val="99"/>
    <w:locked/>
    <w:rsid w:val="0066771D"/>
    <w:rPr>
      <w:color w:val="000000"/>
      <w:sz w:val="24"/>
      <w:lang w:val="ru-RU" w:eastAsia="ru-RU"/>
    </w:rPr>
  </w:style>
  <w:style w:type="paragraph" w:styleId="TOC7">
    <w:name w:val="toc 7"/>
    <w:basedOn w:val="Normal"/>
    <w:link w:val="TOC7Char"/>
    <w:uiPriority w:val="99"/>
    <w:rsid w:val="0066771D"/>
    <w:pPr>
      <w:spacing w:after="0" w:line="240" w:lineRule="auto"/>
      <w:ind w:left="1200"/>
    </w:pPr>
    <w:rPr>
      <w:sz w:val="24"/>
    </w:rPr>
  </w:style>
  <w:style w:type="character" w:customStyle="1" w:styleId="TOC7Char">
    <w:name w:val="TOC 7 Char"/>
    <w:link w:val="TOC7"/>
    <w:uiPriority w:val="99"/>
    <w:locked/>
    <w:rsid w:val="0066771D"/>
    <w:rPr>
      <w:color w:val="000000"/>
      <w:sz w:val="24"/>
      <w:lang w:val="ru-RU" w:eastAsia="ru-RU"/>
    </w:rPr>
  </w:style>
  <w:style w:type="paragraph" w:styleId="TOC8">
    <w:name w:val="toc 8"/>
    <w:basedOn w:val="Normal"/>
    <w:link w:val="TOC8Char"/>
    <w:uiPriority w:val="99"/>
    <w:rsid w:val="0066771D"/>
    <w:pPr>
      <w:spacing w:after="0" w:line="240" w:lineRule="auto"/>
      <w:ind w:left="1400"/>
    </w:pPr>
    <w:rPr>
      <w:sz w:val="24"/>
    </w:rPr>
  </w:style>
  <w:style w:type="character" w:customStyle="1" w:styleId="TOC8Char">
    <w:name w:val="TOC 8 Char"/>
    <w:link w:val="TOC8"/>
    <w:uiPriority w:val="99"/>
    <w:locked/>
    <w:rsid w:val="0066771D"/>
    <w:rPr>
      <w:color w:val="000000"/>
      <w:sz w:val="24"/>
      <w:lang w:val="ru-RU" w:eastAsia="ru-RU"/>
    </w:rPr>
  </w:style>
  <w:style w:type="paragraph" w:styleId="TOC9">
    <w:name w:val="toc 9"/>
    <w:basedOn w:val="Normal"/>
    <w:link w:val="TOC9Char"/>
    <w:uiPriority w:val="99"/>
    <w:rsid w:val="0066771D"/>
    <w:pPr>
      <w:spacing w:after="0" w:line="240" w:lineRule="auto"/>
      <w:ind w:left="1600"/>
    </w:pPr>
    <w:rPr>
      <w:sz w:val="24"/>
    </w:rPr>
  </w:style>
  <w:style w:type="character" w:customStyle="1" w:styleId="TOC9Char">
    <w:name w:val="TOC 9 Char"/>
    <w:link w:val="TOC9"/>
    <w:uiPriority w:val="99"/>
    <w:locked/>
    <w:rsid w:val="0066771D"/>
    <w:rPr>
      <w:color w:val="000000"/>
      <w:sz w:val="24"/>
      <w:lang w:val="ru-RU" w:eastAsia="ru-RU"/>
    </w:rPr>
  </w:style>
  <w:style w:type="paragraph" w:customStyle="1" w:styleId="toc10">
    <w:name w:val="toc 10"/>
    <w:link w:val="toc101"/>
    <w:uiPriority w:val="99"/>
    <w:rsid w:val="0066771D"/>
    <w:pPr>
      <w:ind w:left="1800"/>
    </w:pPr>
    <w:rPr>
      <w:color w:val="000000"/>
      <w:sz w:val="24"/>
    </w:rPr>
  </w:style>
  <w:style w:type="character" w:customStyle="1" w:styleId="toc101">
    <w:name w:val="toc 101"/>
    <w:link w:val="toc10"/>
    <w:uiPriority w:val="99"/>
    <w:locked/>
    <w:rsid w:val="0066771D"/>
    <w:rPr>
      <w:color w:val="000000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938</Words>
  <Characters>5351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2020-10-19T18:19:00Z</dcterms:created>
  <dcterms:modified xsi:type="dcterms:W3CDTF">2025-06-04T20:36:00Z</dcterms:modified>
</cp:coreProperties>
</file>