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9BC" w:rsidRPr="00C419BC" w:rsidRDefault="006542FE" w:rsidP="00C419BC">
      <w:pPr>
        <w:shd w:val="clear" w:color="auto" w:fill="FFFFFF"/>
        <w:spacing w:line="276" w:lineRule="auto"/>
        <w:ind w:left="1134" w:right="1134"/>
        <w:jc w:val="center"/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</w:pPr>
      <w:r w:rsidRPr="00C419BC"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  <w:t>ИНФОРМАЦИОННО-КОММУНИКАТИВНЫЕ ТЕХНОЛОГИИ ПРЕПОДАВАНИЯ ЕСТЕСТВЕННОНАУЧНЫХ ДИСЦИПЛИН</w:t>
      </w:r>
    </w:p>
    <w:p w:rsidR="00B34AD2" w:rsidRPr="006542FE" w:rsidRDefault="00B34AD2" w:rsidP="00C419BC">
      <w:pPr>
        <w:shd w:val="clear" w:color="auto" w:fill="FFFFFF"/>
        <w:spacing w:line="276" w:lineRule="auto"/>
        <w:ind w:left="1134" w:right="1134"/>
        <w:jc w:val="right"/>
        <w:rPr>
          <w:rFonts w:ascii="Times New Roman" w:eastAsia="Times New Roman" w:hAnsi="Times New Roman" w:cs="Arial"/>
          <w:b/>
          <w:i/>
          <w:color w:val="000000"/>
          <w:sz w:val="24"/>
          <w:szCs w:val="24"/>
          <w:lang w:eastAsia="ru-RU"/>
        </w:rPr>
      </w:pPr>
      <w:proofErr w:type="spellStart"/>
      <w:r w:rsidRPr="006542FE">
        <w:rPr>
          <w:rFonts w:ascii="Times New Roman" w:eastAsia="Times New Roman" w:hAnsi="Times New Roman" w:cs="Arial"/>
          <w:b/>
          <w:i/>
          <w:color w:val="000000"/>
          <w:sz w:val="24"/>
          <w:szCs w:val="24"/>
          <w:lang w:eastAsia="ru-RU"/>
        </w:rPr>
        <w:t>Миралевич</w:t>
      </w:r>
      <w:proofErr w:type="spellEnd"/>
      <w:r w:rsidRPr="006542FE">
        <w:rPr>
          <w:rFonts w:ascii="Times New Roman" w:eastAsia="Times New Roman" w:hAnsi="Times New Roman" w:cs="Arial"/>
          <w:b/>
          <w:i/>
          <w:color w:val="000000"/>
          <w:sz w:val="24"/>
          <w:szCs w:val="24"/>
          <w:lang w:eastAsia="ru-RU"/>
        </w:rPr>
        <w:t xml:space="preserve"> Д.А.</w:t>
      </w:r>
    </w:p>
    <w:p w:rsidR="00B34AD2" w:rsidRPr="006542FE" w:rsidRDefault="00B34AD2" w:rsidP="00C419BC">
      <w:pPr>
        <w:shd w:val="clear" w:color="auto" w:fill="FFFFFF"/>
        <w:spacing w:line="276" w:lineRule="auto"/>
        <w:ind w:left="1134" w:right="1134"/>
        <w:jc w:val="right"/>
        <w:rPr>
          <w:rFonts w:ascii="Times New Roman" w:eastAsia="Times New Roman" w:hAnsi="Times New Roman" w:cs="Arial"/>
          <w:i/>
          <w:color w:val="000000"/>
          <w:sz w:val="24"/>
          <w:szCs w:val="24"/>
          <w:lang w:eastAsia="ru-RU"/>
        </w:rPr>
      </w:pPr>
      <w:r w:rsidRPr="006542FE">
        <w:rPr>
          <w:rFonts w:ascii="Times New Roman" w:eastAsia="Times New Roman" w:hAnsi="Times New Roman" w:cs="Arial"/>
          <w:i/>
          <w:color w:val="000000"/>
          <w:sz w:val="24"/>
          <w:szCs w:val="24"/>
          <w:lang w:eastAsia="ru-RU"/>
        </w:rPr>
        <w:t>Студент</w:t>
      </w:r>
    </w:p>
    <w:p w:rsidR="00B34AD2" w:rsidRPr="006542FE" w:rsidRDefault="00B34AD2" w:rsidP="00C419BC">
      <w:pPr>
        <w:shd w:val="clear" w:color="auto" w:fill="FFFFFF"/>
        <w:spacing w:line="276" w:lineRule="auto"/>
        <w:ind w:left="1134" w:right="1134"/>
        <w:jc w:val="right"/>
        <w:rPr>
          <w:rFonts w:ascii="Times New Roman" w:eastAsia="Times New Roman" w:hAnsi="Times New Roman" w:cs="Arial"/>
          <w:i/>
          <w:color w:val="000000"/>
          <w:sz w:val="24"/>
          <w:szCs w:val="24"/>
          <w:lang w:eastAsia="ru-RU"/>
        </w:rPr>
      </w:pPr>
      <w:r w:rsidRPr="006542FE">
        <w:rPr>
          <w:rFonts w:ascii="Times New Roman" w:eastAsia="Times New Roman" w:hAnsi="Times New Roman" w:cs="Arial"/>
          <w:i/>
          <w:color w:val="000000"/>
          <w:sz w:val="24"/>
          <w:szCs w:val="24"/>
          <w:lang w:eastAsia="ru-RU"/>
        </w:rPr>
        <w:t>Оренбургский государственный медицинский университет</w:t>
      </w:r>
    </w:p>
    <w:p w:rsidR="00B34AD2" w:rsidRPr="00C419BC" w:rsidRDefault="00B34AD2" w:rsidP="006542FE">
      <w:pPr>
        <w:shd w:val="clear" w:color="auto" w:fill="FFFFFF"/>
        <w:spacing w:line="276" w:lineRule="auto"/>
        <w:ind w:left="1134" w:right="1134"/>
        <w:jc w:val="right"/>
        <w:rPr>
          <w:rFonts w:ascii="Times New Roman" w:eastAsia="Times New Roman" w:hAnsi="Times New Roman" w:cs="Arial"/>
          <w:i/>
          <w:color w:val="000000"/>
          <w:sz w:val="24"/>
          <w:szCs w:val="24"/>
          <w:lang w:eastAsia="ru-RU"/>
        </w:rPr>
      </w:pPr>
      <w:r w:rsidRPr="006542FE">
        <w:rPr>
          <w:rFonts w:ascii="Times New Roman" w:eastAsia="Times New Roman" w:hAnsi="Times New Roman" w:cs="Arial"/>
          <w:i/>
          <w:color w:val="000000"/>
          <w:sz w:val="24"/>
          <w:szCs w:val="24"/>
          <w:lang w:eastAsia="ru-RU"/>
        </w:rPr>
        <w:t>Оренбург, Россия</w:t>
      </w:r>
    </w:p>
    <w:p w:rsidR="00B34AD2" w:rsidRPr="00C419BC" w:rsidRDefault="00B34AD2" w:rsidP="00C419BC">
      <w:pPr>
        <w:shd w:val="clear" w:color="auto" w:fill="FFFFFF"/>
        <w:spacing w:line="276" w:lineRule="auto"/>
        <w:ind w:left="1134" w:right="1134"/>
        <w:jc w:val="both"/>
        <w:rPr>
          <w:rFonts w:ascii="Times New Roman" w:eastAsia="Times New Roman" w:hAnsi="Times New Roman" w:cs="Arial"/>
          <w:i/>
          <w:color w:val="000000"/>
          <w:sz w:val="24"/>
          <w:szCs w:val="24"/>
          <w:lang w:eastAsia="ru-RU"/>
        </w:rPr>
      </w:pPr>
      <w:r w:rsidRPr="00C419BC">
        <w:rPr>
          <w:rFonts w:ascii="Times New Roman" w:eastAsia="Times New Roman" w:hAnsi="Times New Roman" w:cs="Arial"/>
          <w:i/>
          <w:color w:val="000000"/>
          <w:sz w:val="24"/>
          <w:szCs w:val="24"/>
          <w:lang w:eastAsia="ru-RU"/>
        </w:rPr>
        <w:t xml:space="preserve">Данная работа </w:t>
      </w:r>
      <w:r w:rsidR="007571BA" w:rsidRPr="00C419BC">
        <w:rPr>
          <w:rFonts w:ascii="Times New Roman" w:eastAsia="Times New Roman" w:hAnsi="Times New Roman" w:cs="Arial"/>
          <w:i/>
          <w:color w:val="000000"/>
          <w:sz w:val="24"/>
          <w:szCs w:val="24"/>
          <w:lang w:eastAsia="ru-RU"/>
        </w:rPr>
        <w:t xml:space="preserve">освещает принцип работы такой педагогической технологии как информационно-коммуникативная в рамках </w:t>
      </w:r>
      <w:r w:rsidR="007571BA" w:rsidRPr="00C419BC">
        <w:rPr>
          <w:rFonts w:ascii="Times New Roman" w:eastAsia="Times New Roman" w:hAnsi="Times New Roman" w:cs="Arial"/>
          <w:bCs/>
          <w:i/>
          <w:iCs/>
          <w:color w:val="000000"/>
          <w:sz w:val="24"/>
          <w:szCs w:val="24"/>
          <w:lang w:eastAsia="ru-RU"/>
        </w:rPr>
        <w:t>естественнонаучных дисциплин</w:t>
      </w:r>
    </w:p>
    <w:p w:rsidR="00B34AD2" w:rsidRPr="00C419BC" w:rsidRDefault="00B34AD2" w:rsidP="00C419BC">
      <w:pPr>
        <w:shd w:val="clear" w:color="auto" w:fill="FFFFFF"/>
        <w:spacing w:line="276" w:lineRule="auto"/>
        <w:ind w:left="1134" w:right="1134"/>
        <w:jc w:val="both"/>
        <w:rPr>
          <w:rFonts w:ascii="Times New Roman" w:eastAsia="Times New Roman" w:hAnsi="Times New Roman" w:cs="Arial"/>
          <w:i/>
          <w:color w:val="000000"/>
          <w:sz w:val="24"/>
          <w:szCs w:val="24"/>
          <w:lang w:eastAsia="ru-RU"/>
        </w:rPr>
      </w:pPr>
      <w:r w:rsidRPr="006542FE">
        <w:rPr>
          <w:rFonts w:ascii="Times New Roman" w:eastAsia="Times New Roman" w:hAnsi="Times New Roman" w:cs="Arial"/>
          <w:b/>
          <w:i/>
          <w:color w:val="000000"/>
          <w:sz w:val="24"/>
          <w:szCs w:val="24"/>
          <w:lang w:eastAsia="ru-RU"/>
        </w:rPr>
        <w:t>Ключевые слова:</w:t>
      </w:r>
      <w:r w:rsidR="007571BA" w:rsidRPr="00C419BC">
        <w:rPr>
          <w:rFonts w:ascii="Times New Roman" w:eastAsia="Times New Roman" w:hAnsi="Times New Roman" w:cs="Arial"/>
          <w:i/>
          <w:color w:val="000000"/>
          <w:sz w:val="24"/>
          <w:szCs w:val="24"/>
          <w:lang w:eastAsia="ru-RU"/>
        </w:rPr>
        <w:t xml:space="preserve"> естественнонаучные дисциплины</w:t>
      </w:r>
      <w:r w:rsidRPr="00C419BC">
        <w:rPr>
          <w:rFonts w:ascii="Times New Roman" w:eastAsia="Times New Roman" w:hAnsi="Times New Roman" w:cs="Arial"/>
          <w:i/>
          <w:color w:val="000000"/>
          <w:sz w:val="24"/>
          <w:szCs w:val="24"/>
          <w:lang w:eastAsia="ru-RU"/>
        </w:rPr>
        <w:t xml:space="preserve">; </w:t>
      </w:r>
      <w:r w:rsidR="007571BA" w:rsidRPr="00C419BC">
        <w:rPr>
          <w:rFonts w:ascii="Times New Roman" w:eastAsia="Times New Roman" w:hAnsi="Times New Roman" w:cs="Arial"/>
          <w:i/>
          <w:color w:val="000000"/>
          <w:sz w:val="24"/>
          <w:szCs w:val="24"/>
          <w:lang w:eastAsia="ru-RU"/>
        </w:rPr>
        <w:t xml:space="preserve">ИКТ; </w:t>
      </w:r>
      <w:r w:rsidR="007571BA" w:rsidRPr="00C419BC">
        <w:rPr>
          <w:rFonts w:ascii="Times New Roman" w:eastAsia="Times New Roman" w:hAnsi="Times New Roman" w:cs="Arial"/>
          <w:bCs/>
          <w:i/>
          <w:iCs/>
          <w:color w:val="000000"/>
          <w:sz w:val="24"/>
          <w:szCs w:val="24"/>
          <w:lang w:eastAsia="ru-RU"/>
        </w:rPr>
        <w:t xml:space="preserve">Информационно-коммуникативная технология; </w:t>
      </w:r>
      <w:r w:rsidR="002F45B6" w:rsidRPr="00C419BC">
        <w:rPr>
          <w:rFonts w:ascii="Times New Roman" w:eastAsia="Times New Roman" w:hAnsi="Times New Roman" w:cs="Arial"/>
          <w:bCs/>
          <w:i/>
          <w:iCs/>
          <w:color w:val="000000"/>
          <w:sz w:val="24"/>
          <w:szCs w:val="24"/>
          <w:lang w:eastAsia="ru-RU"/>
        </w:rPr>
        <w:t>преподавание</w:t>
      </w:r>
    </w:p>
    <w:p w:rsidR="00B34AD2" w:rsidRPr="00C419BC" w:rsidRDefault="00B34AD2" w:rsidP="00C419BC">
      <w:pPr>
        <w:shd w:val="clear" w:color="auto" w:fill="FFFFFF"/>
        <w:spacing w:line="276" w:lineRule="auto"/>
        <w:ind w:left="1134" w:right="1134"/>
        <w:jc w:val="both"/>
        <w:rPr>
          <w:rFonts w:ascii="Times New Roman" w:eastAsia="Times New Roman" w:hAnsi="Times New Roman" w:cs="Arial"/>
          <w:i/>
          <w:color w:val="000000"/>
          <w:sz w:val="24"/>
          <w:szCs w:val="24"/>
          <w:lang w:eastAsia="ru-RU"/>
        </w:rPr>
      </w:pPr>
    </w:p>
    <w:p w:rsidR="00B34AD2" w:rsidRPr="00C419BC" w:rsidRDefault="00B34AD2" w:rsidP="00C419BC">
      <w:pPr>
        <w:shd w:val="clear" w:color="auto" w:fill="FFFFFF"/>
        <w:spacing w:line="276" w:lineRule="auto"/>
        <w:ind w:left="1134" w:right="1134"/>
        <w:jc w:val="right"/>
        <w:rPr>
          <w:rFonts w:ascii="Times New Roman" w:eastAsia="Times New Roman" w:hAnsi="Times New Roman" w:cs="Arial"/>
          <w:i/>
          <w:color w:val="000000"/>
          <w:sz w:val="24"/>
          <w:szCs w:val="24"/>
          <w:lang w:val="en-US" w:eastAsia="ru-RU"/>
        </w:rPr>
      </w:pPr>
      <w:proofErr w:type="spellStart"/>
      <w:r w:rsidRPr="006542FE">
        <w:rPr>
          <w:rFonts w:ascii="Times New Roman" w:eastAsia="Times New Roman" w:hAnsi="Times New Roman" w:cs="Arial"/>
          <w:b/>
          <w:i/>
          <w:color w:val="000000"/>
          <w:sz w:val="24"/>
          <w:szCs w:val="24"/>
          <w:lang w:val="en-US" w:eastAsia="ru-RU"/>
        </w:rPr>
        <w:t>Miralevich</w:t>
      </w:r>
      <w:proofErr w:type="spellEnd"/>
      <w:r w:rsidRPr="006542FE">
        <w:rPr>
          <w:rFonts w:ascii="Times New Roman" w:eastAsia="Times New Roman" w:hAnsi="Times New Roman" w:cs="Arial"/>
          <w:b/>
          <w:i/>
          <w:color w:val="000000"/>
          <w:sz w:val="24"/>
          <w:szCs w:val="24"/>
          <w:lang w:val="en-US" w:eastAsia="ru-RU"/>
        </w:rPr>
        <w:t xml:space="preserve"> D.A</w:t>
      </w:r>
      <w:proofErr w:type="gramStart"/>
      <w:r w:rsidRPr="006542FE">
        <w:rPr>
          <w:rFonts w:ascii="Times New Roman" w:eastAsia="Times New Roman" w:hAnsi="Times New Roman" w:cs="Arial"/>
          <w:b/>
          <w:i/>
          <w:color w:val="000000"/>
          <w:sz w:val="24"/>
          <w:szCs w:val="24"/>
          <w:lang w:val="en-US" w:eastAsia="ru-RU"/>
        </w:rPr>
        <w:t>.</w:t>
      </w:r>
      <w:proofErr w:type="gramEnd"/>
      <w:r w:rsidRPr="006542FE">
        <w:rPr>
          <w:rFonts w:ascii="Times New Roman" w:eastAsia="Times New Roman" w:hAnsi="Times New Roman" w:cs="Arial"/>
          <w:b/>
          <w:i/>
          <w:color w:val="000000"/>
          <w:sz w:val="24"/>
          <w:szCs w:val="24"/>
          <w:lang w:val="en-US" w:eastAsia="ru-RU"/>
        </w:rPr>
        <w:br/>
      </w:r>
      <w:r w:rsidRPr="00C419BC">
        <w:rPr>
          <w:rFonts w:ascii="Times New Roman" w:eastAsia="Times New Roman" w:hAnsi="Times New Roman" w:cs="Arial"/>
          <w:i/>
          <w:color w:val="000000"/>
          <w:sz w:val="24"/>
          <w:szCs w:val="24"/>
          <w:lang w:val="en-US" w:eastAsia="ru-RU"/>
        </w:rPr>
        <w:t>Student</w:t>
      </w:r>
      <w:r w:rsidRPr="00C419BC">
        <w:rPr>
          <w:rFonts w:ascii="Times New Roman" w:eastAsia="Times New Roman" w:hAnsi="Times New Roman" w:cs="Arial"/>
          <w:i/>
          <w:color w:val="000000"/>
          <w:sz w:val="24"/>
          <w:szCs w:val="24"/>
          <w:lang w:val="en-US" w:eastAsia="ru-RU"/>
        </w:rPr>
        <w:br/>
        <w:t>Orenburg State Medical University</w:t>
      </w:r>
      <w:r w:rsidRPr="00C419BC">
        <w:rPr>
          <w:rFonts w:ascii="Times New Roman" w:eastAsia="Times New Roman" w:hAnsi="Times New Roman" w:cs="Arial"/>
          <w:i/>
          <w:color w:val="000000"/>
          <w:sz w:val="24"/>
          <w:szCs w:val="24"/>
          <w:lang w:val="en-US" w:eastAsia="ru-RU"/>
        </w:rPr>
        <w:br/>
        <w:t>Orenburg, Russia</w:t>
      </w:r>
    </w:p>
    <w:p w:rsidR="00B34AD2" w:rsidRPr="00C419BC" w:rsidRDefault="00B34AD2" w:rsidP="00C419BC">
      <w:pPr>
        <w:shd w:val="clear" w:color="auto" w:fill="FFFFFF"/>
        <w:spacing w:line="276" w:lineRule="auto"/>
        <w:ind w:left="1134" w:right="1134"/>
        <w:jc w:val="right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2F45B6" w:rsidRPr="00C419BC" w:rsidRDefault="006542FE" w:rsidP="00C419BC">
      <w:pPr>
        <w:shd w:val="clear" w:color="auto" w:fill="FFFFFF"/>
        <w:spacing w:line="276" w:lineRule="auto"/>
        <w:ind w:left="1134" w:right="1134"/>
        <w:jc w:val="center"/>
        <w:rPr>
          <w:rFonts w:ascii="Times New Roman" w:eastAsia="Times New Roman" w:hAnsi="Times New Roman" w:cs="Arial"/>
          <w:b/>
          <w:color w:val="000000"/>
          <w:sz w:val="24"/>
          <w:szCs w:val="24"/>
          <w:lang w:val="en-US" w:eastAsia="ru-RU"/>
        </w:rPr>
      </w:pPr>
      <w:r w:rsidRPr="00C419BC">
        <w:rPr>
          <w:rFonts w:ascii="Times New Roman" w:eastAsia="Times New Roman" w:hAnsi="Times New Roman" w:cs="Arial"/>
          <w:b/>
          <w:color w:val="000000"/>
          <w:sz w:val="24"/>
          <w:szCs w:val="24"/>
          <w:lang w:val="en-US" w:eastAsia="ru-RU"/>
        </w:rPr>
        <w:t>INFORMATION AND COMMUNICATION TECHNOLOGIES FOR TEACHING NATURAL SCIENCES</w:t>
      </w:r>
    </w:p>
    <w:p w:rsidR="002F45B6" w:rsidRPr="00C419BC" w:rsidRDefault="002F45B6" w:rsidP="00C419BC">
      <w:pPr>
        <w:shd w:val="clear" w:color="auto" w:fill="FFFFFF"/>
        <w:spacing w:line="276" w:lineRule="auto"/>
        <w:ind w:left="1134" w:right="1134"/>
        <w:jc w:val="center"/>
        <w:rPr>
          <w:rFonts w:ascii="Times New Roman" w:eastAsia="Times New Roman" w:hAnsi="Times New Roman" w:cs="Arial"/>
          <w:bCs/>
          <w:i/>
          <w:iCs/>
          <w:color w:val="000000"/>
          <w:sz w:val="24"/>
          <w:szCs w:val="24"/>
          <w:lang w:val="en-US" w:eastAsia="ru-RU"/>
        </w:rPr>
      </w:pPr>
    </w:p>
    <w:p w:rsidR="002F45B6" w:rsidRPr="00C419BC" w:rsidRDefault="002F45B6" w:rsidP="00C419BC">
      <w:pPr>
        <w:shd w:val="clear" w:color="auto" w:fill="FFFFFF"/>
        <w:spacing w:line="276" w:lineRule="auto"/>
        <w:ind w:left="1134" w:right="1134"/>
        <w:jc w:val="both"/>
        <w:rPr>
          <w:rFonts w:ascii="Times New Roman" w:eastAsia="Times New Roman" w:hAnsi="Times New Roman" w:cs="Arial"/>
          <w:bCs/>
          <w:i/>
          <w:iCs/>
          <w:color w:val="000000"/>
          <w:sz w:val="24"/>
          <w:szCs w:val="24"/>
          <w:lang w:val="en-US" w:eastAsia="ru-RU"/>
        </w:rPr>
      </w:pPr>
      <w:r w:rsidRPr="00C419BC">
        <w:rPr>
          <w:rFonts w:ascii="Times New Roman" w:eastAsia="Times New Roman" w:hAnsi="Times New Roman" w:cs="Arial"/>
          <w:bCs/>
          <w:i/>
          <w:iCs/>
          <w:color w:val="000000"/>
          <w:sz w:val="24"/>
          <w:szCs w:val="24"/>
          <w:lang w:val="en-US" w:eastAsia="ru-RU"/>
        </w:rPr>
        <w:t>This work highlights the principle of operation of such pedagogical technology as information and communication in the framework of natural science disciplines</w:t>
      </w:r>
    </w:p>
    <w:p w:rsidR="00A846A1" w:rsidRPr="003A781C" w:rsidRDefault="002F45B6" w:rsidP="003A781C">
      <w:pPr>
        <w:shd w:val="clear" w:color="auto" w:fill="FFFFFF"/>
        <w:spacing w:line="276" w:lineRule="auto"/>
        <w:ind w:left="1134" w:right="1134"/>
        <w:jc w:val="both"/>
        <w:rPr>
          <w:rFonts w:ascii="Times New Roman" w:eastAsia="Times New Roman" w:hAnsi="Times New Roman" w:cs="Arial"/>
          <w:bCs/>
          <w:i/>
          <w:iCs/>
          <w:color w:val="000000"/>
          <w:sz w:val="24"/>
          <w:szCs w:val="24"/>
          <w:lang w:val="en-US" w:eastAsia="ru-RU"/>
        </w:rPr>
      </w:pPr>
      <w:r w:rsidRPr="006542FE">
        <w:rPr>
          <w:rFonts w:ascii="Times New Roman" w:eastAsia="Times New Roman" w:hAnsi="Times New Roman" w:cs="Arial"/>
          <w:b/>
          <w:bCs/>
          <w:i/>
          <w:iCs/>
          <w:color w:val="000000"/>
          <w:sz w:val="24"/>
          <w:szCs w:val="24"/>
          <w:lang w:val="en-US" w:eastAsia="ru-RU"/>
        </w:rPr>
        <w:t>Keywords:</w:t>
      </w:r>
      <w:r w:rsidRPr="00C419BC">
        <w:rPr>
          <w:rFonts w:ascii="Times New Roman" w:eastAsia="Times New Roman" w:hAnsi="Times New Roman" w:cs="Arial"/>
          <w:bCs/>
          <w:i/>
          <w:iCs/>
          <w:color w:val="000000"/>
          <w:sz w:val="24"/>
          <w:szCs w:val="24"/>
          <w:lang w:val="en-US" w:eastAsia="ru-RU"/>
        </w:rPr>
        <w:t xml:space="preserve"> natural sciences; ICT; Information and communication technology; teaching</w:t>
      </w:r>
    </w:p>
    <w:p w:rsidR="003A781C" w:rsidRPr="003A781C" w:rsidRDefault="003A781C" w:rsidP="003A781C">
      <w:pPr>
        <w:shd w:val="clear" w:color="auto" w:fill="FFFFFF"/>
        <w:spacing w:line="276" w:lineRule="auto"/>
        <w:ind w:left="1134" w:right="1134"/>
        <w:jc w:val="both"/>
        <w:rPr>
          <w:rFonts w:ascii="Times New Roman" w:eastAsia="Times New Roman" w:hAnsi="Times New Roman" w:cs="Arial"/>
          <w:bCs/>
          <w:i/>
          <w:iCs/>
          <w:color w:val="000000"/>
          <w:sz w:val="24"/>
          <w:szCs w:val="24"/>
          <w:lang w:val="en-US" w:eastAsia="ru-RU"/>
        </w:rPr>
      </w:pPr>
    </w:p>
    <w:p w:rsidR="00112D59" w:rsidRPr="00C419BC" w:rsidRDefault="002F45B6" w:rsidP="00C419BC">
      <w:pPr>
        <w:shd w:val="clear" w:color="auto" w:fill="FFFFFF"/>
        <w:spacing w:line="276" w:lineRule="auto"/>
        <w:ind w:left="1134" w:right="1134"/>
        <w:jc w:val="both"/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</w:pPr>
      <w:r w:rsidRPr="00C419BC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 xml:space="preserve">Уже давно в сфере преподавания происходит процесс информатизации, что неудивительно, ведь технический прогресс всегда является катализатором </w:t>
      </w:r>
      <w:r w:rsidR="00112D59" w:rsidRPr="00C419BC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 xml:space="preserve">перемен в человеческом обществе. </w:t>
      </w:r>
    </w:p>
    <w:p w:rsidR="002F45B6" w:rsidRPr="00C419BC" w:rsidRDefault="00112D59" w:rsidP="00C419BC">
      <w:pPr>
        <w:shd w:val="clear" w:color="auto" w:fill="FFFFFF"/>
        <w:spacing w:line="276" w:lineRule="auto"/>
        <w:ind w:left="1134" w:right="1134"/>
        <w:jc w:val="both"/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</w:pPr>
      <w:r w:rsidRPr="00C419BC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 xml:space="preserve">Внедрение современных информационных технологий в преподавание является закономерным явлением в связи с распространением и ростом доступности компьютерных инноваций в жизни простых людей. Сейчас в каждом учебном заведении есть свои компьютерные классы, а у каждого участника педагогического процесса доступ в сеть посредством смартфонов и других передовых девайсов. Всё это позволяет оптимизировать то время, которое выделяется как на работу </w:t>
      </w:r>
      <w:r w:rsidRPr="00C419BC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lastRenderedPageBreak/>
        <w:t>преподавателей, так и обучающих посредством увеличения</w:t>
      </w:r>
      <w:r w:rsidR="00A846A1" w:rsidRPr="00C419BC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 xml:space="preserve"> </w:t>
      </w:r>
      <w:r w:rsidRPr="00C419BC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 xml:space="preserve">доступности </w:t>
      </w:r>
      <w:r w:rsidR="00A846A1" w:rsidRPr="00C419BC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 xml:space="preserve">информации и скорости работы с ней же. </w:t>
      </w:r>
    </w:p>
    <w:p w:rsidR="00A846A1" w:rsidRPr="00C419BC" w:rsidRDefault="00A846A1" w:rsidP="00C419BC">
      <w:pPr>
        <w:shd w:val="clear" w:color="auto" w:fill="FFFFFF"/>
        <w:spacing w:line="276" w:lineRule="auto"/>
        <w:ind w:left="1134" w:right="1134"/>
        <w:jc w:val="both"/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</w:pPr>
      <w:r w:rsidRPr="00C419BC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>Применение информационно-коммуникативны</w:t>
      </w:r>
      <w:r w:rsidR="00640804" w:rsidRPr="00C419BC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>х</w:t>
      </w:r>
      <w:r w:rsidRPr="00C419BC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 xml:space="preserve"> технологи</w:t>
      </w:r>
      <w:r w:rsidR="00640804" w:rsidRPr="00C419BC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>й</w:t>
      </w:r>
      <w:r w:rsidRPr="00C419BC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 xml:space="preserve"> (далее ИКТ) способствует развитию самостоятельности обучающих посредством поиском интересующей его информации, а также усиливает интерес к теме за счёт возможности, собственно, эту информацию получить, что формирует мотивацию к общему и углубленному изучению вопроса. Что </w:t>
      </w:r>
      <w:proofErr w:type="gramStart"/>
      <w:r w:rsidRPr="00C419BC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>не мало</w:t>
      </w:r>
      <w:proofErr w:type="gramEnd"/>
      <w:r w:rsidRPr="00C419BC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 xml:space="preserve"> важно, скорость и удобство работы с информацией освобождает время от рутинного его сбора, а это освобождает ресурсы человека для творческой самореализации. </w:t>
      </w:r>
    </w:p>
    <w:p w:rsidR="00C0162E" w:rsidRPr="00C419BC" w:rsidRDefault="001179EB" w:rsidP="00C419BC">
      <w:pPr>
        <w:shd w:val="clear" w:color="auto" w:fill="FFFFFF"/>
        <w:spacing w:line="276" w:lineRule="auto"/>
        <w:ind w:left="1134" w:right="1134"/>
        <w:jc w:val="both"/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</w:pPr>
      <w:r w:rsidRPr="00C419BC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 xml:space="preserve">В </w:t>
      </w:r>
      <w:proofErr w:type="gramStart"/>
      <w:r w:rsidRPr="00C419BC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>естественно-научных</w:t>
      </w:r>
      <w:proofErr w:type="gramEnd"/>
      <w:r w:rsidRPr="00C419BC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 xml:space="preserve"> дисциплинах ИКТ не менее резонно использовать. Это связано с тем, что учебники по данным дисциплинам имеют крайне высокое значение, но не каждый обучающий может их получить в библиотеке, в угоду большого спроса на них</w:t>
      </w:r>
      <w:r w:rsidR="00D00AAA" w:rsidRPr="00C419BC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 xml:space="preserve">. </w:t>
      </w:r>
      <w:r w:rsidRPr="00C419BC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 xml:space="preserve"> </w:t>
      </w:r>
      <w:r w:rsidR="00D00AAA" w:rsidRPr="00C419BC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>Т</w:t>
      </w:r>
      <w:r w:rsidRPr="00C419BC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 xml:space="preserve">ем более приобрести их самостоятельно, так как множество пособий и учебников по узким темам изучения имеют небольшой тираж печати, что порождает высокие цены на их покупку. С электронными библиотеками для </w:t>
      </w:r>
      <w:proofErr w:type="gramStart"/>
      <w:r w:rsidRPr="00C419BC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Pr="00C419BC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 xml:space="preserve"> такой проблемы не будет. </w:t>
      </w:r>
    </w:p>
    <w:p w:rsidR="00C0162E" w:rsidRPr="00C419BC" w:rsidRDefault="00C0162E" w:rsidP="00C419BC">
      <w:pPr>
        <w:shd w:val="clear" w:color="auto" w:fill="FFFFFF"/>
        <w:spacing w:line="276" w:lineRule="auto"/>
        <w:ind w:left="1134" w:right="1134"/>
        <w:jc w:val="both"/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</w:pPr>
      <w:r w:rsidRPr="00C419BC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 xml:space="preserve">Использование изобразительных средств в естественно-научных дисциплинах так же необходимо, т.к. повышает наглядность материала, что существенно увеличивает усвояемость материала </w:t>
      </w:r>
      <w:proofErr w:type="gramStart"/>
      <w:r w:rsidRPr="00C419BC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>обучающими</w:t>
      </w:r>
      <w:proofErr w:type="gramEnd"/>
      <w:r w:rsidRPr="00C419BC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 xml:space="preserve">. </w:t>
      </w:r>
    </w:p>
    <w:p w:rsidR="001179EB" w:rsidRPr="00C419BC" w:rsidRDefault="00C0162E" w:rsidP="00C419BC">
      <w:pPr>
        <w:shd w:val="clear" w:color="auto" w:fill="FFFFFF"/>
        <w:spacing w:line="276" w:lineRule="auto"/>
        <w:ind w:left="1134" w:right="1134"/>
        <w:jc w:val="both"/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</w:pPr>
      <w:r w:rsidRPr="00C419BC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>Компьютерное моделирование соответственно так же увеличивает наглядность, ведь позволяет продемонстрировать процессы, наблюдать за которыми в рамках учебного заведения нереально и затрудненно. Например, химические реакции реагенты, в которых имеют высокую стоимость</w:t>
      </w:r>
      <w:r w:rsidR="00640804" w:rsidRPr="00C419BC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>. И</w:t>
      </w:r>
      <w:r w:rsidRPr="00C419BC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 xml:space="preserve">ли же сейсмические процессы в недрах земли, которые сложно предсказать. </w:t>
      </w:r>
    </w:p>
    <w:p w:rsidR="00C0162E" w:rsidRPr="00C419BC" w:rsidRDefault="00C0162E" w:rsidP="00C419BC">
      <w:pPr>
        <w:shd w:val="clear" w:color="auto" w:fill="FFFFFF"/>
        <w:spacing w:line="276" w:lineRule="auto"/>
        <w:ind w:left="1134" w:right="1134"/>
        <w:jc w:val="both"/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</w:pPr>
      <w:r w:rsidRPr="00C419BC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 xml:space="preserve">Все перечисленные преимущества использования ИКТ существенно повышает эффективность дидактического процесса, а </w:t>
      </w:r>
      <w:r w:rsidR="00521C3D" w:rsidRPr="00C419BC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>также</w:t>
      </w:r>
      <w:r w:rsidRPr="00C419BC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 xml:space="preserve"> снижает экономическую нагрузку путём избавления трат на компоненты</w:t>
      </w:r>
      <w:r w:rsidR="00521C3D" w:rsidRPr="00C419BC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 xml:space="preserve"> для лабораторных работ и регулярных закупок учебных пособий. </w:t>
      </w:r>
    </w:p>
    <w:p w:rsidR="00521C3D" w:rsidRPr="00C419BC" w:rsidRDefault="00521C3D" w:rsidP="00C419BC">
      <w:pPr>
        <w:shd w:val="clear" w:color="auto" w:fill="FFFFFF"/>
        <w:spacing w:line="276" w:lineRule="auto"/>
        <w:ind w:left="1134" w:right="1134"/>
        <w:jc w:val="both"/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</w:pPr>
      <w:r w:rsidRPr="00C419BC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 xml:space="preserve">Применение ИКТ формирует предпосылки для возникновения единой базы подготовки учащихся, игнорирующей территориальное расположение учебных заведений, </w:t>
      </w:r>
      <w:proofErr w:type="gramStart"/>
      <w:r w:rsidRPr="00C419BC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>что</w:t>
      </w:r>
      <w:proofErr w:type="gramEnd"/>
      <w:r w:rsidRPr="00C419BC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 xml:space="preserve"> несомненно повышает качество предлагаемой информации. </w:t>
      </w:r>
    </w:p>
    <w:p w:rsidR="00521C3D" w:rsidRPr="00C419BC" w:rsidRDefault="00521C3D" w:rsidP="00C419BC">
      <w:pPr>
        <w:shd w:val="clear" w:color="auto" w:fill="FFFFFF"/>
        <w:spacing w:line="276" w:lineRule="auto"/>
        <w:ind w:left="1134" w:right="1134"/>
        <w:jc w:val="both"/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</w:pPr>
      <w:r w:rsidRPr="00C419BC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 xml:space="preserve">Целью преподавателей становится формирования интереса к информационным источникам, а также создание электронных библиотек и различных баз с информацией, которые будут предлагать широкий спектр пособий и исследований. </w:t>
      </w:r>
      <w:r w:rsidR="00D00AAA" w:rsidRPr="00C419BC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>Это позволит</w:t>
      </w:r>
      <w:r w:rsidRPr="00C419BC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 xml:space="preserve"> избежать </w:t>
      </w:r>
      <w:r w:rsidRPr="00C419BC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lastRenderedPageBreak/>
        <w:t xml:space="preserve">общей для сети проблемы: непроверенные информационные источники, которые зачастую искажают данные или и вовсе дают ложные сведенья. </w:t>
      </w:r>
    </w:p>
    <w:p w:rsidR="002F45B6" w:rsidRPr="00C419BC" w:rsidRDefault="002F45B6" w:rsidP="003A781C">
      <w:pPr>
        <w:spacing w:line="276" w:lineRule="auto"/>
        <w:ind w:right="1134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</w:p>
    <w:p w:rsidR="00B34AD2" w:rsidRPr="00C419BC" w:rsidRDefault="00B34AD2" w:rsidP="00C419BC">
      <w:pPr>
        <w:spacing w:line="276" w:lineRule="auto"/>
        <w:ind w:left="1134" w:right="113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419BC">
        <w:rPr>
          <w:rFonts w:ascii="Times New Roman" w:hAnsi="Times New Roman" w:cs="Times New Roman"/>
          <w:i/>
          <w:sz w:val="24"/>
          <w:szCs w:val="24"/>
        </w:rPr>
        <w:t>Литература</w:t>
      </w:r>
    </w:p>
    <w:p w:rsidR="00B34AD2" w:rsidRPr="00C419BC" w:rsidRDefault="00B34AD2" w:rsidP="00C419BC">
      <w:pPr>
        <w:spacing w:line="276" w:lineRule="auto"/>
        <w:ind w:left="1134" w:right="113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419BC">
        <w:rPr>
          <w:rFonts w:ascii="Times New Roman" w:hAnsi="Times New Roman" w:cs="Times New Roman"/>
          <w:i/>
          <w:sz w:val="24"/>
          <w:szCs w:val="24"/>
        </w:rPr>
        <w:t xml:space="preserve">1. </w:t>
      </w:r>
      <w:proofErr w:type="spellStart"/>
      <w:r w:rsidR="00EF4537" w:rsidRPr="00C419BC">
        <w:rPr>
          <w:rFonts w:ascii="Times New Roman" w:hAnsi="Times New Roman" w:cs="Times New Roman"/>
          <w:i/>
          <w:sz w:val="24"/>
          <w:szCs w:val="24"/>
        </w:rPr>
        <w:t>Чошанов</w:t>
      </w:r>
      <w:proofErr w:type="spellEnd"/>
      <w:r w:rsidR="00EF4537" w:rsidRPr="00C419BC">
        <w:rPr>
          <w:rFonts w:ascii="Times New Roman" w:hAnsi="Times New Roman" w:cs="Times New Roman"/>
          <w:i/>
          <w:sz w:val="24"/>
          <w:szCs w:val="24"/>
        </w:rPr>
        <w:t xml:space="preserve">, М.А. Дидактическая инженерия, или, как учить в цифровую эпоху / М. А. </w:t>
      </w:r>
      <w:proofErr w:type="spellStart"/>
      <w:r w:rsidR="00EF4537" w:rsidRPr="00C419BC">
        <w:rPr>
          <w:rFonts w:ascii="Times New Roman" w:hAnsi="Times New Roman" w:cs="Times New Roman"/>
          <w:i/>
          <w:sz w:val="24"/>
          <w:szCs w:val="24"/>
        </w:rPr>
        <w:t>Чошанов</w:t>
      </w:r>
      <w:proofErr w:type="spellEnd"/>
      <w:r w:rsidR="00EF4537" w:rsidRPr="00C419BC">
        <w:rPr>
          <w:rFonts w:ascii="Times New Roman" w:hAnsi="Times New Roman" w:cs="Times New Roman"/>
          <w:i/>
          <w:sz w:val="24"/>
          <w:szCs w:val="24"/>
        </w:rPr>
        <w:t>// Народное образование. - 2016.-№4-5. - С.113-132.</w:t>
      </w:r>
    </w:p>
    <w:p w:rsidR="00B34AD2" w:rsidRPr="00C419BC" w:rsidRDefault="00B34AD2" w:rsidP="00C419BC">
      <w:pPr>
        <w:spacing w:line="276" w:lineRule="auto"/>
        <w:ind w:left="1134" w:right="1134"/>
        <w:rPr>
          <w:rFonts w:ascii="Times New Roman" w:hAnsi="Times New Roman" w:cs="Times New Roman"/>
          <w:i/>
          <w:sz w:val="24"/>
          <w:szCs w:val="24"/>
        </w:rPr>
      </w:pPr>
      <w:r w:rsidRPr="00C419BC">
        <w:rPr>
          <w:rFonts w:ascii="Times New Roman" w:hAnsi="Times New Roman" w:cs="Times New Roman"/>
          <w:i/>
          <w:sz w:val="24"/>
          <w:szCs w:val="24"/>
        </w:rPr>
        <w:t xml:space="preserve">2. </w:t>
      </w:r>
      <w:proofErr w:type="spellStart"/>
      <w:r w:rsidR="00EF4537" w:rsidRPr="00C419BC">
        <w:rPr>
          <w:rFonts w:ascii="Times New Roman" w:hAnsi="Times New Roman" w:cs="Times New Roman"/>
          <w:i/>
          <w:sz w:val="24"/>
          <w:szCs w:val="24"/>
        </w:rPr>
        <w:t>Шайхуллина</w:t>
      </w:r>
      <w:proofErr w:type="spellEnd"/>
      <w:r w:rsidR="00EF4537" w:rsidRPr="00C419BC">
        <w:rPr>
          <w:rFonts w:ascii="Times New Roman" w:hAnsi="Times New Roman" w:cs="Times New Roman"/>
          <w:i/>
          <w:sz w:val="24"/>
          <w:szCs w:val="24"/>
        </w:rPr>
        <w:t xml:space="preserve">, З.М. Инновационные технологии как средство повышения познавательной активности учащихся на уроках естествознания [Электронный ресурс] / </w:t>
      </w:r>
      <w:proofErr w:type="spellStart"/>
      <w:r w:rsidR="00EF4537" w:rsidRPr="00C419BC">
        <w:rPr>
          <w:rFonts w:ascii="Times New Roman" w:hAnsi="Times New Roman" w:cs="Times New Roman"/>
          <w:i/>
          <w:sz w:val="24"/>
          <w:szCs w:val="24"/>
        </w:rPr>
        <w:t>З.М.Шайхуллина</w:t>
      </w:r>
      <w:proofErr w:type="spellEnd"/>
      <w:r w:rsidR="00EF4537" w:rsidRPr="00C419BC">
        <w:rPr>
          <w:rFonts w:ascii="Times New Roman" w:hAnsi="Times New Roman" w:cs="Times New Roman"/>
          <w:i/>
          <w:sz w:val="24"/>
          <w:szCs w:val="24"/>
        </w:rPr>
        <w:t xml:space="preserve"> // Актуальные проблемы гуманитарных и естественных наук.-2015.-№8-3.-С.28-32 .-Режим </w:t>
      </w:r>
      <w:proofErr w:type="spellStart"/>
      <w:r w:rsidR="00EF4537" w:rsidRPr="00C419BC">
        <w:rPr>
          <w:rFonts w:ascii="Times New Roman" w:hAnsi="Times New Roman" w:cs="Times New Roman"/>
          <w:i/>
          <w:sz w:val="24"/>
          <w:szCs w:val="24"/>
        </w:rPr>
        <w:t>доступа:http</w:t>
      </w:r>
      <w:proofErr w:type="spellEnd"/>
      <w:r w:rsidR="00EF4537" w:rsidRPr="00C419BC">
        <w:rPr>
          <w:rFonts w:ascii="Times New Roman" w:hAnsi="Times New Roman" w:cs="Times New Roman"/>
          <w:i/>
          <w:sz w:val="24"/>
          <w:szCs w:val="24"/>
        </w:rPr>
        <w:t>://publikacia.net/archive/2015/8/3/9</w:t>
      </w:r>
    </w:p>
    <w:p w:rsidR="006E056E" w:rsidRPr="00C419BC" w:rsidRDefault="006E056E" w:rsidP="00C419BC">
      <w:pPr>
        <w:spacing w:before="40" w:line="276" w:lineRule="auto"/>
        <w:ind w:left="1134" w:right="1134"/>
        <w:rPr>
          <w:sz w:val="24"/>
          <w:szCs w:val="24"/>
        </w:rPr>
      </w:pPr>
    </w:p>
    <w:sectPr w:rsidR="006E056E" w:rsidRPr="00C419BC" w:rsidSect="00AD6AC4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4518A"/>
    <w:multiLevelType w:val="multilevel"/>
    <w:tmpl w:val="B8180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B51"/>
    <w:rsid w:val="000D2D61"/>
    <w:rsid w:val="00112D59"/>
    <w:rsid w:val="001179EB"/>
    <w:rsid w:val="002F45B6"/>
    <w:rsid w:val="003A781C"/>
    <w:rsid w:val="00463EB9"/>
    <w:rsid w:val="00521C3D"/>
    <w:rsid w:val="005C22AB"/>
    <w:rsid w:val="00640804"/>
    <w:rsid w:val="006542FE"/>
    <w:rsid w:val="006E056E"/>
    <w:rsid w:val="007571BA"/>
    <w:rsid w:val="0087704C"/>
    <w:rsid w:val="00A846A1"/>
    <w:rsid w:val="00B34AD2"/>
    <w:rsid w:val="00C0162E"/>
    <w:rsid w:val="00C419BC"/>
    <w:rsid w:val="00C87548"/>
    <w:rsid w:val="00D00AAA"/>
    <w:rsid w:val="00EF4537"/>
    <w:rsid w:val="00FC0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9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2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5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Duten</dc:creator>
  <cp:lastModifiedBy>Admin</cp:lastModifiedBy>
  <cp:revision>5</cp:revision>
  <dcterms:created xsi:type="dcterms:W3CDTF">2025-06-05T11:38:00Z</dcterms:created>
  <dcterms:modified xsi:type="dcterms:W3CDTF">2025-06-05T12:15:00Z</dcterms:modified>
</cp:coreProperties>
</file>